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DB68" w14:textId="48DCCF84" w:rsidR="00AC2139" w:rsidRDefault="006A1108" w:rsidP="006A1108">
      <w:pPr>
        <w:jc w:val="center"/>
        <w:rPr>
          <w:rFonts w:ascii="Mangal Pro" w:hAnsi="Mangal Pro" w:cs="Mangal Pro"/>
        </w:rPr>
      </w:pPr>
      <w:r>
        <w:rPr>
          <w:rFonts w:ascii="Mangal Pro" w:hAnsi="Mangal Pro" w:cs="Mangal Pro"/>
        </w:rPr>
        <w:t>“Game On”</w:t>
      </w:r>
    </w:p>
    <w:p w14:paraId="7A5C530F" w14:textId="47085462" w:rsidR="006A1108" w:rsidRDefault="006A1108" w:rsidP="006A1108">
      <w:pPr>
        <w:rPr>
          <w:rFonts w:ascii="Mangal Pro" w:hAnsi="Mangal Pro" w:cs="Mangal Pro"/>
        </w:rPr>
      </w:pPr>
      <w:r>
        <w:rPr>
          <w:rFonts w:ascii="Mangal Pro" w:hAnsi="Mangal Pro" w:cs="Mangal Pro"/>
        </w:rPr>
        <w:t>Happy Wednesday Everyone,</w:t>
      </w:r>
    </w:p>
    <w:p w14:paraId="20EE8624" w14:textId="5D564931" w:rsidR="006A1108" w:rsidRDefault="006A1108" w:rsidP="006A1108">
      <w:pPr>
        <w:rPr>
          <w:rFonts w:ascii="Mangal Pro" w:hAnsi="Mangal Pro" w:cs="Mangal Pro"/>
        </w:rPr>
      </w:pPr>
      <w:r>
        <w:rPr>
          <w:rFonts w:ascii="Mangal Pro" w:hAnsi="Mangal Pro" w:cs="Mangal Pro"/>
        </w:rPr>
        <w:tab/>
        <w:t>Happy New Year to you as well! This is my first reflection of 2026. Speaking of “firsts,” if you’re a Carolina Panther fan like me, you are probably surprised that for the first time (since 2015) the Panthers are returning to the NFL playoffs. I promise to any Tampa Bay fans that might be reading this, that I’m not “rubbing it in.” In fact, I’m honestly shocked that it’s the Panthers representing the NFC South in this year’s postseason.</w:t>
      </w:r>
    </w:p>
    <w:p w14:paraId="66C9C7B4" w14:textId="656FC719" w:rsidR="006A1108" w:rsidRDefault="006A1108" w:rsidP="006A1108">
      <w:pPr>
        <w:rPr>
          <w:rFonts w:ascii="Mangal Pro" w:hAnsi="Mangal Pro" w:cs="Mangal Pro"/>
        </w:rPr>
      </w:pPr>
      <w:r>
        <w:rPr>
          <w:rFonts w:ascii="Mangal Pro" w:hAnsi="Mangal Pro" w:cs="Mangal Pro"/>
        </w:rPr>
        <w:tab/>
        <w:t xml:space="preserve">This year, we are setting a goal at Bethlehem, to host more events that aren’t necessarily geared toward worship. We are committing to having more opportunities to </w:t>
      </w:r>
      <w:r w:rsidR="008A2000">
        <w:rPr>
          <w:rFonts w:ascii="Mangal Pro" w:hAnsi="Mangal Pro" w:cs="Mangal Pro"/>
        </w:rPr>
        <w:t>gather</w:t>
      </w:r>
      <w:r>
        <w:rPr>
          <w:rFonts w:ascii="Mangal Pro" w:hAnsi="Mangal Pro" w:cs="Mangal Pro"/>
        </w:rPr>
        <w:t xml:space="preserve"> for fun and for service in </w:t>
      </w:r>
      <w:r w:rsidR="00655702">
        <w:rPr>
          <w:rFonts w:ascii="Mangal Pro" w:hAnsi="Mangal Pro" w:cs="Mangal Pro"/>
        </w:rPr>
        <w:t xml:space="preserve">and with </w:t>
      </w:r>
      <w:r>
        <w:rPr>
          <w:rFonts w:ascii="Mangal Pro" w:hAnsi="Mangal Pro" w:cs="Mangal Pro"/>
        </w:rPr>
        <w:t xml:space="preserve">the community. (As I say that, I’m not saying that worship at Bethlehem is a drag. Actually, worship at Bethlehem is </w:t>
      </w:r>
      <w:r w:rsidR="00744C7C">
        <w:rPr>
          <w:rFonts w:ascii="Mangal Pro" w:hAnsi="Mangal Pro" w:cs="Mangal Pro"/>
        </w:rPr>
        <w:t>in my opinion quite enjoyable. I also acknowledge I’m a biased opinion)</w:t>
      </w:r>
      <w:r w:rsidR="00655702">
        <w:rPr>
          <w:rFonts w:ascii="Mangal Pro" w:hAnsi="Mangal Pro" w:cs="Mangal Pro"/>
        </w:rPr>
        <w:t>.</w:t>
      </w:r>
    </w:p>
    <w:p w14:paraId="0F046F90" w14:textId="4CA819F2" w:rsidR="00744C7C" w:rsidRDefault="00744C7C" w:rsidP="006A1108">
      <w:pPr>
        <w:rPr>
          <w:rFonts w:ascii="Mangal Pro" w:hAnsi="Mangal Pro" w:cs="Mangal Pro"/>
        </w:rPr>
      </w:pPr>
      <w:r>
        <w:rPr>
          <w:rFonts w:ascii="Mangal Pro" w:hAnsi="Mangal Pro" w:cs="Mangal Pro"/>
        </w:rPr>
        <w:tab/>
        <w:t>So, in the Spirit of playoff surprises, national championships, and a friendly spirit of competition, we are having a “Game Day” at Bethlehem on Saturday, February 7</w:t>
      </w:r>
      <w:r w:rsidRPr="00744C7C">
        <w:rPr>
          <w:rFonts w:ascii="Mangal Pro" w:hAnsi="Mangal Pro" w:cs="Mangal Pro"/>
          <w:vertAlign w:val="superscript"/>
        </w:rPr>
        <w:t>th</w:t>
      </w:r>
      <w:r>
        <w:rPr>
          <w:rFonts w:ascii="Mangal Pro" w:hAnsi="Mangal Pro" w:cs="Mangal Pro"/>
        </w:rPr>
        <w:t xml:space="preserve">. You don’t need to go get fitted for a helmet and shoulder pads for this “Game Day.” We’ll gather from 3-6pm for indoor games that people of any age and ability can enjoy. </w:t>
      </w:r>
    </w:p>
    <w:p w14:paraId="0D42B829" w14:textId="528173F4" w:rsidR="000266C8" w:rsidRDefault="00744C7C" w:rsidP="006A1108">
      <w:pPr>
        <w:rPr>
          <w:rFonts w:ascii="Mangal Pro" w:hAnsi="Mangal Pro" w:cs="Mangal Pro"/>
        </w:rPr>
      </w:pPr>
      <w:r>
        <w:rPr>
          <w:rFonts w:ascii="Mangal Pro" w:hAnsi="Mangal Pro" w:cs="Mangal Pro"/>
        </w:rPr>
        <w:tab/>
        <w:t>There is one specific “friendly competition” that I will go ahead announce. At 5pm on February 7</w:t>
      </w:r>
      <w:r w:rsidRPr="00744C7C">
        <w:rPr>
          <w:rFonts w:ascii="Mangal Pro" w:hAnsi="Mangal Pro" w:cs="Mangal Pro"/>
          <w:vertAlign w:val="superscript"/>
        </w:rPr>
        <w:t>th</w:t>
      </w:r>
      <w:r>
        <w:rPr>
          <w:rFonts w:ascii="Mangal Pro" w:hAnsi="Mangal Pro" w:cs="Mangal Pro"/>
        </w:rPr>
        <w:t xml:space="preserve">, we will enjoy a meal together. The meal we will be enjoying is chili (with all the fixin’s), cornbread, and grilled cheese sandwiches. There will hopefully be plenty of options for chili, because we will be having a chili-cookoff. There will be </w:t>
      </w:r>
      <w:r w:rsidR="001E748C">
        <w:rPr>
          <w:rFonts w:ascii="Mangal Pro" w:hAnsi="Mangal Pro" w:cs="Mangal Pro"/>
        </w:rPr>
        <w:t>4</w:t>
      </w:r>
      <w:r w:rsidR="000266C8">
        <w:rPr>
          <w:rFonts w:ascii="Mangal Pro" w:hAnsi="Mangal Pro" w:cs="Mangal Pro"/>
        </w:rPr>
        <w:t xml:space="preserve"> awards given for the </w:t>
      </w:r>
      <w:r w:rsidR="00CB7AFB">
        <w:rPr>
          <w:rFonts w:ascii="Mangal Pro" w:hAnsi="Mangal Pro" w:cs="Mangal Pro"/>
        </w:rPr>
        <w:t xml:space="preserve">“Most Traditional Chili” </w:t>
      </w:r>
      <w:r w:rsidR="00CB7AFB">
        <w:rPr>
          <w:rFonts w:ascii="Mangal Pro" w:hAnsi="Mangal Pro" w:cs="Mangal Pro"/>
        </w:rPr>
        <w:lastRenderedPageBreak/>
        <w:t xml:space="preserve">(which </w:t>
      </w:r>
      <w:r w:rsidR="002C3F48">
        <w:rPr>
          <w:rFonts w:ascii="Mangal Pro" w:hAnsi="Mangal Pro" w:cs="Mangal Pro"/>
        </w:rPr>
        <w:t xml:space="preserve">centers the recipe around ground beef), </w:t>
      </w:r>
      <w:r w:rsidR="000266C8">
        <w:rPr>
          <w:rFonts w:ascii="Mangal Pro" w:hAnsi="Mangal Pro" w:cs="Mangal Pro"/>
        </w:rPr>
        <w:t xml:space="preserve">“Most </w:t>
      </w:r>
      <w:r w:rsidR="001E748C">
        <w:rPr>
          <w:rFonts w:ascii="Mangal Pro" w:hAnsi="Mangal Pro" w:cs="Mangal Pro"/>
        </w:rPr>
        <w:t xml:space="preserve">Unique </w:t>
      </w:r>
      <w:r w:rsidR="000266C8">
        <w:rPr>
          <w:rFonts w:ascii="Mangal Pro" w:hAnsi="Mangal Pro" w:cs="Mangal Pro"/>
        </w:rPr>
        <w:t>Chili” (which features a protein other than beef), the “</w:t>
      </w:r>
      <w:r w:rsidR="001E748C">
        <w:rPr>
          <w:rFonts w:ascii="Mangal Pro" w:hAnsi="Mangal Pro" w:cs="Mangal Pro"/>
        </w:rPr>
        <w:t>Spiciest</w:t>
      </w:r>
      <w:r w:rsidR="000266C8">
        <w:rPr>
          <w:rFonts w:ascii="Mangal Pro" w:hAnsi="Mangal Pro" w:cs="Mangal Pro"/>
        </w:rPr>
        <w:t xml:space="preserve"> Chili” (for those of you who dare to eat the heat), and “Best Overall Chili.” The winner of the “Best Overall Chili” will even get their name engraved on the new “Ladaldi Trophy” (a fun word play on a “ladle” and the “Lombardi Trophy” which is awarded at the Super Bowl).</w:t>
      </w:r>
    </w:p>
    <w:p w14:paraId="48894BCD" w14:textId="05973CDB" w:rsidR="00AB039E" w:rsidRDefault="000266C8" w:rsidP="006A1108">
      <w:pPr>
        <w:rPr>
          <w:rFonts w:ascii="Mangal Pro" w:hAnsi="Mangal Pro" w:cs="Mangal Pro"/>
        </w:rPr>
      </w:pPr>
      <w:r>
        <w:rPr>
          <w:rFonts w:ascii="Mangal Pro" w:hAnsi="Mangal Pro" w:cs="Mangal Pro"/>
        </w:rPr>
        <w:tab/>
      </w:r>
      <w:r w:rsidR="00D862F5">
        <w:rPr>
          <w:rFonts w:ascii="Mangal Pro" w:hAnsi="Mangal Pro" w:cs="Mangal Pro"/>
        </w:rPr>
        <w:t xml:space="preserve">The apostle Paul </w:t>
      </w:r>
      <w:r w:rsidR="00245222">
        <w:rPr>
          <w:rFonts w:ascii="Mangal Pro" w:hAnsi="Mangal Pro" w:cs="Mangal Pro"/>
        </w:rPr>
        <w:t xml:space="preserve">made a fun remark in 1 Corinthians that is often used in relation to friendly competition. Paul writes, </w:t>
      </w:r>
      <w:r w:rsidR="00245222">
        <w:rPr>
          <w:rFonts w:ascii="Mangal Pro" w:hAnsi="Mangal Pro" w:cs="Mangal Pro"/>
          <w:b/>
          <w:bCs/>
          <w:vertAlign w:val="superscript"/>
        </w:rPr>
        <w:t>“</w:t>
      </w:r>
      <w:r w:rsidR="00245222" w:rsidRPr="00245222">
        <w:rPr>
          <w:rFonts w:ascii="Mangal Pro" w:hAnsi="Mangal Pro" w:cs="Mangal Pro"/>
        </w:rPr>
        <w:t>Don’t you know that all the runners in the stadium run, but only one gets the prize? So run to win. Everyone who competes practices self-discipline in everything.</w:t>
      </w:r>
      <w:r w:rsidR="00245222">
        <w:rPr>
          <w:rFonts w:ascii="Mangal Pro" w:hAnsi="Mangal Pro" w:cs="Mangal Pro"/>
        </w:rPr>
        <w:t>”</w:t>
      </w:r>
    </w:p>
    <w:p w14:paraId="7A906701" w14:textId="595BACE6" w:rsidR="007929D9" w:rsidRDefault="000266C8" w:rsidP="00AB039E">
      <w:pPr>
        <w:ind w:firstLine="720"/>
        <w:rPr>
          <w:rFonts w:ascii="Mangal Pro" w:hAnsi="Mangal Pro" w:cs="Mangal Pro"/>
        </w:rPr>
      </w:pPr>
      <w:r>
        <w:rPr>
          <w:rFonts w:ascii="Mangal Pro" w:hAnsi="Mangal Pro" w:cs="Mangal Pro"/>
        </w:rPr>
        <w:t xml:space="preserve">Tell your friends, mark your calendars, start concocting </w:t>
      </w:r>
      <w:r w:rsidR="00256FD6">
        <w:rPr>
          <w:rFonts w:ascii="Mangal Pro" w:hAnsi="Mangal Pro" w:cs="Mangal Pro"/>
        </w:rPr>
        <w:t xml:space="preserve">and refining </w:t>
      </w:r>
      <w:r>
        <w:rPr>
          <w:rFonts w:ascii="Mangal Pro" w:hAnsi="Mangal Pro" w:cs="Mangal Pro"/>
        </w:rPr>
        <w:t xml:space="preserve">your chili recipes, and get ready for a good time as we play, eat, cheer, and enjoy a Saturday of fun together! </w:t>
      </w:r>
      <w:r w:rsidR="007929D9">
        <w:rPr>
          <w:rFonts w:ascii="Mangal Pro" w:hAnsi="Mangal Pro" w:cs="Mangal Pro"/>
        </w:rPr>
        <w:t xml:space="preserve">To </w:t>
      </w:r>
      <w:r w:rsidR="00256FD6">
        <w:rPr>
          <w:rFonts w:ascii="Mangal Pro" w:hAnsi="Mangal Pro" w:cs="Mangal Pro"/>
        </w:rPr>
        <w:t>enter</w:t>
      </w:r>
      <w:r w:rsidR="007929D9">
        <w:rPr>
          <w:rFonts w:ascii="Mangal Pro" w:hAnsi="Mangal Pro" w:cs="Mangal Pro"/>
        </w:rPr>
        <w:t xml:space="preserve"> </w:t>
      </w:r>
      <w:r w:rsidR="009F7D9F">
        <w:rPr>
          <w:rFonts w:ascii="Mangal Pro" w:hAnsi="Mangal Pro" w:cs="Mangal Pro"/>
        </w:rPr>
        <w:t>a chili for the “chili</w:t>
      </w:r>
      <w:r w:rsidR="007929D9">
        <w:rPr>
          <w:rFonts w:ascii="Mangal Pro" w:hAnsi="Mangal Pro" w:cs="Mangal Pro"/>
        </w:rPr>
        <w:t xml:space="preserve"> cook-off” during “Game Day,” us</w:t>
      </w:r>
      <w:r w:rsidR="009F7D9F">
        <w:rPr>
          <w:rFonts w:ascii="Mangal Pro" w:hAnsi="Mangal Pro" w:cs="Mangal Pro"/>
        </w:rPr>
        <w:t>e</w:t>
      </w:r>
      <w:r w:rsidR="007929D9">
        <w:rPr>
          <w:rFonts w:ascii="Mangal Pro" w:hAnsi="Mangal Pro" w:cs="Mangal Pro"/>
        </w:rPr>
        <w:t xml:space="preserve"> the following link</w:t>
      </w:r>
      <w:r w:rsidR="009F7D9F">
        <w:rPr>
          <w:rFonts w:ascii="Mangal Pro" w:hAnsi="Mangal Pro" w:cs="Mangal Pro"/>
        </w:rPr>
        <w:t xml:space="preserve"> to sign up</w:t>
      </w:r>
      <w:r w:rsidR="007929D9">
        <w:rPr>
          <w:rFonts w:ascii="Mangal Pro" w:hAnsi="Mangal Pro" w:cs="Mangal Pro"/>
        </w:rPr>
        <w:t>:</w:t>
      </w:r>
      <w:r w:rsidR="009F7D9F">
        <w:rPr>
          <w:rFonts w:ascii="Mangal Pro" w:hAnsi="Mangal Pro" w:cs="Mangal Pro"/>
        </w:rPr>
        <w:t xml:space="preserve"> </w:t>
      </w:r>
      <w:hyperlink r:id="rId4" w:history="1">
        <w:r w:rsidR="009F7D9F" w:rsidRPr="00A218BC">
          <w:rPr>
            <w:rStyle w:val="Hyperlink"/>
            <w:rFonts w:ascii="Mangal Pro" w:hAnsi="Mangal Pro" w:cs="Mangal Pro"/>
          </w:rPr>
          <w:t>https://forms.gle/ykrD1ntiURyT5kPKA</w:t>
        </w:r>
      </w:hyperlink>
      <w:r w:rsidR="00A7751B">
        <w:rPr>
          <w:rFonts w:ascii="Mangal Pro" w:hAnsi="Mangal Pro" w:cs="Mangal Pro"/>
        </w:rPr>
        <w:t xml:space="preserve"> </w:t>
      </w:r>
    </w:p>
    <w:p w14:paraId="3A617F8E" w14:textId="5A033B3F" w:rsidR="007929D9" w:rsidRDefault="007929D9" w:rsidP="006A1108">
      <w:pPr>
        <w:rPr>
          <w:rFonts w:ascii="Mangal Pro" w:hAnsi="Mangal Pro" w:cs="Mangal Pro"/>
        </w:rPr>
      </w:pPr>
      <w:r>
        <w:rPr>
          <w:rFonts w:ascii="Mangal Pro" w:hAnsi="Mangal Pro" w:cs="Mangal Pro"/>
        </w:rPr>
        <w:tab/>
        <w:t xml:space="preserve">We look forward to a year filled with fun, fellowship, and building new friendships at Bethlehem, and we hope you’ll be </w:t>
      </w:r>
      <w:r w:rsidR="00E35C43">
        <w:rPr>
          <w:rFonts w:ascii="Mangal Pro" w:hAnsi="Mangal Pro" w:cs="Mangal Pro"/>
        </w:rPr>
        <w:t>a part</w:t>
      </w:r>
      <w:r>
        <w:rPr>
          <w:rFonts w:ascii="Mangal Pro" w:hAnsi="Mangal Pro" w:cs="Mangal Pro"/>
        </w:rPr>
        <w:t xml:space="preserve"> of it all!</w:t>
      </w:r>
    </w:p>
    <w:p w14:paraId="17D5F100" w14:textId="77777777" w:rsidR="007929D9" w:rsidRDefault="007929D9" w:rsidP="006A1108">
      <w:pPr>
        <w:rPr>
          <w:rFonts w:ascii="Mangal Pro" w:hAnsi="Mangal Pro" w:cs="Mangal Pro"/>
        </w:rPr>
      </w:pPr>
    </w:p>
    <w:p w14:paraId="18CD8AB0" w14:textId="77777777" w:rsidR="007929D9" w:rsidRDefault="007929D9" w:rsidP="006A1108">
      <w:pPr>
        <w:rPr>
          <w:rFonts w:ascii="Mangal Pro" w:hAnsi="Mangal Pro" w:cs="Mangal Pro"/>
        </w:rPr>
      </w:pPr>
      <w:r>
        <w:rPr>
          <w:rFonts w:ascii="Mangal Pro" w:hAnsi="Mangal Pro" w:cs="Mangal Pro"/>
        </w:rPr>
        <w:t>Happy New Year (and Game On!),</w:t>
      </w:r>
    </w:p>
    <w:p w14:paraId="760776C9" w14:textId="77777777" w:rsidR="007929D9" w:rsidRDefault="007929D9" w:rsidP="006A1108">
      <w:pPr>
        <w:rPr>
          <w:rFonts w:ascii="Mangal Pro" w:hAnsi="Mangal Pro" w:cs="Mangal Pro"/>
        </w:rPr>
      </w:pPr>
    </w:p>
    <w:p w14:paraId="382A4300" w14:textId="5CB5829F" w:rsidR="00744C7C" w:rsidRPr="006A1108" w:rsidRDefault="007929D9" w:rsidP="006A1108">
      <w:pPr>
        <w:rPr>
          <w:rFonts w:ascii="Mangal Pro" w:hAnsi="Mangal Pro" w:cs="Mangal Pro"/>
        </w:rPr>
      </w:pPr>
      <w:r>
        <w:rPr>
          <w:rFonts w:ascii="Mangal Pro" w:hAnsi="Mangal Pro" w:cs="Mangal Pro"/>
        </w:rPr>
        <w:t>Pastor Vern</w:t>
      </w:r>
      <w:r w:rsidR="000266C8">
        <w:rPr>
          <w:rFonts w:ascii="Mangal Pro" w:hAnsi="Mangal Pro" w:cs="Mangal Pro"/>
        </w:rPr>
        <w:t xml:space="preserve"> </w:t>
      </w:r>
    </w:p>
    <w:sectPr w:rsidR="00744C7C" w:rsidRPr="006A1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Pro">
    <w:charset w:val="00"/>
    <w:family w:val="auto"/>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08"/>
    <w:rsid w:val="000266C8"/>
    <w:rsid w:val="00075C6D"/>
    <w:rsid w:val="0015394E"/>
    <w:rsid w:val="001C619F"/>
    <w:rsid w:val="001E748C"/>
    <w:rsid w:val="00245222"/>
    <w:rsid w:val="00256FD6"/>
    <w:rsid w:val="002C3F48"/>
    <w:rsid w:val="00655702"/>
    <w:rsid w:val="006A1108"/>
    <w:rsid w:val="00744C7C"/>
    <w:rsid w:val="007929D9"/>
    <w:rsid w:val="008A2000"/>
    <w:rsid w:val="008A63E1"/>
    <w:rsid w:val="009F7D9F"/>
    <w:rsid w:val="00A7751B"/>
    <w:rsid w:val="00AB039E"/>
    <w:rsid w:val="00AC2139"/>
    <w:rsid w:val="00CB7AFB"/>
    <w:rsid w:val="00D862F5"/>
    <w:rsid w:val="00E3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EA42"/>
  <w15:chartTrackingRefBased/>
  <w15:docId w15:val="{F8E5D93F-93ED-4257-A54E-1D409129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1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1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11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11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11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11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11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1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1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11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11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11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11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11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1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1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1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1108"/>
    <w:pPr>
      <w:spacing w:before="160"/>
      <w:jc w:val="center"/>
    </w:pPr>
    <w:rPr>
      <w:i/>
      <w:iCs/>
      <w:color w:val="404040" w:themeColor="text1" w:themeTint="BF"/>
    </w:rPr>
  </w:style>
  <w:style w:type="character" w:customStyle="1" w:styleId="QuoteChar">
    <w:name w:val="Quote Char"/>
    <w:basedOn w:val="DefaultParagraphFont"/>
    <w:link w:val="Quote"/>
    <w:uiPriority w:val="29"/>
    <w:rsid w:val="006A1108"/>
    <w:rPr>
      <w:i/>
      <w:iCs/>
      <w:color w:val="404040" w:themeColor="text1" w:themeTint="BF"/>
    </w:rPr>
  </w:style>
  <w:style w:type="paragraph" w:styleId="ListParagraph">
    <w:name w:val="List Paragraph"/>
    <w:basedOn w:val="Normal"/>
    <w:uiPriority w:val="34"/>
    <w:qFormat/>
    <w:rsid w:val="006A1108"/>
    <w:pPr>
      <w:ind w:left="720"/>
      <w:contextualSpacing/>
    </w:pPr>
  </w:style>
  <w:style w:type="character" w:styleId="IntenseEmphasis">
    <w:name w:val="Intense Emphasis"/>
    <w:basedOn w:val="DefaultParagraphFont"/>
    <w:uiPriority w:val="21"/>
    <w:qFormat/>
    <w:rsid w:val="006A1108"/>
    <w:rPr>
      <w:i/>
      <w:iCs/>
      <w:color w:val="0F4761" w:themeColor="accent1" w:themeShade="BF"/>
    </w:rPr>
  </w:style>
  <w:style w:type="paragraph" w:styleId="IntenseQuote">
    <w:name w:val="Intense Quote"/>
    <w:basedOn w:val="Normal"/>
    <w:next w:val="Normal"/>
    <w:link w:val="IntenseQuoteChar"/>
    <w:uiPriority w:val="30"/>
    <w:qFormat/>
    <w:rsid w:val="006A1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108"/>
    <w:rPr>
      <w:i/>
      <w:iCs/>
      <w:color w:val="0F4761" w:themeColor="accent1" w:themeShade="BF"/>
    </w:rPr>
  </w:style>
  <w:style w:type="character" w:styleId="IntenseReference">
    <w:name w:val="Intense Reference"/>
    <w:basedOn w:val="DefaultParagraphFont"/>
    <w:uiPriority w:val="32"/>
    <w:qFormat/>
    <w:rsid w:val="006A1108"/>
    <w:rPr>
      <w:b/>
      <w:bCs/>
      <w:smallCaps/>
      <w:color w:val="0F4761" w:themeColor="accent1" w:themeShade="BF"/>
      <w:spacing w:val="5"/>
    </w:rPr>
  </w:style>
  <w:style w:type="character" w:styleId="Hyperlink">
    <w:name w:val="Hyperlink"/>
    <w:basedOn w:val="DefaultParagraphFont"/>
    <w:uiPriority w:val="99"/>
    <w:unhideWhenUsed/>
    <w:rsid w:val="00A7751B"/>
    <w:rPr>
      <w:color w:val="467886" w:themeColor="hyperlink"/>
      <w:u w:val="single"/>
    </w:rPr>
  </w:style>
  <w:style w:type="character" w:styleId="UnresolvedMention">
    <w:name w:val="Unresolved Mention"/>
    <w:basedOn w:val="DefaultParagraphFont"/>
    <w:uiPriority w:val="99"/>
    <w:semiHidden/>
    <w:unhideWhenUsed/>
    <w:rsid w:val="00A7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ykrD1ntiURyT5kP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Vern Kinard / Bethlehem Lutheran Hickory</dc:creator>
  <cp:keywords/>
  <dc:description/>
  <cp:lastModifiedBy>Pastor Vern Kinard / Bethlehem Lutheran Hickory</cp:lastModifiedBy>
  <cp:revision>14</cp:revision>
  <dcterms:created xsi:type="dcterms:W3CDTF">2026-01-07T14:12:00Z</dcterms:created>
  <dcterms:modified xsi:type="dcterms:W3CDTF">2026-01-07T15:26:00Z</dcterms:modified>
</cp:coreProperties>
</file>