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St. Marks, Westford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 Annual Meeting Warrant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January 18,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 noon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Location: S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t. Marks 75 Cold Spring Road, Westford and via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Zoom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Opening Praye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Reflections from Rev. Bergmann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Sr. Warden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Committee Reports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Nominations and Vote for 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Vestry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Celebration of outgoing Vestry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Finance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Q&amp;A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Closing Prayer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myiL+V67rPzEBqwE4ZxMpp5Etw==">CgMxLjA4AHIhMXZwN2NqYUQtNlE2WWFDS283ekd2Q05fc2RlOGM1TENO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