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43A34691" w:rsidR="00D071B5" w:rsidRPr="00FF0616" w:rsidRDefault="00655E48" w:rsidP="00D071B5">
      <w:pPr>
        <w:rPr>
          <w:rFonts w:ascii="Arial" w:hAnsi="Arial" w:cs="Arial"/>
          <w:sz w:val="22"/>
          <w:szCs w:val="22"/>
        </w:rPr>
      </w:pPr>
      <w:proofErr w:type="spellStart"/>
      <w:r>
        <w:rPr>
          <w:rFonts w:ascii="Arial" w:hAnsi="Arial" w:cs="Arial"/>
          <w:sz w:val="22"/>
          <w:szCs w:val="22"/>
        </w:rPr>
        <w:t>z</w:t>
      </w:r>
      <w:r w:rsidR="00D071B5" w:rsidRPr="00FF0616">
        <w:rPr>
          <w:rFonts w:ascii="Arial" w:hAnsi="Arial" w:cs="Arial"/>
          <w:sz w:val="22"/>
          <w:szCs w:val="22"/>
        </w:rPr>
        <w:t>Welcome</w:t>
      </w:r>
      <w:proofErr w:type="spellEnd"/>
      <w:r w:rsidR="00D071B5" w:rsidRPr="00FF0616">
        <w:rPr>
          <w:rFonts w:ascii="Arial" w:hAnsi="Arial" w:cs="Arial"/>
          <w:sz w:val="22"/>
          <w:szCs w:val="22"/>
        </w:rPr>
        <w:t xml:space="preserv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FF0616" w:rsidRDefault="009B39C8" w:rsidP="00D071B5">
      <w:pPr>
        <w:spacing w:after="0"/>
        <w:rPr>
          <w:rFonts w:ascii="Arial" w:hAnsi="Arial" w:cs="Arial"/>
          <w:sz w:val="22"/>
          <w:szCs w:val="22"/>
        </w:rPr>
      </w:pPr>
      <w:r>
        <w:rPr>
          <w:rFonts w:ascii="Arial" w:hAnsi="Arial" w:cs="Arial"/>
          <w:sz w:val="22"/>
          <w:szCs w:val="22"/>
        </w:rPr>
        <w:t xml:space="preserve">Assistant </w:t>
      </w:r>
      <w:r w:rsidR="00D071B5" w:rsidRPr="00FF0616">
        <w:rPr>
          <w:rFonts w:ascii="Arial" w:hAnsi="Arial" w:cs="Arial"/>
          <w:sz w:val="22"/>
          <w:szCs w:val="22"/>
        </w:rPr>
        <w:t>Pastor Kevin Ross</w:t>
      </w:r>
    </w:p>
    <w:p w14:paraId="5C5D784C"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Email: </w:t>
      </w:r>
      <w:hyperlink r:id="rId6" w:history="1">
        <w:r w:rsidRPr="00FF0616">
          <w:rPr>
            <w:rStyle w:val="Hyperlink"/>
            <w:rFonts w:ascii="Arial" w:hAnsi="Arial" w:cs="Arial"/>
            <w:sz w:val="22"/>
            <w:szCs w:val="22"/>
          </w:rPr>
          <w:t>hazelgreenbaptistchurch@gmail.com</w:t>
        </w:r>
      </w:hyperlink>
    </w:p>
    <w:p w14:paraId="08DCE9AF"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Phone: 708-389-5941 (Leave a message)</w:t>
      </w:r>
    </w:p>
    <w:p w14:paraId="1DFD8B89"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HBC website: </w:t>
      </w:r>
      <w:hyperlink r:id="rId7" w:history="1">
        <w:r w:rsidRPr="00FF0616">
          <w:rPr>
            <w:rStyle w:val="Hyperlink"/>
            <w:rFonts w:ascii="Arial" w:hAnsi="Arial" w:cs="Arial"/>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8"/>
                    <a:stretch>
                      <a:fillRect/>
                    </a:stretch>
                  </pic:blipFill>
                  <pic:spPr>
                    <a:xfrm>
                      <a:off x="0" y="0"/>
                      <a:ext cx="819645" cy="819645"/>
                    </a:xfrm>
                    <a:prstGeom prst="rect">
                      <a:avLst/>
                    </a:prstGeom>
                  </pic:spPr>
                </pic:pic>
              </a:graphicData>
            </a:graphic>
          </wp:inline>
        </w:drawing>
      </w:r>
    </w:p>
    <w:p w14:paraId="5702BE41" w14:textId="77777777" w:rsidR="00011C50" w:rsidRPr="00FF0616" w:rsidRDefault="00D071B5" w:rsidP="00D071B5">
      <w:pPr>
        <w:spacing w:after="0"/>
        <w:rPr>
          <w:rFonts w:ascii="Arial" w:eastAsiaTheme="majorEastAsia" w:hAnsi="Arial" w:cs="Arial"/>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14:paraId="5584D598" w14:textId="6524FCCA" w:rsidR="00D071B5" w:rsidRPr="00FF0616" w:rsidRDefault="00D071B5" w:rsidP="00D071B5">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14:paraId="4A06780A" w14:textId="77777777" w:rsidR="00C87A5C" w:rsidRPr="00FF0616" w:rsidRDefault="00C87A5C" w:rsidP="00D071B5">
      <w:pPr>
        <w:spacing w:after="0"/>
        <w:rPr>
          <w:rFonts w:ascii="Arial" w:hAnsi="Arial" w:cs="Arial"/>
          <w:color w:val="222222"/>
          <w:sz w:val="22"/>
          <w:szCs w:val="22"/>
          <w:shd w:val="clear" w:color="auto" w:fill="FFFFFF"/>
        </w:rPr>
      </w:pPr>
    </w:p>
    <w:p w14:paraId="6402FC36" w14:textId="12E1BA42" w:rsidR="00D071B5" w:rsidRDefault="00BD2F1B" w:rsidP="00D071B5">
      <w:pPr>
        <w:spacing w:after="0"/>
        <w:jc w:val="center"/>
        <w:rPr>
          <w:rFonts w:ascii="Arial" w:hAnsi="Arial" w:cs="Arial"/>
          <w:b/>
          <w:bCs/>
        </w:rPr>
      </w:pPr>
      <w:r w:rsidRPr="00FF0616">
        <w:rPr>
          <w:rFonts w:ascii="Arial" w:hAnsi="Arial" w:cs="Arial"/>
          <w:b/>
          <w:bCs/>
        </w:rPr>
        <w:t>Weekly Services &amp; Meetings</w:t>
      </w:r>
    </w:p>
    <w:p w14:paraId="0C7ACD82" w14:textId="77777777" w:rsidR="00E270FE" w:rsidRPr="009F6737" w:rsidRDefault="00E270FE" w:rsidP="00D071B5">
      <w:pPr>
        <w:spacing w:after="0"/>
        <w:jc w:val="center"/>
        <w:rPr>
          <w:rFonts w:ascii="Arial" w:hAnsi="Arial" w:cs="Arial"/>
          <w:b/>
          <w:bCs/>
          <w:sz w:val="22"/>
          <w:szCs w:val="22"/>
        </w:rPr>
      </w:pPr>
    </w:p>
    <w:p w14:paraId="1B48470E"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school: 10:00 am – 10:45 am</w:t>
      </w:r>
    </w:p>
    <w:p w14:paraId="3EDAA3B3"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service: 11:00 am</w:t>
      </w:r>
    </w:p>
    <w:p w14:paraId="0D8EEA34" w14:textId="41FC21F0" w:rsidR="00BD2F1B" w:rsidRPr="00FF0616" w:rsidRDefault="005D73E9" w:rsidP="00C87A5C">
      <w:pPr>
        <w:rPr>
          <w:rFonts w:ascii="Arial" w:hAnsi="Arial" w:cs="Arial"/>
          <w:caps/>
          <w:color w:val="156082" w:themeColor="accent1"/>
          <w:sz w:val="22"/>
          <w:szCs w:val="22"/>
        </w:rPr>
      </w:pPr>
      <w:r w:rsidRPr="00FF0616">
        <w:rPr>
          <w:rFonts w:ascii="Arial" w:hAnsi="Arial" w:cs="Arial"/>
          <w:caps/>
          <w:color w:val="156082" w:themeColor="accent1"/>
          <w:sz w:val="22"/>
          <w:szCs w:val="22"/>
        </w:rPr>
        <w:t>wednesday night bible study: 6:30 pm – 7:30 pm</w:t>
      </w:r>
    </w:p>
    <w:p w14:paraId="0A44E8D2" w14:textId="2A98FD07" w:rsidR="005D73E9" w:rsidRDefault="00D071B5" w:rsidP="00F76ABE">
      <w:pPr>
        <w:spacing w:after="0"/>
        <w:jc w:val="center"/>
        <w:rPr>
          <w:rFonts w:ascii="Arial" w:hAnsi="Arial" w:cs="Arial"/>
          <w:b/>
          <w:bCs/>
          <w:sz w:val="16"/>
          <w:szCs w:val="16"/>
        </w:rPr>
      </w:pPr>
      <w:r w:rsidRPr="00FF0616">
        <w:rPr>
          <w:rFonts w:ascii="Arial" w:hAnsi="Arial" w:cs="Arial"/>
          <w:b/>
          <w:bCs/>
        </w:rPr>
        <w:t>Verse of the Week</w:t>
      </w:r>
    </w:p>
    <w:p w14:paraId="1F6413C6" w14:textId="77777777" w:rsidR="00F76ABE" w:rsidRPr="00F76ABE" w:rsidRDefault="00F76ABE" w:rsidP="00F76ABE">
      <w:pPr>
        <w:spacing w:after="0"/>
        <w:jc w:val="center"/>
        <w:rPr>
          <w:rFonts w:ascii="Arial" w:hAnsi="Arial" w:cs="Arial"/>
          <w:b/>
          <w:bCs/>
          <w:sz w:val="16"/>
          <w:szCs w:val="16"/>
        </w:rPr>
      </w:pPr>
    </w:p>
    <w:p w14:paraId="007EF720" w14:textId="2063A7E4" w:rsidR="0054712D" w:rsidRPr="0054712D" w:rsidRDefault="00F76ABE" w:rsidP="0054712D">
      <w:pPr>
        <w:rPr>
          <w:b/>
          <w:bCs/>
          <w:sz w:val="22"/>
          <w:szCs w:val="22"/>
        </w:rPr>
      </w:pPr>
      <w:r w:rsidRPr="00F76ABE">
        <w:rPr>
          <w:b/>
          <w:bCs/>
          <w:sz w:val="22"/>
          <w:szCs w:val="22"/>
        </w:rPr>
        <w:t>“But if we walk in the light as He is in the light, we have fellowship with one another, and the blood of Jesus Christ His Son cleanses us from all sin.”  1 John 1:7</w:t>
      </w:r>
    </w:p>
    <w:p w14:paraId="5071741E" w14:textId="77777777" w:rsidR="00FF0616" w:rsidRDefault="00FF0616" w:rsidP="009F6737">
      <w:pPr>
        <w:rPr>
          <w:b/>
          <w:bCs/>
        </w:rPr>
      </w:pPr>
    </w:p>
    <w:p w14:paraId="5D2820B7" w14:textId="77777777" w:rsidR="009F6737" w:rsidRDefault="009F6737" w:rsidP="00D071B5">
      <w:pPr>
        <w:jc w:val="center"/>
        <w:rPr>
          <w:rFonts w:ascii="Arial" w:hAnsi="Arial" w:cs="Arial"/>
          <w:b/>
          <w:bCs/>
        </w:rPr>
      </w:pPr>
    </w:p>
    <w:p w14:paraId="549A3DF8" w14:textId="6F19E9E4" w:rsidR="00D071B5" w:rsidRPr="007B4582" w:rsidRDefault="00D071B5" w:rsidP="00D071B5">
      <w:pPr>
        <w:jc w:val="center"/>
        <w:rPr>
          <w:rFonts w:ascii="Arial" w:hAnsi="Arial" w:cs="Arial"/>
          <w:b/>
          <w:bCs/>
          <w:sz w:val="23"/>
          <w:szCs w:val="23"/>
        </w:rPr>
      </w:pPr>
      <w:r w:rsidRPr="007B4582">
        <w:rPr>
          <w:rFonts w:ascii="Arial" w:hAnsi="Arial" w:cs="Arial"/>
          <w:b/>
          <w:bCs/>
          <w:sz w:val="23"/>
          <w:szCs w:val="23"/>
        </w:rPr>
        <w:t>Order of Service</w:t>
      </w:r>
      <w:r w:rsidR="00831A29" w:rsidRPr="007B4582">
        <w:rPr>
          <w:rFonts w:ascii="Arial" w:hAnsi="Arial" w:cs="Arial"/>
          <w:b/>
          <w:bCs/>
          <w:sz w:val="23"/>
          <w:szCs w:val="23"/>
        </w:rPr>
        <w:t xml:space="preserve"> 1/</w:t>
      </w:r>
      <w:r w:rsidR="009057CF" w:rsidRPr="007B4582">
        <w:rPr>
          <w:rFonts w:ascii="Arial" w:hAnsi="Arial" w:cs="Arial"/>
          <w:b/>
          <w:bCs/>
          <w:sz w:val="23"/>
          <w:szCs w:val="23"/>
        </w:rPr>
        <w:t>4</w:t>
      </w:r>
      <w:r w:rsidR="00831A29" w:rsidRPr="007B4582">
        <w:rPr>
          <w:rFonts w:ascii="Arial" w:hAnsi="Arial" w:cs="Arial"/>
          <w:b/>
          <w:bCs/>
          <w:sz w:val="23"/>
          <w:szCs w:val="23"/>
        </w:rPr>
        <w:t>/26</w:t>
      </w:r>
    </w:p>
    <w:p w14:paraId="3C483028" w14:textId="77777777" w:rsidR="00D071B5" w:rsidRPr="004D11A7" w:rsidRDefault="00D071B5" w:rsidP="00D071B5">
      <w:pPr>
        <w:spacing w:after="0"/>
        <w:rPr>
          <w:rFonts w:ascii="Arial" w:hAnsi="Arial" w:cs="Arial"/>
          <w:sz w:val="19"/>
          <w:szCs w:val="19"/>
        </w:rPr>
      </w:pPr>
      <w:r w:rsidRPr="004D11A7">
        <w:rPr>
          <w:rFonts w:ascii="Arial" w:hAnsi="Arial" w:cs="Arial"/>
          <w:sz w:val="19"/>
          <w:szCs w:val="19"/>
        </w:rPr>
        <w:t>Welcome &amp; Announcements</w:t>
      </w:r>
    </w:p>
    <w:p w14:paraId="386C38F0" w14:textId="606934F2" w:rsidR="00D071B5" w:rsidRPr="004D11A7" w:rsidRDefault="00D071B5" w:rsidP="00D071B5">
      <w:pPr>
        <w:spacing w:after="0"/>
        <w:rPr>
          <w:rFonts w:ascii="Arial" w:hAnsi="Arial" w:cs="Arial"/>
          <w:sz w:val="19"/>
          <w:szCs w:val="19"/>
        </w:rPr>
      </w:pPr>
      <w:r w:rsidRPr="004D11A7">
        <w:rPr>
          <w:rFonts w:ascii="Arial" w:hAnsi="Arial" w:cs="Arial"/>
          <w:sz w:val="19"/>
          <w:szCs w:val="19"/>
        </w:rPr>
        <w:t>Congregation #1:</w:t>
      </w:r>
      <w:r w:rsidR="007012DE" w:rsidRPr="004D11A7">
        <w:rPr>
          <w:rFonts w:ascii="Arial" w:hAnsi="Arial" w:cs="Arial"/>
          <w:sz w:val="19"/>
          <w:szCs w:val="19"/>
        </w:rPr>
        <w:t xml:space="preserve"> </w:t>
      </w:r>
      <w:r w:rsidR="007012DE" w:rsidRPr="004D11A7">
        <w:rPr>
          <w:rFonts w:ascii="Arial" w:hAnsi="Arial" w:cs="Arial"/>
          <w:sz w:val="19"/>
          <w:szCs w:val="19"/>
        </w:rPr>
        <w:t>He Lives pg. 368</w:t>
      </w:r>
    </w:p>
    <w:p w14:paraId="2AD110D4" w14:textId="4B702D2B" w:rsidR="00D071B5" w:rsidRPr="004D11A7" w:rsidRDefault="00D071B5" w:rsidP="00D071B5">
      <w:pPr>
        <w:spacing w:after="0"/>
        <w:rPr>
          <w:rFonts w:ascii="Arial" w:hAnsi="Arial" w:cs="Arial"/>
          <w:sz w:val="19"/>
          <w:szCs w:val="19"/>
        </w:rPr>
      </w:pPr>
      <w:r w:rsidRPr="004D11A7">
        <w:rPr>
          <w:rFonts w:ascii="Arial" w:hAnsi="Arial" w:cs="Arial"/>
          <w:sz w:val="19"/>
          <w:szCs w:val="19"/>
        </w:rPr>
        <w:t>Special Music:</w:t>
      </w:r>
      <w:r w:rsidR="00FE7B6F" w:rsidRPr="004D11A7">
        <w:rPr>
          <w:rFonts w:ascii="Arial" w:hAnsi="Arial" w:cs="Arial"/>
          <w:sz w:val="19"/>
          <w:szCs w:val="19"/>
        </w:rPr>
        <w:t xml:space="preserve"> </w:t>
      </w:r>
      <w:r w:rsidR="00A055E9" w:rsidRPr="004D11A7">
        <w:rPr>
          <w:rFonts w:ascii="Arial" w:hAnsi="Arial" w:cs="Arial"/>
          <w:sz w:val="19"/>
          <w:szCs w:val="19"/>
        </w:rPr>
        <w:t>Lisa Ivins</w:t>
      </w:r>
    </w:p>
    <w:p w14:paraId="317F4CFD" w14:textId="77777777" w:rsidR="00D071B5" w:rsidRPr="004D11A7" w:rsidRDefault="00D071B5" w:rsidP="00D071B5">
      <w:pPr>
        <w:spacing w:after="0"/>
        <w:rPr>
          <w:rFonts w:ascii="Arial" w:hAnsi="Arial" w:cs="Arial"/>
          <w:sz w:val="19"/>
          <w:szCs w:val="19"/>
        </w:rPr>
      </w:pPr>
      <w:r w:rsidRPr="004D11A7">
        <w:rPr>
          <w:rFonts w:ascii="Arial" w:hAnsi="Arial" w:cs="Arial"/>
          <w:sz w:val="19"/>
          <w:szCs w:val="19"/>
        </w:rPr>
        <w:t>Doxology – pg. 815</w:t>
      </w:r>
    </w:p>
    <w:p w14:paraId="7BB953AF" w14:textId="0F4E11CC" w:rsidR="00D071B5" w:rsidRPr="004D11A7" w:rsidRDefault="00D071B5" w:rsidP="00D071B5">
      <w:pPr>
        <w:spacing w:after="0"/>
        <w:rPr>
          <w:rFonts w:ascii="Arial" w:hAnsi="Arial" w:cs="Arial"/>
          <w:sz w:val="19"/>
          <w:szCs w:val="19"/>
        </w:rPr>
      </w:pPr>
      <w:r w:rsidRPr="004D11A7">
        <w:rPr>
          <w:rFonts w:ascii="Arial" w:hAnsi="Arial" w:cs="Arial"/>
          <w:sz w:val="19"/>
          <w:szCs w:val="19"/>
        </w:rPr>
        <w:t>Offertory:</w:t>
      </w:r>
      <w:r w:rsidR="00E84402" w:rsidRPr="004D11A7">
        <w:rPr>
          <w:rFonts w:ascii="Arial" w:hAnsi="Arial" w:cs="Arial"/>
          <w:sz w:val="19"/>
          <w:szCs w:val="19"/>
        </w:rPr>
        <w:t xml:space="preserve"> </w:t>
      </w:r>
      <w:r w:rsidR="00A055E9" w:rsidRPr="004D11A7">
        <w:rPr>
          <w:rFonts w:ascii="Arial" w:hAnsi="Arial" w:cs="Arial"/>
          <w:sz w:val="19"/>
          <w:szCs w:val="19"/>
        </w:rPr>
        <w:t>Naomi Ross</w:t>
      </w:r>
    </w:p>
    <w:p w14:paraId="0FCC4F3F" w14:textId="5BC99BC1" w:rsidR="00D071B5" w:rsidRDefault="00D071B5" w:rsidP="00D071B5">
      <w:pPr>
        <w:spacing w:after="0"/>
        <w:rPr>
          <w:rFonts w:ascii="Arial" w:hAnsi="Arial" w:cs="Arial"/>
          <w:sz w:val="19"/>
          <w:szCs w:val="19"/>
        </w:rPr>
      </w:pPr>
      <w:r w:rsidRPr="004D11A7">
        <w:rPr>
          <w:rFonts w:ascii="Arial" w:hAnsi="Arial" w:cs="Arial"/>
          <w:sz w:val="19"/>
          <w:szCs w:val="19"/>
        </w:rPr>
        <w:t>Congregation #2:</w:t>
      </w:r>
      <w:r w:rsidR="00A0603E" w:rsidRPr="004D11A7">
        <w:rPr>
          <w:rFonts w:ascii="Arial" w:hAnsi="Arial" w:cs="Arial"/>
          <w:sz w:val="19"/>
          <w:szCs w:val="19"/>
        </w:rPr>
        <w:t xml:space="preserve"> </w:t>
      </w:r>
      <w:r w:rsidR="00A0603E" w:rsidRPr="004D11A7">
        <w:rPr>
          <w:rFonts w:ascii="Arial" w:hAnsi="Arial" w:cs="Arial"/>
          <w:sz w:val="19"/>
          <w:szCs w:val="19"/>
        </w:rPr>
        <w:t xml:space="preserve">His Strength Is Perfect </w:t>
      </w:r>
      <w:r w:rsidR="009B6107" w:rsidRPr="004D11A7">
        <w:rPr>
          <w:rFonts w:ascii="Arial" w:hAnsi="Arial" w:cs="Arial"/>
          <w:sz w:val="19"/>
          <w:szCs w:val="19"/>
        </w:rPr>
        <w:t>–</w:t>
      </w:r>
      <w:r w:rsidR="00A0603E" w:rsidRPr="004D11A7">
        <w:rPr>
          <w:rFonts w:ascii="Arial" w:hAnsi="Arial" w:cs="Arial"/>
          <w:sz w:val="19"/>
          <w:szCs w:val="19"/>
        </w:rPr>
        <w:t xml:space="preserve"> </w:t>
      </w:r>
      <w:r w:rsidR="009B6107" w:rsidRPr="004D11A7">
        <w:rPr>
          <w:rFonts w:ascii="Arial" w:hAnsi="Arial" w:cs="Arial"/>
          <w:sz w:val="19"/>
          <w:szCs w:val="19"/>
        </w:rPr>
        <w:t>on screen</w:t>
      </w:r>
    </w:p>
    <w:p w14:paraId="7C07275D" w14:textId="7EF8A446" w:rsidR="004D11A7" w:rsidRPr="004D11A7" w:rsidRDefault="009B1A8A" w:rsidP="00D071B5">
      <w:pPr>
        <w:spacing w:after="0"/>
        <w:rPr>
          <w:rFonts w:ascii="Arial" w:hAnsi="Arial" w:cs="Arial"/>
          <w:sz w:val="19"/>
          <w:szCs w:val="19"/>
        </w:rPr>
      </w:pPr>
      <w:r>
        <w:rPr>
          <w:rFonts w:ascii="Arial" w:hAnsi="Arial" w:cs="Arial"/>
          <w:sz w:val="19"/>
          <w:szCs w:val="19"/>
        </w:rPr>
        <w:t>Intro vide</w:t>
      </w:r>
      <w:r w:rsidR="00E76180">
        <w:rPr>
          <w:rFonts w:ascii="Arial" w:hAnsi="Arial" w:cs="Arial"/>
          <w:sz w:val="19"/>
          <w:szCs w:val="19"/>
        </w:rPr>
        <w:t>o:</w:t>
      </w:r>
      <w:r w:rsidR="005A0C1F">
        <w:rPr>
          <w:rFonts w:ascii="Arial" w:hAnsi="Arial" w:cs="Arial"/>
          <w:sz w:val="19"/>
          <w:szCs w:val="19"/>
        </w:rPr>
        <w:t xml:space="preserve"> 1 John - </w:t>
      </w:r>
      <w:r w:rsidR="005A0C1F" w:rsidRPr="005A0C1F">
        <w:rPr>
          <w:rFonts w:ascii="Arial" w:hAnsi="Arial" w:cs="Arial"/>
          <w:sz w:val="19"/>
          <w:szCs w:val="19"/>
        </w:rPr>
        <w:t>What is 1 John about? (Summary of the book of 1 John)</w:t>
      </w:r>
    </w:p>
    <w:p w14:paraId="2C08E24E" w14:textId="4C7EC841" w:rsidR="00D071B5" w:rsidRPr="004D11A7" w:rsidRDefault="00D071B5" w:rsidP="00D071B5">
      <w:pPr>
        <w:spacing w:after="0"/>
        <w:rPr>
          <w:rFonts w:ascii="Arial" w:hAnsi="Arial" w:cs="Arial"/>
          <w:sz w:val="19"/>
          <w:szCs w:val="19"/>
        </w:rPr>
      </w:pPr>
      <w:r w:rsidRPr="004D11A7">
        <w:rPr>
          <w:rFonts w:ascii="Arial" w:hAnsi="Arial" w:cs="Arial"/>
          <w:sz w:val="19"/>
          <w:szCs w:val="19"/>
        </w:rPr>
        <w:t>Sermon:</w:t>
      </w:r>
      <w:r w:rsidR="003C4B04" w:rsidRPr="004D11A7">
        <w:rPr>
          <w:rFonts w:ascii="Arial" w:hAnsi="Arial" w:cs="Arial"/>
          <w:sz w:val="19"/>
          <w:szCs w:val="19"/>
        </w:rPr>
        <w:t xml:space="preserve"> </w:t>
      </w:r>
      <w:r w:rsidR="00224228" w:rsidRPr="004D11A7">
        <w:rPr>
          <w:rFonts w:ascii="Arial" w:hAnsi="Arial" w:cs="Arial"/>
          <w:sz w:val="19"/>
          <w:szCs w:val="19"/>
        </w:rPr>
        <w:t>“Walk in the Light” 1 John 1</w:t>
      </w:r>
      <w:r w:rsidR="00122FA7" w:rsidRPr="004D11A7">
        <w:rPr>
          <w:rFonts w:ascii="Arial" w:hAnsi="Arial" w:cs="Arial"/>
          <w:sz w:val="19"/>
          <w:szCs w:val="19"/>
        </w:rPr>
        <w:t xml:space="preserve"> – Assistant Pastor Kevin Ross</w:t>
      </w:r>
    </w:p>
    <w:p w14:paraId="1C89C218" w14:textId="6D009421" w:rsidR="00E84402" w:rsidRPr="004D11A7" w:rsidRDefault="00D071B5" w:rsidP="00D071B5">
      <w:pPr>
        <w:pBdr>
          <w:bottom w:val="single" w:sz="12" w:space="1" w:color="auto"/>
        </w:pBdr>
        <w:spacing w:after="0"/>
        <w:rPr>
          <w:rFonts w:ascii="Arial" w:hAnsi="Arial" w:cs="Arial"/>
          <w:sz w:val="19"/>
          <w:szCs w:val="19"/>
        </w:rPr>
      </w:pPr>
      <w:r w:rsidRPr="004D11A7">
        <w:rPr>
          <w:rFonts w:ascii="Arial" w:hAnsi="Arial" w:cs="Arial"/>
          <w:sz w:val="19"/>
          <w:szCs w:val="19"/>
        </w:rPr>
        <w:t>Closing:</w:t>
      </w:r>
      <w:r w:rsidR="00D24E30" w:rsidRPr="004D11A7">
        <w:rPr>
          <w:rFonts w:ascii="Arial" w:hAnsi="Arial" w:cs="Arial"/>
          <w:sz w:val="19"/>
          <w:szCs w:val="19"/>
        </w:rPr>
        <w:t xml:space="preserve"> </w:t>
      </w:r>
      <w:r w:rsidR="00D24E30" w:rsidRPr="004D11A7">
        <w:rPr>
          <w:rFonts w:ascii="Arial" w:hAnsi="Arial" w:cs="Arial"/>
          <w:sz w:val="19"/>
          <w:szCs w:val="19"/>
        </w:rPr>
        <w:t>There is Power in the Blood pg. 329</w:t>
      </w:r>
    </w:p>
    <w:p w14:paraId="5350B1EE" w14:textId="09359370" w:rsidR="00D071B5" w:rsidRPr="004D11A7" w:rsidRDefault="00A055E9" w:rsidP="00283496">
      <w:pPr>
        <w:pBdr>
          <w:bottom w:val="single" w:sz="12" w:space="1" w:color="auto"/>
        </w:pBdr>
        <w:spacing w:after="0"/>
        <w:rPr>
          <w:rFonts w:ascii="Arial" w:hAnsi="Arial" w:cs="Arial"/>
          <w:sz w:val="19"/>
          <w:szCs w:val="19"/>
        </w:rPr>
      </w:pPr>
      <w:r w:rsidRPr="004D11A7">
        <w:rPr>
          <w:rFonts w:ascii="Arial" w:hAnsi="Arial" w:cs="Arial"/>
          <w:sz w:val="19"/>
          <w:szCs w:val="19"/>
        </w:rPr>
        <w:t>Lord’s Supper</w:t>
      </w:r>
    </w:p>
    <w:p w14:paraId="59C6D618" w14:textId="77777777" w:rsidR="00D071B5" w:rsidRPr="00AE26B1" w:rsidRDefault="00D071B5" w:rsidP="00D071B5">
      <w:pPr>
        <w:spacing w:after="0"/>
        <w:jc w:val="center"/>
        <w:rPr>
          <w:rFonts w:ascii="Arial" w:hAnsi="Arial" w:cs="Arial"/>
          <w:sz w:val="23"/>
          <w:szCs w:val="23"/>
        </w:rPr>
      </w:pPr>
      <w:r w:rsidRPr="00AE26B1">
        <w:rPr>
          <w:rFonts w:ascii="Arial" w:hAnsi="Arial" w:cs="Arial"/>
          <w:b/>
          <w:bCs/>
          <w:sz w:val="23"/>
          <w:szCs w:val="23"/>
        </w:rPr>
        <w:t>Announcements/Dates to Remember</w:t>
      </w:r>
    </w:p>
    <w:p w14:paraId="7BE04018" w14:textId="77777777" w:rsidR="00F57640" w:rsidRDefault="00F57640" w:rsidP="00F57640">
      <w:pPr>
        <w:spacing w:after="0"/>
        <w:rPr>
          <w:rFonts w:ascii="Arial" w:hAnsi="Arial" w:cs="Arial"/>
          <w:sz w:val="16"/>
          <w:szCs w:val="16"/>
        </w:rPr>
      </w:pPr>
    </w:p>
    <w:p w14:paraId="514156CD" w14:textId="5D36F972" w:rsidR="00D071B5" w:rsidRPr="004D11A7" w:rsidRDefault="00A36D51" w:rsidP="00E27734">
      <w:pPr>
        <w:spacing w:after="0"/>
        <w:rPr>
          <w:rFonts w:ascii="Arial" w:hAnsi="Arial" w:cs="Arial"/>
          <w:sz w:val="19"/>
          <w:szCs w:val="19"/>
        </w:rPr>
      </w:pPr>
      <w:bookmarkStart w:id="0" w:name="_Hlk217929663"/>
      <w:r w:rsidRPr="004D11A7">
        <w:rPr>
          <w:rFonts w:ascii="Arial" w:hAnsi="Arial" w:cs="Arial"/>
          <w:sz w:val="19"/>
          <w:szCs w:val="19"/>
        </w:rPr>
        <w:t>1/</w:t>
      </w:r>
      <w:r w:rsidR="000B4446" w:rsidRPr="004D11A7">
        <w:rPr>
          <w:rFonts w:ascii="Arial" w:hAnsi="Arial" w:cs="Arial"/>
          <w:sz w:val="19"/>
          <w:szCs w:val="19"/>
        </w:rPr>
        <w:t>25/26: Breakfast Table – 9:30</w:t>
      </w:r>
      <w:r w:rsidR="004A67FE" w:rsidRPr="004D11A7">
        <w:rPr>
          <w:rFonts w:ascii="Arial" w:hAnsi="Arial" w:cs="Arial"/>
          <w:sz w:val="19"/>
          <w:szCs w:val="19"/>
        </w:rPr>
        <w:t>-10am: Bring a dish to share and join us for breakfast and a time of fellowship as we enjoy this meal together. Please contact Chris Shaft if you have any questions. </w:t>
      </w:r>
      <w:bookmarkEnd w:id="0"/>
    </w:p>
    <w:p w14:paraId="0CB70BE6" w14:textId="77777777" w:rsidR="00E27734" w:rsidRPr="00E27734" w:rsidRDefault="00E27734" w:rsidP="00E27734">
      <w:pPr>
        <w:spacing w:after="0"/>
        <w:rPr>
          <w:rFonts w:ascii="Arial" w:hAnsi="Arial" w:cs="Arial"/>
          <w:sz w:val="16"/>
          <w:szCs w:val="16"/>
        </w:rPr>
      </w:pPr>
    </w:p>
    <w:p w14:paraId="0DED32CD" w14:textId="2BD1C7DB" w:rsidR="00D071B5" w:rsidRPr="00AE26B1" w:rsidRDefault="00D071B5" w:rsidP="00D071B5">
      <w:pPr>
        <w:jc w:val="center"/>
        <w:rPr>
          <w:rFonts w:ascii="Arial" w:hAnsi="Arial" w:cs="Arial"/>
          <w:b/>
          <w:bCs/>
          <w:sz w:val="23"/>
          <w:szCs w:val="23"/>
        </w:rPr>
      </w:pPr>
      <w:r w:rsidRPr="00AE26B1">
        <w:rPr>
          <w:rFonts w:ascii="Arial" w:hAnsi="Arial" w:cs="Arial"/>
          <w:b/>
          <w:bCs/>
          <w:sz w:val="23"/>
          <w:szCs w:val="23"/>
        </w:rPr>
        <w:t>Pastor’s Corner</w:t>
      </w:r>
    </w:p>
    <w:p w14:paraId="779E2F88" w14:textId="77777777" w:rsidR="00EA3B98" w:rsidRPr="00560B30" w:rsidRDefault="00EA3B98" w:rsidP="00EA3B98">
      <w:pPr>
        <w:rPr>
          <w:i/>
          <w:iCs/>
          <w:sz w:val="20"/>
          <w:szCs w:val="20"/>
        </w:rPr>
      </w:pPr>
      <w:r w:rsidRPr="00560B30">
        <w:rPr>
          <w:i/>
          <w:iCs/>
          <w:sz w:val="20"/>
          <w:szCs w:val="20"/>
        </w:rPr>
        <w:t>Genesis 1:1-In the beginning God created the heavens and the earth</w:t>
      </w:r>
    </w:p>
    <w:p w14:paraId="0A926687" w14:textId="77777777" w:rsidR="00EA3B98" w:rsidRPr="00560B30" w:rsidRDefault="00EA3B98" w:rsidP="00EA3B98">
      <w:pPr>
        <w:rPr>
          <w:i/>
          <w:iCs/>
          <w:sz w:val="20"/>
          <w:szCs w:val="20"/>
        </w:rPr>
      </w:pPr>
      <w:r w:rsidRPr="00560B30">
        <w:rPr>
          <w:i/>
          <w:iCs/>
          <w:sz w:val="20"/>
          <w:szCs w:val="20"/>
        </w:rPr>
        <w:t xml:space="preserve">This week will mark the beginning of a new year. The turn of the year is a time for new </w:t>
      </w:r>
      <w:proofErr w:type="gramStart"/>
      <w:r w:rsidRPr="00560B30">
        <w:rPr>
          <w:i/>
          <w:iCs/>
          <w:sz w:val="20"/>
          <w:szCs w:val="20"/>
        </w:rPr>
        <w:t>things:</w:t>
      </w:r>
      <w:proofErr w:type="gramEnd"/>
      <w:r w:rsidRPr="00560B30">
        <w:rPr>
          <w:i/>
          <w:iCs/>
          <w:sz w:val="20"/>
          <w:szCs w:val="20"/>
        </w:rPr>
        <w:t xml:space="preserve"> hopes, dreams, and resolutions about how we'll live differently now that we've turned the page on the calendar.</w:t>
      </w:r>
    </w:p>
    <w:p w14:paraId="2D73EEBC" w14:textId="77777777" w:rsidR="00EA3B98" w:rsidRPr="00560B30" w:rsidRDefault="00EA3B98" w:rsidP="00EA3B98">
      <w:pPr>
        <w:rPr>
          <w:i/>
          <w:iCs/>
          <w:sz w:val="20"/>
          <w:szCs w:val="20"/>
        </w:rPr>
      </w:pPr>
      <w:r w:rsidRPr="00560B30">
        <w:rPr>
          <w:i/>
          <w:iCs/>
          <w:sz w:val="20"/>
          <w:szCs w:val="20"/>
        </w:rPr>
        <w:t>Once, the whole world was new. Out of nothing, God created the heavens and the earth. The Bible describes the process of creation: God spoke, and the world came into being. And what God made was good. It shone with delightful diversity, reflecting the richness of God's character.</w:t>
      </w:r>
    </w:p>
    <w:p w14:paraId="279D616C" w14:textId="70E8F97A" w:rsidR="009E589D" w:rsidRDefault="00EA3B98" w:rsidP="00EA3B98">
      <w:pPr>
        <w:rPr>
          <w:i/>
          <w:iCs/>
          <w:sz w:val="20"/>
          <w:szCs w:val="20"/>
        </w:rPr>
      </w:pPr>
      <w:r w:rsidRPr="00560B30">
        <w:rPr>
          <w:i/>
          <w:iCs/>
          <w:sz w:val="20"/>
          <w:szCs w:val="20"/>
        </w:rPr>
        <w:t xml:space="preserve">We do not always see the goodness and brilliance of God's creation because sin and brokenness obscure our vision and bring decay to what was once brand-new. Our delight in the newness of God's work wears off. </w:t>
      </w:r>
      <w:r w:rsidRPr="009E589D">
        <w:rPr>
          <w:i/>
          <w:iCs/>
          <w:sz w:val="20"/>
          <w:szCs w:val="20"/>
        </w:rPr>
        <w:t>So,</w:t>
      </w:r>
      <w:r w:rsidRPr="00560B30">
        <w:rPr>
          <w:i/>
          <w:iCs/>
          <w:sz w:val="20"/>
          <w:szCs w:val="20"/>
        </w:rPr>
        <w:t xml:space="preserve"> we need our attention called back to the character of the Creator. Genesis tells us that God can bring goodness out of chaos, and in this </w:t>
      </w:r>
      <w:r w:rsidRPr="009E589D">
        <w:rPr>
          <w:i/>
          <w:iCs/>
          <w:sz w:val="20"/>
          <w:szCs w:val="20"/>
        </w:rPr>
        <w:t>way,</w:t>
      </w:r>
      <w:r w:rsidRPr="00560B30">
        <w:rPr>
          <w:i/>
          <w:iCs/>
          <w:sz w:val="20"/>
          <w:szCs w:val="20"/>
        </w:rPr>
        <w:t xml:space="preserve"> God assures us that the world is firmly in his control.</w:t>
      </w:r>
    </w:p>
    <w:p w14:paraId="493905E8" w14:textId="7D4AE9FD" w:rsidR="00283496" w:rsidRPr="009E589D" w:rsidRDefault="00283496" w:rsidP="00EA3B98">
      <w:pPr>
        <w:rPr>
          <w:i/>
          <w:iCs/>
          <w:sz w:val="20"/>
          <w:szCs w:val="20"/>
        </w:rPr>
      </w:pPr>
      <w:r>
        <w:rPr>
          <w:i/>
          <w:iCs/>
          <w:sz w:val="20"/>
          <w:szCs w:val="20"/>
        </w:rPr>
        <w:t>Pastor John R. Reed</w:t>
      </w:r>
    </w:p>
    <w:sectPr w:rsidR="00283496" w:rsidRPr="009E589D" w:rsidSect="00067A05">
      <w:headerReference w:type="first" r:id="rId9"/>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5612" w14:textId="77777777" w:rsidR="00665A8A" w:rsidRDefault="00665A8A" w:rsidP="00D071B5">
      <w:pPr>
        <w:spacing w:after="0" w:line="240" w:lineRule="auto"/>
      </w:pPr>
      <w:r>
        <w:separator/>
      </w:r>
    </w:p>
  </w:endnote>
  <w:endnote w:type="continuationSeparator" w:id="0">
    <w:p w14:paraId="53001D4C" w14:textId="77777777" w:rsidR="00665A8A" w:rsidRDefault="00665A8A"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A60C" w14:textId="77777777" w:rsidR="00665A8A" w:rsidRDefault="00665A8A" w:rsidP="00D071B5">
      <w:pPr>
        <w:spacing w:after="0" w:line="240" w:lineRule="auto"/>
      </w:pPr>
      <w:r>
        <w:separator/>
      </w:r>
    </w:p>
  </w:footnote>
  <w:footnote w:type="continuationSeparator" w:id="0">
    <w:p w14:paraId="60BA2ED5" w14:textId="77777777" w:rsidR="00665A8A" w:rsidRDefault="00665A8A"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067A05"/>
    <w:rsid w:val="00090E06"/>
    <w:rsid w:val="000B4446"/>
    <w:rsid w:val="00107C74"/>
    <w:rsid w:val="00122FA7"/>
    <w:rsid w:val="00192C58"/>
    <w:rsid w:val="00224228"/>
    <w:rsid w:val="00283496"/>
    <w:rsid w:val="0039217B"/>
    <w:rsid w:val="003C4B04"/>
    <w:rsid w:val="003F284A"/>
    <w:rsid w:val="004A67FE"/>
    <w:rsid w:val="004D11A7"/>
    <w:rsid w:val="0054712D"/>
    <w:rsid w:val="005A0C1F"/>
    <w:rsid w:val="005D73E9"/>
    <w:rsid w:val="005E5EAF"/>
    <w:rsid w:val="00655E48"/>
    <w:rsid w:val="00665A8A"/>
    <w:rsid w:val="006800C8"/>
    <w:rsid w:val="007012DE"/>
    <w:rsid w:val="00701AB0"/>
    <w:rsid w:val="00716AC3"/>
    <w:rsid w:val="00733FB9"/>
    <w:rsid w:val="007B4582"/>
    <w:rsid w:val="007F5839"/>
    <w:rsid w:val="00807273"/>
    <w:rsid w:val="008121E8"/>
    <w:rsid w:val="00831A29"/>
    <w:rsid w:val="008D4126"/>
    <w:rsid w:val="009057CF"/>
    <w:rsid w:val="00937F89"/>
    <w:rsid w:val="0096731F"/>
    <w:rsid w:val="009B1A8A"/>
    <w:rsid w:val="009B39C8"/>
    <w:rsid w:val="009B6107"/>
    <w:rsid w:val="009E589D"/>
    <w:rsid w:val="009F6737"/>
    <w:rsid w:val="00A055E9"/>
    <w:rsid w:val="00A0603E"/>
    <w:rsid w:val="00A36D51"/>
    <w:rsid w:val="00AA2119"/>
    <w:rsid w:val="00AB4FD3"/>
    <w:rsid w:val="00AE26B1"/>
    <w:rsid w:val="00BB0702"/>
    <w:rsid w:val="00BD2F1B"/>
    <w:rsid w:val="00BF4F61"/>
    <w:rsid w:val="00C0404C"/>
    <w:rsid w:val="00C25893"/>
    <w:rsid w:val="00C87A5C"/>
    <w:rsid w:val="00CC2948"/>
    <w:rsid w:val="00CD19D7"/>
    <w:rsid w:val="00D071B5"/>
    <w:rsid w:val="00D13A46"/>
    <w:rsid w:val="00D24E30"/>
    <w:rsid w:val="00D8139D"/>
    <w:rsid w:val="00E270FE"/>
    <w:rsid w:val="00E27734"/>
    <w:rsid w:val="00E76180"/>
    <w:rsid w:val="00E77984"/>
    <w:rsid w:val="00E84402"/>
    <w:rsid w:val="00E9625C"/>
    <w:rsid w:val="00EA3B98"/>
    <w:rsid w:val="00F12B5F"/>
    <w:rsid w:val="00F57640"/>
    <w:rsid w:val="00F76ABE"/>
    <w:rsid w:val="00FE669A"/>
    <w:rsid w:val="00FE7B6F"/>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 w:type="character" w:styleId="UnresolvedMention">
    <w:name w:val="Unresolved Mention"/>
    <w:basedOn w:val="DefaultParagraphFont"/>
    <w:uiPriority w:val="99"/>
    <w:semiHidden/>
    <w:unhideWhenUsed/>
    <w:rsid w:val="00A06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hazelgreenbapti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greenbaptistchurch@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427</Words>
  <Characters>2136</Characters>
  <Application>Microsoft Office Word</Application>
  <DocSecurity>0</DocSecurity>
  <Lines>73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30</cp:revision>
  <dcterms:created xsi:type="dcterms:W3CDTF">2025-12-24T12:33:00Z</dcterms:created>
  <dcterms:modified xsi:type="dcterms:W3CDTF">2026-01-03T23:18:00Z</dcterms:modified>
</cp:coreProperties>
</file>