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E075" w14:textId="77777777" w:rsidR="00E123EF" w:rsidRDefault="00E123EF" w:rsidP="001470D7">
      <w:pPr>
        <w:pStyle w:val="Title"/>
        <w:tabs>
          <w:tab w:val="left" w:pos="3467"/>
          <w:tab w:val="center" w:pos="5400"/>
        </w:tabs>
        <w:jc w:val="left"/>
        <w:rPr>
          <w:rFonts w:ascii="Arial" w:hAnsi="Arial" w:cs="Arial"/>
          <w:b/>
          <w:sz w:val="24"/>
        </w:rPr>
      </w:pPr>
    </w:p>
    <w:p w14:paraId="4F16A489" w14:textId="35CEF62D"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74D13185"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9007E4">
        <w:rPr>
          <w:rFonts w:ascii="Arial" w:hAnsi="Arial" w:cs="Arial"/>
          <w:b/>
        </w:rPr>
        <w:t xml:space="preserve">November </w:t>
      </w:r>
      <w:r w:rsidR="00E123EF">
        <w:rPr>
          <w:rFonts w:ascii="Arial" w:hAnsi="Arial" w:cs="Arial"/>
          <w:b/>
        </w:rPr>
        <w:t>30</w:t>
      </w:r>
      <w:r w:rsidR="00AA7AD8">
        <w:rPr>
          <w:rFonts w:ascii="Arial" w:hAnsi="Arial" w:cs="Arial"/>
          <w:b/>
        </w:rPr>
        <w:t>, 2025</w:t>
      </w:r>
    </w:p>
    <w:p w14:paraId="725F48D0" w14:textId="3E10490F"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E123EF">
        <w:rPr>
          <w:rFonts w:ascii="Arial" w:hAnsi="Arial" w:cs="Arial"/>
          <w:b/>
          <w:i/>
        </w:rPr>
        <w:t>1</w:t>
      </w:r>
      <w:r w:rsidR="00362CE2">
        <w:rPr>
          <w:rFonts w:ascii="Arial" w:hAnsi="Arial" w:cs="Arial"/>
          <w:b/>
          <w:i/>
        </w:rPr>
        <w:t>:</w:t>
      </w:r>
      <w:r w:rsidR="00C23141">
        <w:rPr>
          <w:rFonts w:ascii="Arial" w:hAnsi="Arial" w:cs="Arial"/>
          <w:b/>
          <w:i/>
        </w:rPr>
        <w:t xml:space="preserve"> </w:t>
      </w:r>
      <w:r w:rsidR="00747D47">
        <w:rPr>
          <w:rFonts w:ascii="Arial" w:hAnsi="Arial" w:cs="Arial"/>
          <w:b/>
          <w:i/>
        </w:rPr>
        <w:t>The W</w:t>
      </w:r>
      <w:r w:rsidR="00E123EF">
        <w:rPr>
          <w:rFonts w:ascii="Arial" w:hAnsi="Arial" w:cs="Arial"/>
          <w:b/>
          <w:i/>
        </w:rPr>
        <w:t>ords of Prophecy,</w:t>
      </w:r>
      <w:r w:rsidR="00362CE2">
        <w:rPr>
          <w:rFonts w:ascii="Arial" w:hAnsi="Arial" w:cs="Arial"/>
          <w:b/>
          <w:i/>
        </w:rPr>
        <w:t xml:space="preserve">” </w:t>
      </w:r>
      <w:r w:rsidR="00E123EF">
        <w:rPr>
          <w:rFonts w:ascii="Arial" w:hAnsi="Arial" w:cs="Arial"/>
          <w:b/>
          <w:i/>
        </w:rPr>
        <w:t xml:space="preserve">Revelation 22: 6-11 </w:t>
      </w:r>
    </w:p>
    <w:p w14:paraId="7B1D55F5" w14:textId="77777777" w:rsidR="00147EF7" w:rsidRPr="007B16FF" w:rsidRDefault="00147EF7" w:rsidP="00147EF7">
      <w:pPr>
        <w:jc w:val="center"/>
        <w:rPr>
          <w:rFonts w:eastAsia="Arial" w:cs="Arial"/>
          <w:b/>
          <w:bCs/>
        </w:rPr>
      </w:pPr>
    </w:p>
    <w:p w14:paraId="67F6FF34" w14:textId="4630977B" w:rsidR="00E123EF" w:rsidRPr="00E123EF" w:rsidRDefault="00C55035" w:rsidP="00E123EF">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E123EF" w:rsidRPr="00E123EF">
        <w:rPr>
          <w:rFonts w:asciiTheme="minorBidi" w:eastAsia="Arial" w:hAnsiTheme="minorBidi" w:cstheme="minorBidi"/>
          <w:b/>
          <w:bCs/>
          <w:i/>
          <w:iCs/>
        </w:rPr>
        <w:t>Verses 6-21 of Revelation 22 form the epilogue to the book.  Having taken us through the amazing sweep of future history all the way into the eternal state, all that</w:t>
      </w:r>
      <w:r w:rsidR="00E123EF">
        <w:rPr>
          <w:rFonts w:asciiTheme="minorBidi" w:eastAsia="Arial" w:hAnsiTheme="minorBidi" w:cstheme="minorBidi"/>
          <w:b/>
          <w:bCs/>
          <w:i/>
          <w:iCs/>
        </w:rPr>
        <w:t xml:space="preserve"> is left</w:t>
      </w:r>
      <w:r w:rsidR="00E123EF" w:rsidRPr="00E123EF">
        <w:rPr>
          <w:rFonts w:asciiTheme="minorBidi" w:eastAsia="Arial" w:hAnsiTheme="minorBidi" w:cstheme="minorBidi"/>
          <w:b/>
          <w:bCs/>
          <w:i/>
          <w:iCs/>
        </w:rPr>
        <w:t xml:space="preserve"> for John to record is </w:t>
      </w:r>
      <w:proofErr w:type="gramStart"/>
      <w:r w:rsidR="00E123EF" w:rsidRPr="00E123EF">
        <w:rPr>
          <w:rFonts w:asciiTheme="minorBidi" w:eastAsia="Arial" w:hAnsiTheme="minorBidi" w:cstheme="minorBidi"/>
          <w:b/>
          <w:bCs/>
          <w:i/>
          <w:iCs/>
        </w:rPr>
        <w:t>this ”divine</w:t>
      </w:r>
      <w:proofErr w:type="gramEnd"/>
      <w:r w:rsidR="00E123EF" w:rsidRPr="00E123EF">
        <w:rPr>
          <w:rFonts w:asciiTheme="minorBidi" w:eastAsia="Arial" w:hAnsiTheme="minorBidi" w:cstheme="minorBidi"/>
          <w:b/>
          <w:bCs/>
          <w:i/>
          <w:iCs/>
        </w:rPr>
        <w:t xml:space="preserve"> postscript.”  Three times Jesus </w:t>
      </w:r>
      <w:proofErr w:type="gramStart"/>
      <w:r w:rsidR="00E123EF" w:rsidRPr="00E123EF">
        <w:rPr>
          <w:rFonts w:asciiTheme="minorBidi" w:eastAsia="Arial" w:hAnsiTheme="minorBidi" w:cstheme="minorBidi"/>
          <w:b/>
          <w:bCs/>
          <w:i/>
          <w:iCs/>
        </w:rPr>
        <w:t>says</w:t>
      </w:r>
      <w:proofErr w:type="gramEnd"/>
      <w:r w:rsidR="00E123EF" w:rsidRPr="00E123EF">
        <w:rPr>
          <w:rFonts w:asciiTheme="minorBidi" w:eastAsia="Arial" w:hAnsiTheme="minorBidi" w:cstheme="minorBidi"/>
          <w:b/>
          <w:bCs/>
          <w:i/>
          <w:iCs/>
        </w:rPr>
        <w:t xml:space="preserve"> “I am coming quickly,” ending with the response, “Even so, come, Lord Jesus!  These three “I am coming” statements will be the outline for this final series, beginning today with “Words of Prophecy.”</w:t>
      </w:r>
    </w:p>
    <w:p w14:paraId="514E97B9" w14:textId="09A9566B" w:rsidR="00747D47" w:rsidRPr="00747D47" w:rsidRDefault="00747D47" w:rsidP="00E123EF">
      <w:pPr>
        <w:rPr>
          <w:rFonts w:asciiTheme="minorBidi" w:eastAsia="Arial" w:hAnsiTheme="minorBidi" w:cstheme="minorBidi"/>
          <w:b/>
          <w:bCs/>
          <w:i/>
          <w:iCs/>
        </w:rPr>
      </w:pPr>
    </w:p>
    <w:p w14:paraId="3D397088" w14:textId="60218E59" w:rsidR="00D31808" w:rsidRPr="009007E4" w:rsidRDefault="00241445" w:rsidP="009007E4">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E123E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settled action</w:t>
      </w:r>
    </w:p>
    <w:p w14:paraId="22C12E59" w14:textId="77777777" w:rsidR="00E123EF" w:rsidRPr="00E123EF" w:rsidRDefault="00E123EF" w:rsidP="00E123EF">
      <w:pPr>
        <w:rPr>
          <w:rFonts w:asciiTheme="minorBidi" w:eastAsia="Arial" w:hAnsiTheme="minorBidi" w:cstheme="minorBidi"/>
          <w:b/>
          <w:bCs/>
          <w:i/>
          <w:iCs/>
        </w:rPr>
      </w:pPr>
      <w:r w:rsidRPr="00E123EF">
        <w:rPr>
          <w:rFonts w:asciiTheme="minorBidi" w:eastAsia="Arial" w:hAnsiTheme="minorBidi" w:cstheme="minorBidi"/>
          <w:b/>
          <w:bCs/>
          <w:i/>
          <w:iCs/>
        </w:rPr>
        <w:t>Then he said to me, ‘These words are faithful and true.’ And the Lord God of the holy prophets sent His angel to show His servants the things which must shortly take place.”</w:t>
      </w:r>
    </w:p>
    <w:p w14:paraId="3FE4E190" w14:textId="6A7606F7" w:rsidR="00B6089F" w:rsidRDefault="00783437" w:rsidP="00783437">
      <w:pPr>
        <w:rPr>
          <w:rFonts w:asciiTheme="minorBidi" w:eastAsia="Arial" w:hAnsiTheme="minorBidi" w:cstheme="minorBidi"/>
          <w:b/>
          <w:bCs/>
          <w:i/>
          <w:iCs/>
        </w:rPr>
      </w:pPr>
      <w:r w:rsidRPr="00783437">
        <w:rPr>
          <w:rFonts w:asciiTheme="minorBidi" w:eastAsia="Arial" w:hAnsiTheme="minorBidi" w:cstheme="minorBidi"/>
          <w:b/>
          <w:bCs/>
          <w:i/>
          <w:iCs/>
        </w:rPr>
        <w:t xml:space="preserve">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E123EF">
        <w:rPr>
          <w:rFonts w:asciiTheme="minorBidi" w:eastAsia="Arial" w:hAnsiTheme="minorBidi" w:cstheme="minorBidi"/>
          <w:b/>
          <w:bCs/>
          <w:i/>
          <w:iCs/>
        </w:rPr>
        <w:t>Revelation 22:6</w:t>
      </w:r>
    </w:p>
    <w:p w14:paraId="490E91C4" w14:textId="77777777" w:rsidR="00E123EF" w:rsidRPr="00EF4D24" w:rsidRDefault="00E123EF" w:rsidP="00783437">
      <w:pPr>
        <w:rPr>
          <w:rFonts w:asciiTheme="minorBidi" w:eastAsia="Arial" w:hAnsiTheme="minorBidi" w:cstheme="minorBidi"/>
          <w:b/>
          <w:bCs/>
          <w:i/>
          <w:iCs/>
        </w:rPr>
      </w:pPr>
    </w:p>
    <w:p w14:paraId="39ABA8FB" w14:textId="3CAD47E2" w:rsidR="008D41B5" w:rsidRPr="00C53757" w:rsidRDefault="00E123EF" w:rsidP="00C53757">
      <w:pPr>
        <w:numPr>
          <w:ilvl w:val="2"/>
          <w:numId w:val="3"/>
        </w:numPr>
        <w:rPr>
          <w:rFonts w:asciiTheme="minorBidi" w:eastAsia="Arial" w:hAnsiTheme="minorBidi" w:cstheme="minorBidi"/>
          <w:b/>
          <w:bCs/>
          <w:i/>
          <w:iCs/>
        </w:rPr>
      </w:pPr>
      <w:r>
        <w:rPr>
          <w:rFonts w:asciiTheme="minorBidi" w:eastAsia="Arial" w:hAnsiTheme="minorBidi" w:cstheme="minorBidi"/>
          <w:b/>
          <w:bCs/>
          <w:i/>
          <w:iCs/>
        </w:rPr>
        <w:t>God’s Reality</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Pr>
          <w:rFonts w:asciiTheme="minorBidi" w:eastAsia="Arial" w:hAnsiTheme="minorBidi" w:cstheme="minorBidi"/>
          <w:b/>
          <w:bCs/>
          <w:i/>
          <w:iCs/>
        </w:rPr>
        <w:t>Hebrews 11:6</w:t>
      </w:r>
    </w:p>
    <w:p w14:paraId="64373145" w14:textId="680D7465" w:rsidR="00C53757" w:rsidRPr="00C53757" w:rsidRDefault="00E123EF" w:rsidP="00C53757">
      <w:pPr>
        <w:numPr>
          <w:ilvl w:val="2"/>
          <w:numId w:val="3"/>
        </w:numPr>
        <w:rPr>
          <w:rFonts w:asciiTheme="minorBidi" w:eastAsia="Arial" w:hAnsiTheme="minorBidi" w:cstheme="minorBidi"/>
          <w:b/>
          <w:bCs/>
          <w:i/>
          <w:iCs/>
        </w:rPr>
      </w:pPr>
      <w:r>
        <w:rPr>
          <w:rFonts w:asciiTheme="minorBidi" w:eastAsia="Arial" w:hAnsiTheme="minorBidi" w:cstheme="minorBidi"/>
          <w:b/>
          <w:bCs/>
          <w:i/>
          <w:iCs/>
        </w:rPr>
        <w:t>God’s Reliability</w:t>
      </w:r>
      <w:r w:rsidR="008D41B5" w:rsidRPr="00C53757">
        <w:rPr>
          <w:rFonts w:asciiTheme="minorBidi" w:eastAsia="Arial" w:hAnsiTheme="minorBidi" w:cstheme="minorBidi"/>
          <w:b/>
          <w:bCs/>
          <w:i/>
          <w:iCs/>
        </w:rPr>
        <w:t xml:space="preserve"> – </w:t>
      </w:r>
      <w:r>
        <w:rPr>
          <w:rFonts w:asciiTheme="minorBidi" w:eastAsia="Arial" w:hAnsiTheme="minorBidi" w:cstheme="minorBidi"/>
          <w:b/>
          <w:bCs/>
          <w:i/>
          <w:iCs/>
        </w:rPr>
        <w:t>Hebrews 1: 1-4</w:t>
      </w:r>
    </w:p>
    <w:p w14:paraId="26CC6287" w14:textId="1A1A6B70" w:rsidR="00042B57" w:rsidRPr="00783437" w:rsidRDefault="00042B57" w:rsidP="00783437">
      <w:pPr>
        <w:ind w:left="2160"/>
        <w:rPr>
          <w:rFonts w:asciiTheme="minorBidi" w:eastAsia="Arial" w:hAnsiTheme="minorBidi" w:cstheme="minorBidi"/>
          <w:b/>
          <w:bCs/>
          <w:i/>
          <w:iCs/>
        </w:rPr>
      </w:pPr>
    </w:p>
    <w:p w14:paraId="550F8D38" w14:textId="52A8AAA2"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E123E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Savior’s Affirmation</w:t>
      </w:r>
    </w:p>
    <w:p w14:paraId="5D77F4D3" w14:textId="77777777" w:rsidR="00E123EF" w:rsidRPr="00E123EF" w:rsidRDefault="00E123EF" w:rsidP="00E123EF">
      <w:pPr>
        <w:rPr>
          <w:rFonts w:asciiTheme="minorBidi" w:eastAsia="Arial" w:hAnsiTheme="minorBidi" w:cstheme="minorBidi"/>
          <w:b/>
          <w:bCs/>
          <w:i/>
          <w:iCs/>
        </w:rPr>
      </w:pPr>
      <w:r w:rsidRPr="00E123EF">
        <w:rPr>
          <w:rFonts w:asciiTheme="minorBidi" w:eastAsia="Arial" w:hAnsiTheme="minorBidi" w:cstheme="minorBidi"/>
          <w:b/>
          <w:bCs/>
          <w:i/>
          <w:iCs/>
        </w:rPr>
        <w:t>’Behold, I am coming quickly! Blessed is he who keeps the words of the prophecy of this book.’”</w:t>
      </w:r>
    </w:p>
    <w:p w14:paraId="7F9B6779" w14:textId="2CDFCBE5" w:rsidR="00B2181D" w:rsidRPr="009D17CA" w:rsidRDefault="00685AA1" w:rsidP="001A3BCE">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4825F5">
        <w:rPr>
          <w:rFonts w:asciiTheme="minorBidi" w:eastAsia="Arial" w:hAnsiTheme="minorBidi" w:cstheme="minorBidi"/>
          <w:b/>
          <w:bCs/>
          <w:i/>
          <w:iCs/>
        </w:rPr>
        <w:tab/>
      </w:r>
      <w:r w:rsidR="001A3BCE">
        <w:rPr>
          <w:rFonts w:asciiTheme="minorBidi" w:eastAsia="Arial" w:hAnsiTheme="minorBidi" w:cstheme="minorBidi"/>
          <w:b/>
          <w:bCs/>
          <w:i/>
          <w:iCs/>
        </w:rPr>
        <w:tab/>
      </w:r>
      <w:r w:rsidR="00E123EF">
        <w:rPr>
          <w:rFonts w:asciiTheme="minorBidi" w:eastAsia="Arial" w:hAnsiTheme="minorBidi" w:cstheme="minorBidi"/>
          <w:b/>
          <w:bCs/>
          <w:i/>
          <w:iCs/>
        </w:rPr>
        <w:t>Revelation 22:7</w:t>
      </w:r>
    </w:p>
    <w:p w14:paraId="4391793D" w14:textId="2EEFFB6F" w:rsidR="00543EA7" w:rsidRPr="00783437" w:rsidRDefault="00E123EF"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Repeated Testimony</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Pr>
          <w:rFonts w:asciiTheme="minorBidi" w:eastAsia="Arial" w:hAnsiTheme="minorBidi" w:cstheme="minorBidi"/>
          <w:b/>
          <w:bCs/>
          <w:i/>
          <w:iCs/>
        </w:rPr>
        <w:t>Revelation 1:1-3</w:t>
      </w:r>
      <w:r w:rsidR="001A3BCE">
        <w:rPr>
          <w:rFonts w:asciiTheme="minorBidi" w:eastAsia="Arial" w:hAnsiTheme="minorBidi" w:cstheme="minorBidi"/>
          <w:b/>
          <w:bCs/>
          <w:i/>
          <w:iCs/>
        </w:rPr>
        <w:tab/>
      </w:r>
    </w:p>
    <w:p w14:paraId="03EDA3CB" w14:textId="49A6CAD4" w:rsidR="00783437" w:rsidRPr="00E123EF" w:rsidRDefault="00E123EF" w:rsidP="00E123EF">
      <w:pPr>
        <w:numPr>
          <w:ilvl w:val="2"/>
          <w:numId w:val="3"/>
        </w:numPr>
        <w:rPr>
          <w:rFonts w:asciiTheme="minorBidi" w:eastAsia="Arial" w:hAnsiTheme="minorBidi" w:cstheme="minorBidi"/>
          <w:b/>
          <w:bCs/>
          <w:i/>
          <w:iCs/>
        </w:rPr>
      </w:pPr>
      <w:r>
        <w:rPr>
          <w:rFonts w:asciiTheme="minorBidi" w:eastAsia="Arial" w:hAnsiTheme="minorBidi" w:cstheme="minorBidi"/>
          <w:b/>
          <w:bCs/>
          <w:i/>
          <w:iCs/>
        </w:rPr>
        <w:t>Rewarded Trust (Obedience)</w:t>
      </w:r>
      <w:r w:rsidR="00BA2E64" w:rsidRPr="00543EA7">
        <w:rPr>
          <w:rFonts w:asciiTheme="minorBidi" w:eastAsia="Arial" w:hAnsiTheme="minorBidi" w:cstheme="minorBidi"/>
          <w:b/>
          <w:bCs/>
          <w:i/>
          <w:iCs/>
        </w:rPr>
        <w:t xml:space="preserve"> </w:t>
      </w:r>
      <w:r w:rsidR="000E455D" w:rsidRPr="00543EA7">
        <w:rPr>
          <w:rFonts w:asciiTheme="minorBidi" w:eastAsia="Arial" w:hAnsiTheme="minorBidi" w:cstheme="minorBidi"/>
          <w:b/>
          <w:bCs/>
          <w:i/>
          <w:iCs/>
        </w:rPr>
        <w:t>–</w:t>
      </w:r>
      <w:r w:rsidR="008D41B5" w:rsidRPr="00543EA7">
        <w:rPr>
          <w:rFonts w:asciiTheme="minorBidi" w:eastAsia="Arial" w:hAnsiTheme="minorBidi" w:cstheme="minorBidi"/>
          <w:b/>
          <w:bCs/>
          <w:i/>
          <w:iCs/>
        </w:rPr>
        <w:t xml:space="preserve"> </w:t>
      </w:r>
      <w:r w:rsidR="00C53757">
        <w:rPr>
          <w:rFonts w:asciiTheme="minorBidi" w:eastAsia="Arial" w:hAnsiTheme="minorBidi" w:cstheme="minorBidi"/>
          <w:b/>
          <w:bCs/>
          <w:i/>
          <w:iCs/>
        </w:rPr>
        <w:t xml:space="preserve">Luke </w:t>
      </w:r>
      <w:r>
        <w:rPr>
          <w:rFonts w:asciiTheme="minorBidi" w:eastAsia="Arial" w:hAnsiTheme="minorBidi" w:cstheme="minorBidi"/>
          <w:b/>
          <w:bCs/>
          <w:i/>
          <w:iCs/>
        </w:rPr>
        <w:t>11:28</w:t>
      </w:r>
    </w:p>
    <w:p w14:paraId="04F4F27E" w14:textId="77777777" w:rsidR="00783437" w:rsidRPr="00783437" w:rsidRDefault="00783437" w:rsidP="00783437">
      <w:pPr>
        <w:ind w:left="1800"/>
        <w:rPr>
          <w:rFonts w:asciiTheme="minorBidi" w:eastAsia="Arial" w:hAnsiTheme="minorBidi" w:cstheme="minorBidi"/>
          <w:b/>
          <w:bCs/>
          <w:i/>
          <w:iCs/>
        </w:rPr>
      </w:pPr>
    </w:p>
    <w:p w14:paraId="79A83ABD" w14:textId="52FE9F52"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E123E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Secured Acclimation</w:t>
      </w:r>
    </w:p>
    <w:p w14:paraId="317B4133" w14:textId="77777777" w:rsidR="00E123EF" w:rsidRPr="00E123EF" w:rsidRDefault="00E123EF" w:rsidP="00E123EF">
      <w:pPr>
        <w:rPr>
          <w:rFonts w:asciiTheme="minorBidi" w:eastAsia="Arial" w:hAnsiTheme="minorBidi" w:cstheme="minorBidi"/>
          <w:b/>
          <w:bCs/>
          <w:i/>
          <w:iCs/>
        </w:rPr>
      </w:pPr>
      <w:r w:rsidRPr="00E123EF">
        <w:rPr>
          <w:rFonts w:asciiTheme="minorBidi" w:eastAsia="Arial" w:hAnsiTheme="minorBidi" w:cstheme="minorBidi"/>
          <w:b/>
          <w:bCs/>
          <w:i/>
          <w:iCs/>
        </w:rPr>
        <w:t>“Then he said to me, ‘See that you do not do that. For I am your fellow servant, and of your brethren the prophets, and of those who keep the words of this book. Worship God.’”</w:t>
      </w:r>
    </w:p>
    <w:p w14:paraId="1045EC70" w14:textId="1D3C6855" w:rsidR="00C53757" w:rsidRPr="00C53757" w:rsidRDefault="00C53757" w:rsidP="00C53757">
      <w:pPr>
        <w:rPr>
          <w:rFonts w:asciiTheme="minorBidi" w:eastAsia="Arial" w:hAnsiTheme="minorBidi" w:cstheme="minorBidi"/>
          <w:b/>
          <w:bCs/>
          <w:i/>
          <w:iCs/>
        </w:rPr>
      </w:pPr>
      <w:r w:rsidRPr="00C53757">
        <w:rPr>
          <w:rFonts w:asciiTheme="minorBidi" w:eastAsia="Arial" w:hAnsiTheme="minorBidi" w:cstheme="minorBidi"/>
          <w:b/>
          <w:bCs/>
          <w:i/>
          <w:iCs/>
        </w:rPr>
        <w:tab/>
      </w:r>
    </w:p>
    <w:p w14:paraId="13C6DFB0" w14:textId="0D32E1FC" w:rsidR="00BA2E64" w:rsidRDefault="00BA2E64" w:rsidP="00244B7D">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C53757">
        <w:rPr>
          <w:rFonts w:asciiTheme="minorBidi" w:eastAsia="Arial" w:hAnsiTheme="minorBidi" w:cstheme="minorBidi"/>
          <w:b/>
          <w:bCs/>
          <w:i/>
          <w:iCs/>
        </w:rPr>
        <w:tab/>
      </w:r>
      <w:r w:rsidR="00C53757">
        <w:rPr>
          <w:rFonts w:asciiTheme="minorBidi" w:eastAsia="Arial" w:hAnsiTheme="minorBidi" w:cstheme="minorBidi"/>
          <w:b/>
          <w:bCs/>
          <w:i/>
          <w:iCs/>
        </w:rPr>
        <w:tab/>
      </w:r>
      <w:r w:rsidR="00E123EF">
        <w:rPr>
          <w:rFonts w:asciiTheme="minorBidi" w:eastAsia="Arial" w:hAnsiTheme="minorBidi" w:cstheme="minorBidi"/>
          <w:b/>
          <w:bCs/>
          <w:i/>
          <w:iCs/>
        </w:rPr>
        <w:t>Revelation 22:9</w:t>
      </w:r>
    </w:p>
    <w:p w14:paraId="7414482D" w14:textId="77777777" w:rsidR="00E123EF" w:rsidRDefault="00E123EF" w:rsidP="00244B7D">
      <w:pPr>
        <w:rPr>
          <w:rFonts w:asciiTheme="minorBidi" w:eastAsia="Arial" w:hAnsiTheme="minorBidi" w:cstheme="minorBidi"/>
          <w:b/>
          <w:bCs/>
          <w:i/>
          <w:iCs/>
        </w:rPr>
      </w:pPr>
    </w:p>
    <w:p w14:paraId="05048D14" w14:textId="7C87F4CA" w:rsidR="00244B7D" w:rsidRDefault="00E123EF" w:rsidP="00244B7D">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Share the Worship </w:t>
      </w:r>
      <w:r w:rsidR="004B7CDB" w:rsidRPr="00244B7D">
        <w:rPr>
          <w:rFonts w:asciiTheme="minorBidi" w:eastAsia="Arial" w:hAnsiTheme="minorBidi" w:cstheme="minorBidi"/>
          <w:b/>
          <w:bCs/>
          <w:i/>
          <w:iCs/>
        </w:rPr>
        <w:t xml:space="preserve">– </w:t>
      </w:r>
      <w:r>
        <w:rPr>
          <w:rFonts w:asciiTheme="minorBidi" w:eastAsia="Arial" w:hAnsiTheme="minorBidi" w:cstheme="minorBidi"/>
          <w:b/>
          <w:bCs/>
          <w:i/>
          <w:iCs/>
        </w:rPr>
        <w:t>John 4:24</w:t>
      </w:r>
    </w:p>
    <w:p w14:paraId="65D48DC0" w14:textId="08AE11E0" w:rsidR="00244B7D" w:rsidRPr="00C53757" w:rsidRDefault="00E123EF" w:rsidP="00C53757">
      <w:pPr>
        <w:numPr>
          <w:ilvl w:val="2"/>
          <w:numId w:val="3"/>
        </w:numPr>
        <w:rPr>
          <w:rFonts w:asciiTheme="minorBidi" w:eastAsia="Arial" w:hAnsiTheme="minorBidi" w:cstheme="minorBidi"/>
          <w:b/>
          <w:bCs/>
          <w:i/>
          <w:iCs/>
        </w:rPr>
      </w:pPr>
      <w:r>
        <w:rPr>
          <w:rFonts w:asciiTheme="minorBidi" w:eastAsia="Arial" w:hAnsiTheme="minorBidi" w:cstheme="minorBidi"/>
          <w:b/>
          <w:bCs/>
          <w:i/>
          <w:iCs/>
        </w:rPr>
        <w:t>Secure the Witness</w:t>
      </w:r>
      <w:r w:rsidR="00244B7D">
        <w:rPr>
          <w:rFonts w:asciiTheme="minorBidi" w:eastAsia="Arial" w:hAnsiTheme="minorBidi" w:cstheme="minorBidi"/>
          <w:b/>
          <w:bCs/>
          <w:i/>
          <w:iCs/>
        </w:rPr>
        <w:t xml:space="preserve"> </w:t>
      </w:r>
      <w:r>
        <w:rPr>
          <w:rFonts w:asciiTheme="minorBidi" w:eastAsia="Arial" w:hAnsiTheme="minorBidi" w:cstheme="minorBidi"/>
          <w:b/>
          <w:bCs/>
          <w:i/>
          <w:iCs/>
        </w:rPr>
        <w:t>–</w:t>
      </w:r>
      <w:r w:rsidR="00244B7D">
        <w:rPr>
          <w:rFonts w:asciiTheme="minorBidi" w:eastAsia="Arial" w:hAnsiTheme="minorBidi" w:cstheme="minorBidi"/>
          <w:b/>
          <w:bCs/>
          <w:i/>
          <w:iCs/>
        </w:rPr>
        <w:t xml:space="preserve"> </w:t>
      </w:r>
      <w:r>
        <w:rPr>
          <w:rFonts w:asciiTheme="minorBidi" w:eastAsia="Arial" w:hAnsiTheme="minorBidi" w:cstheme="minorBidi"/>
          <w:b/>
          <w:bCs/>
          <w:i/>
          <w:iCs/>
        </w:rPr>
        <w:t>Revelation 5:5</w:t>
      </w:r>
    </w:p>
    <w:p w14:paraId="0F14DF48" w14:textId="4F70EF65" w:rsidR="00244B7D" w:rsidRPr="00244B7D" w:rsidRDefault="00E123EF" w:rsidP="00244B7D">
      <w:pPr>
        <w:numPr>
          <w:ilvl w:val="2"/>
          <w:numId w:val="3"/>
        </w:numPr>
        <w:rPr>
          <w:rFonts w:asciiTheme="minorBidi" w:eastAsia="Arial" w:hAnsiTheme="minorBidi" w:cstheme="minorBidi"/>
          <w:b/>
          <w:bCs/>
          <w:i/>
          <w:iCs/>
        </w:rPr>
      </w:pPr>
      <w:r>
        <w:rPr>
          <w:rFonts w:asciiTheme="minorBidi" w:eastAsia="Arial" w:hAnsiTheme="minorBidi" w:cstheme="minorBidi"/>
          <w:b/>
          <w:bCs/>
          <w:i/>
          <w:iCs/>
        </w:rPr>
        <w:t>See the Works</w:t>
      </w:r>
      <w:r w:rsidR="00783437" w:rsidRPr="00244B7D">
        <w:rPr>
          <w:rFonts w:asciiTheme="minorBidi" w:eastAsia="Arial" w:hAnsiTheme="minorBidi" w:cstheme="minorBidi"/>
          <w:b/>
          <w:bCs/>
          <w:i/>
          <w:iCs/>
        </w:rPr>
        <w:t xml:space="preserve"> </w:t>
      </w:r>
      <w:r w:rsidR="00C53757">
        <w:rPr>
          <w:rFonts w:asciiTheme="minorBidi" w:eastAsia="Arial" w:hAnsiTheme="minorBidi" w:cstheme="minorBidi"/>
          <w:b/>
          <w:bCs/>
          <w:i/>
          <w:iCs/>
        </w:rPr>
        <w:t>–</w:t>
      </w:r>
      <w:r w:rsidR="00783437" w:rsidRPr="00244B7D">
        <w:rPr>
          <w:rFonts w:asciiTheme="minorBidi" w:eastAsia="Arial" w:hAnsiTheme="minorBidi" w:cstheme="minorBidi"/>
          <w:b/>
          <w:bCs/>
          <w:i/>
          <w:iCs/>
        </w:rPr>
        <w:t xml:space="preserve"> </w:t>
      </w:r>
      <w:r>
        <w:rPr>
          <w:rFonts w:asciiTheme="minorBidi" w:eastAsia="Arial" w:hAnsiTheme="minorBidi" w:cstheme="minorBidi"/>
          <w:b/>
          <w:bCs/>
          <w:i/>
          <w:iCs/>
        </w:rPr>
        <w:t>Romans 14: 11-12</w:t>
      </w:r>
    </w:p>
    <w:p w14:paraId="09940BD3" w14:textId="77777777" w:rsidR="00244B7D" w:rsidRDefault="00244B7D"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1E1056FD" w14:textId="5347EE76"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1ED95445" w14:textId="77777777" w:rsidR="00E123EF" w:rsidRDefault="00E123EF" w:rsidP="00E123EF">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E123E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God does not command believers to read Revelation merely to satisfy their curiosity about the future.  He did not inspire it to provide material for detailed chronological charts of end-time events.  There is a seemingly endless stream of books on prophecy being churned out, with speculative prophetic schemes proliferating ad infinitum, ad nauseum.  But it was not God’s purpose to give Christians a detailed analysis of the prophetic significance (if any) of contemporary cultural, political, military, and social events or trends.  God inspired Revelation for one purpose: to reveal the glory of His Son and call believers to live godly, obedient lives </w:t>
      </w:r>
      <w:proofErr w:type="gramStart"/>
      <w:r w:rsidRPr="00E123EF">
        <w:rPr>
          <w:rFonts w:asciiTheme="minorBidi" w:eastAsia="Arial" w:hAnsiTheme="minorBidi" w:cstheme="minorBidi"/>
          <w:i/>
          <w:iCs/>
          <w14:shadow w14:blurRad="50800" w14:dist="38100" w14:dir="2700000" w14:sx="100000" w14:sy="100000" w14:kx="0" w14:ky="0" w14:algn="tl">
            <w14:srgbClr w14:val="000000">
              <w14:alpha w14:val="60000"/>
            </w14:srgbClr>
          </w14:shadow>
        </w:rPr>
        <w:t>in light of</w:t>
      </w:r>
      <w:proofErr w:type="gramEnd"/>
      <w:r w:rsidRPr="00E123E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His soon return.  The purpose of Revelation is not to provide entertainment, but to provide motivation for godly living.</w:t>
      </w:r>
      <w:r w:rsidRPr="00E123E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t>
      </w:r>
      <w:r w:rsidRPr="00E123E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p>
    <w:p w14:paraId="53A22A4E" w14:textId="6B9DC69D" w:rsidR="00E123EF" w:rsidRPr="00E123EF" w:rsidRDefault="00E123EF" w:rsidP="00E123EF">
      <w:pPr>
        <w:ind w:left="7200" w:firstLine="72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E123EF">
        <w:rPr>
          <w:rFonts w:asciiTheme="minorBidi" w:eastAsia="Arial" w:hAnsiTheme="minorBidi" w:cstheme="minorBidi"/>
          <w14:shadow w14:blurRad="50800" w14:dist="38100" w14:dir="2700000" w14:sx="100000" w14:sy="100000" w14:kx="0" w14:ky="0" w14:algn="tl">
            <w14:srgbClr w14:val="000000">
              <w14:alpha w14:val="60000"/>
            </w14:srgbClr>
          </w14:shadow>
        </w:rPr>
        <w:t>John MacArthur</w:t>
      </w:r>
    </w:p>
    <w:p w14:paraId="2DC310AC" w14:textId="77777777" w:rsidR="001A3BCE" w:rsidRPr="001A3BCE" w:rsidRDefault="001A3BCE"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p w14:paraId="332C9400" w14:textId="77777777" w:rsidR="00783437" w:rsidRPr="007F5A7D" w:rsidRDefault="00783437" w:rsidP="0078343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sectPr w:rsidR="00783437" w:rsidRPr="007F5A7D"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9</cp:revision>
  <cp:lastPrinted>2025-11-30T12:25:00Z</cp:lastPrinted>
  <dcterms:created xsi:type="dcterms:W3CDTF">2025-10-26T10:39:00Z</dcterms:created>
  <dcterms:modified xsi:type="dcterms:W3CDTF">2025-11-30T12:26:00Z</dcterms:modified>
</cp:coreProperties>
</file>