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C6BF" w14:textId="5B04E4F0" w:rsidR="00E2238C" w:rsidRDefault="00E54F9F" w:rsidP="00E2238C">
      <w:pPr>
        <w:jc w:val="center"/>
        <w:rPr>
          <w:b/>
          <w:bCs/>
          <w:i/>
          <w:iCs/>
        </w:rPr>
      </w:pPr>
      <w:r>
        <w:rPr>
          <w:b/>
          <w:bCs/>
          <w:i/>
          <w:iCs/>
        </w:rPr>
        <w:t>Jesus</w:t>
      </w:r>
      <w:r w:rsidR="00A03B8C">
        <w:rPr>
          <w:b/>
          <w:bCs/>
          <w:i/>
          <w:iCs/>
        </w:rPr>
        <w:t>, Our Peace</w:t>
      </w:r>
    </w:p>
    <w:p w14:paraId="5EA61102" w14:textId="14FC52C4" w:rsidR="0092786F" w:rsidRPr="00C0225F" w:rsidRDefault="00E2238C" w:rsidP="00C0225F">
      <w:pPr>
        <w:jc w:val="center"/>
        <w:rPr>
          <w:b/>
          <w:bCs/>
          <w:i/>
          <w:iCs/>
        </w:rPr>
      </w:pPr>
      <w:r>
        <w:rPr>
          <w:b/>
          <w:bCs/>
          <w:i/>
          <w:iCs/>
        </w:rPr>
        <w:t>John 12:</w:t>
      </w:r>
      <w:r w:rsidR="00A03B8C">
        <w:rPr>
          <w:b/>
          <w:bCs/>
          <w:i/>
          <w:iCs/>
        </w:rPr>
        <w:t>20-36</w:t>
      </w:r>
      <w:r w:rsidR="005B22CC">
        <w:rPr>
          <w:rFonts w:ascii="Calibri" w:eastAsiaTheme="minorHAnsi" w:hAnsi="Calibri" w:cs="Calibri"/>
          <w:kern w:val="0"/>
        </w:rPr>
        <w:br/>
      </w:r>
    </w:p>
    <w:p w14:paraId="6CD6554B" w14:textId="46068719" w:rsidR="00CA2792" w:rsidRPr="00665A4B" w:rsidRDefault="00AB4682" w:rsidP="00665A4B">
      <w:pPr>
        <w:pStyle w:val="ListParagraph"/>
        <w:numPr>
          <w:ilvl w:val="0"/>
          <w:numId w:val="3"/>
        </w:numPr>
        <w:rPr>
          <w:rFonts w:ascii="Calibri" w:eastAsiaTheme="minorHAnsi" w:hAnsi="Calibri" w:cs="Calibri"/>
          <w:kern w:val="0"/>
        </w:rPr>
      </w:pPr>
      <w:r>
        <w:rPr>
          <w:rFonts w:ascii="Calibri" w:eastAsiaTheme="minorHAnsi" w:hAnsi="Calibri" w:cs="Calibri"/>
          <w:kern w:val="0"/>
        </w:rPr>
        <w:t xml:space="preserve">The </w:t>
      </w:r>
      <w:r w:rsidRPr="00280FBF">
        <w:rPr>
          <w:rFonts w:ascii="Calibri" w:eastAsiaTheme="minorHAnsi" w:hAnsi="Calibri" w:cs="Calibri"/>
          <w:b/>
          <w:bCs/>
          <w:i/>
          <w:iCs/>
          <w:kern w:val="0"/>
          <w:u w:val="single"/>
        </w:rPr>
        <w:t xml:space="preserve">price </w:t>
      </w:r>
      <w:r>
        <w:rPr>
          <w:rFonts w:ascii="Calibri" w:eastAsiaTheme="minorHAnsi" w:hAnsi="Calibri" w:cs="Calibri"/>
          <w:kern w:val="0"/>
        </w:rPr>
        <w:t xml:space="preserve">of peace with God </w:t>
      </w:r>
      <w:r w:rsidRPr="00280FBF">
        <w:rPr>
          <w:rFonts w:ascii="Calibri" w:eastAsiaTheme="minorHAnsi" w:hAnsi="Calibri" w:cs="Calibri"/>
          <w:b/>
          <w:bCs/>
          <w:i/>
          <w:iCs/>
          <w:kern w:val="0"/>
          <w:u w:val="single"/>
        </w:rPr>
        <w:t>cost</w:t>
      </w:r>
      <w:r w:rsidR="00377D58" w:rsidRPr="00280FBF">
        <w:rPr>
          <w:rFonts w:ascii="Calibri" w:eastAsiaTheme="minorHAnsi" w:hAnsi="Calibri" w:cs="Calibri"/>
          <w:b/>
          <w:bCs/>
          <w:i/>
          <w:iCs/>
          <w:kern w:val="0"/>
          <w:u w:val="single"/>
        </w:rPr>
        <w:t xml:space="preserve"> </w:t>
      </w:r>
      <w:r w:rsidR="00377D58">
        <w:rPr>
          <w:rFonts w:ascii="Calibri" w:eastAsiaTheme="minorHAnsi" w:hAnsi="Calibri" w:cs="Calibri"/>
          <w:kern w:val="0"/>
        </w:rPr>
        <w:t>Him</w:t>
      </w:r>
      <w:r>
        <w:rPr>
          <w:rFonts w:ascii="Calibri" w:eastAsiaTheme="minorHAnsi" w:hAnsi="Calibri" w:cs="Calibri"/>
          <w:kern w:val="0"/>
        </w:rPr>
        <w:t xml:space="preserve"> </w:t>
      </w:r>
      <w:r w:rsidR="005B22CC" w:rsidRPr="005B22CC">
        <w:rPr>
          <w:rFonts w:ascii="Calibri" w:eastAsiaTheme="minorHAnsi" w:hAnsi="Calibri" w:cs="Calibri"/>
          <w:b/>
          <w:bCs/>
          <w:i/>
          <w:iCs/>
          <w:kern w:val="0"/>
          <w:u w:val="single"/>
        </w:rPr>
        <w:t>dearly</w:t>
      </w:r>
      <w:r w:rsidR="00CA2792">
        <w:rPr>
          <w:rFonts w:ascii="Calibri" w:eastAsiaTheme="minorHAnsi" w:hAnsi="Calibri" w:cs="Calibri"/>
          <w:kern w:val="0"/>
        </w:rPr>
        <w:t xml:space="preserve"> </w:t>
      </w:r>
      <w:r w:rsidR="0092786F">
        <w:rPr>
          <w:rFonts w:ascii="Calibri" w:eastAsiaTheme="minorHAnsi" w:hAnsi="Calibri" w:cs="Calibri"/>
          <w:kern w:val="0"/>
        </w:rPr>
        <w:t>(vv. 20-</w:t>
      </w:r>
      <w:r>
        <w:rPr>
          <w:rFonts w:ascii="Calibri" w:eastAsiaTheme="minorHAnsi" w:hAnsi="Calibri" w:cs="Calibri"/>
          <w:kern w:val="0"/>
        </w:rPr>
        <w:t>2</w:t>
      </w:r>
      <w:r w:rsidR="0027030C">
        <w:rPr>
          <w:rFonts w:ascii="Calibri" w:eastAsiaTheme="minorHAnsi" w:hAnsi="Calibri" w:cs="Calibri"/>
          <w:kern w:val="0"/>
        </w:rPr>
        <w:t>8a</w:t>
      </w:r>
      <w:r>
        <w:rPr>
          <w:rFonts w:ascii="Calibri" w:eastAsiaTheme="minorHAnsi" w:hAnsi="Calibri" w:cs="Calibri"/>
          <w:kern w:val="0"/>
        </w:rPr>
        <w:t>)</w:t>
      </w:r>
    </w:p>
    <w:p w14:paraId="0FA98246" w14:textId="53A4893B" w:rsidR="00CA2792" w:rsidRDefault="00377D58" w:rsidP="00665A4B">
      <w:pPr>
        <w:pStyle w:val="ListParagraph"/>
        <w:numPr>
          <w:ilvl w:val="0"/>
          <w:numId w:val="3"/>
        </w:numPr>
        <w:rPr>
          <w:rFonts w:ascii="Calibri" w:eastAsiaTheme="minorHAnsi" w:hAnsi="Calibri" w:cs="Calibri"/>
          <w:kern w:val="0"/>
        </w:rPr>
      </w:pPr>
      <w:r>
        <w:rPr>
          <w:rFonts w:ascii="Calibri" w:eastAsiaTheme="minorHAnsi" w:hAnsi="Calibri" w:cs="Calibri"/>
          <w:kern w:val="0"/>
        </w:rPr>
        <w:t xml:space="preserve">The </w:t>
      </w:r>
      <w:r w:rsidR="00E82799">
        <w:rPr>
          <w:rFonts w:ascii="Calibri" w:eastAsiaTheme="minorHAnsi" w:hAnsi="Calibri" w:cs="Calibri"/>
          <w:b/>
          <w:bCs/>
          <w:i/>
          <w:iCs/>
          <w:kern w:val="0"/>
          <w:u w:val="single"/>
        </w:rPr>
        <w:t>blessing</w:t>
      </w:r>
      <w:r w:rsidRPr="00280FBF">
        <w:rPr>
          <w:rFonts w:ascii="Calibri" w:eastAsiaTheme="minorHAnsi" w:hAnsi="Calibri" w:cs="Calibri"/>
          <w:b/>
          <w:bCs/>
          <w:i/>
          <w:iCs/>
          <w:kern w:val="0"/>
          <w:u w:val="single"/>
        </w:rPr>
        <w:t xml:space="preserve"> </w:t>
      </w:r>
      <w:r>
        <w:rPr>
          <w:rFonts w:ascii="Calibri" w:eastAsiaTheme="minorHAnsi" w:hAnsi="Calibri" w:cs="Calibri"/>
          <w:kern w:val="0"/>
        </w:rPr>
        <w:t xml:space="preserve">of peace with God </w:t>
      </w:r>
      <w:r w:rsidR="00E82799" w:rsidRPr="00D948A7">
        <w:rPr>
          <w:rFonts w:ascii="Calibri" w:hAnsi="Calibri" w:cs="Calibri"/>
          <w:b/>
          <w:bCs/>
          <w:i/>
          <w:iCs/>
          <w:kern w:val="0"/>
          <w:u w:val="single"/>
        </w:rPr>
        <w:t>benefits</w:t>
      </w:r>
      <w:r>
        <w:rPr>
          <w:rFonts w:ascii="Calibri" w:eastAsiaTheme="minorHAnsi" w:hAnsi="Calibri" w:cs="Calibri"/>
          <w:kern w:val="0"/>
        </w:rPr>
        <w:t xml:space="preserve"> yo</w:t>
      </w:r>
      <w:r w:rsidR="0027030C">
        <w:rPr>
          <w:rFonts w:ascii="Calibri" w:eastAsiaTheme="minorHAnsi" w:hAnsi="Calibri" w:cs="Calibri"/>
          <w:kern w:val="0"/>
        </w:rPr>
        <w:t>u</w:t>
      </w:r>
      <w:r>
        <w:rPr>
          <w:rFonts w:ascii="Calibri" w:eastAsiaTheme="minorHAnsi" w:hAnsi="Calibri" w:cs="Calibri"/>
          <w:kern w:val="0"/>
        </w:rPr>
        <w:t xml:space="preserve"> </w:t>
      </w:r>
      <w:r w:rsidR="005B22CC">
        <w:rPr>
          <w:rFonts w:ascii="Calibri" w:eastAsiaTheme="minorHAnsi" w:hAnsi="Calibri" w:cs="Calibri"/>
          <w:kern w:val="0"/>
        </w:rPr>
        <w:t>greatly</w:t>
      </w:r>
      <w:r w:rsidR="00CA2792">
        <w:rPr>
          <w:rFonts w:ascii="Calibri" w:eastAsiaTheme="minorHAnsi" w:hAnsi="Calibri" w:cs="Calibri"/>
          <w:kern w:val="0"/>
        </w:rPr>
        <w:t xml:space="preserve"> </w:t>
      </w:r>
      <w:r w:rsidR="0092786F">
        <w:rPr>
          <w:rFonts w:ascii="Calibri" w:eastAsiaTheme="minorHAnsi" w:hAnsi="Calibri" w:cs="Calibri"/>
          <w:kern w:val="0"/>
        </w:rPr>
        <w:t xml:space="preserve">(vv. </w:t>
      </w:r>
      <w:r w:rsidR="0027030C">
        <w:rPr>
          <w:rFonts w:ascii="Calibri" w:eastAsiaTheme="minorHAnsi" w:hAnsi="Calibri" w:cs="Calibri"/>
          <w:kern w:val="0"/>
        </w:rPr>
        <w:t>28b</w:t>
      </w:r>
      <w:r w:rsidR="0092786F">
        <w:rPr>
          <w:rFonts w:ascii="Calibri" w:eastAsiaTheme="minorHAnsi" w:hAnsi="Calibri" w:cs="Calibri"/>
          <w:kern w:val="0"/>
        </w:rPr>
        <w:t>-3</w:t>
      </w:r>
      <w:r w:rsidR="00CA2792">
        <w:rPr>
          <w:rFonts w:ascii="Calibri" w:eastAsiaTheme="minorHAnsi" w:hAnsi="Calibri" w:cs="Calibri"/>
          <w:kern w:val="0"/>
        </w:rPr>
        <w:t>6</w:t>
      </w:r>
      <w:r w:rsidR="0092786F">
        <w:rPr>
          <w:rFonts w:ascii="Calibri" w:eastAsiaTheme="minorHAnsi" w:hAnsi="Calibri" w:cs="Calibri"/>
          <w:kern w:val="0"/>
        </w:rPr>
        <w:t>)</w:t>
      </w:r>
    </w:p>
    <w:p w14:paraId="384661D3" w14:textId="77777777" w:rsidR="00E82799" w:rsidRDefault="00E82799" w:rsidP="00E82799">
      <w:pPr>
        <w:rPr>
          <w:rFonts w:ascii="Calibri" w:eastAsiaTheme="minorHAnsi" w:hAnsi="Calibri" w:cs="Calibri"/>
          <w:kern w:val="0"/>
        </w:rPr>
      </w:pPr>
    </w:p>
    <w:p w14:paraId="174D131A" w14:textId="502830F3" w:rsidR="00E82799" w:rsidRPr="00D64BEB" w:rsidRDefault="00E82799" w:rsidP="00E82799">
      <w:pPr>
        <w:autoSpaceDE w:val="0"/>
        <w:autoSpaceDN w:val="0"/>
        <w:adjustRightInd w:val="0"/>
        <w:rPr>
          <w:rFonts w:ascii="Calibri" w:hAnsi="Calibri" w:cs="Calibri"/>
          <w:b/>
          <w:color w:val="000000" w:themeColor="text1"/>
          <w:kern w:val="0"/>
        </w:rPr>
      </w:pPr>
      <w:r w:rsidRPr="00E82799">
        <w:rPr>
          <w:rFonts w:ascii="Calibri" w:hAnsi="Calibri" w:cs="Calibri"/>
          <w:b/>
          <w:color w:val="000000" w:themeColor="text1"/>
          <w:kern w:val="0"/>
        </w:rPr>
        <w:t>Peace brings a restful confidence that stems from the truth that God loves you.</w:t>
      </w:r>
      <w:r w:rsidRPr="00E82799">
        <w:rPr>
          <w:rFonts w:ascii="Calibri" w:hAnsi="Calibri" w:cs="Calibri"/>
          <w:b/>
          <w:color w:val="000000" w:themeColor="text1"/>
          <w:kern w:val="0"/>
        </w:rPr>
        <w:br/>
        <w:t>Worry brings a restless concern that stems from the lie God</w:t>
      </w:r>
      <w:r w:rsidR="00C14460">
        <w:rPr>
          <w:rFonts w:ascii="Calibri" w:hAnsi="Calibri" w:cs="Calibri"/>
          <w:b/>
          <w:color w:val="000000" w:themeColor="text1"/>
          <w:kern w:val="0"/>
        </w:rPr>
        <w:t xml:space="preserve"> has</w:t>
      </w:r>
      <w:r w:rsidRPr="00E82799">
        <w:rPr>
          <w:rFonts w:ascii="Calibri" w:hAnsi="Calibri" w:cs="Calibri"/>
          <w:b/>
          <w:color w:val="000000" w:themeColor="text1"/>
          <w:kern w:val="0"/>
        </w:rPr>
        <w:t xml:space="preserve"> forgot</w:t>
      </w:r>
      <w:r w:rsidR="00C14460">
        <w:rPr>
          <w:rFonts w:ascii="Calibri" w:hAnsi="Calibri" w:cs="Calibri"/>
          <w:b/>
          <w:color w:val="000000" w:themeColor="text1"/>
          <w:kern w:val="0"/>
        </w:rPr>
        <w:t>ten</w:t>
      </w:r>
      <w:r w:rsidRPr="00E82799">
        <w:rPr>
          <w:rFonts w:ascii="Calibri" w:hAnsi="Calibri" w:cs="Calibri"/>
          <w:b/>
          <w:color w:val="000000" w:themeColor="text1"/>
          <w:kern w:val="0"/>
        </w:rPr>
        <w:t xml:space="preserve"> you.</w:t>
      </w:r>
    </w:p>
    <w:p w14:paraId="75FA1D90" w14:textId="77777777" w:rsidR="00E82799" w:rsidRPr="00E82799" w:rsidRDefault="00E82799" w:rsidP="00E82799">
      <w:pPr>
        <w:rPr>
          <w:rFonts w:ascii="Calibri" w:eastAsiaTheme="minorHAnsi" w:hAnsi="Calibri" w:cs="Calibri"/>
          <w:kern w:val="0"/>
        </w:rPr>
      </w:pPr>
    </w:p>
    <w:p w14:paraId="106C23AD" w14:textId="77777777" w:rsidR="00A03B8C" w:rsidRPr="00A03B8C" w:rsidRDefault="00A03B8C" w:rsidP="00A03B8C">
      <w:pPr>
        <w:autoSpaceDE w:val="0"/>
        <w:autoSpaceDN w:val="0"/>
        <w:adjustRightInd w:val="0"/>
        <w:spacing w:before="180"/>
        <w:jc w:val="both"/>
        <w:rPr>
          <w:rFonts w:ascii="Calibri" w:eastAsiaTheme="minorHAnsi" w:hAnsi="Calibri" w:cs="Calibri"/>
          <w:b/>
          <w:i/>
          <w:iCs/>
          <w:color w:val="EE0000"/>
          <w:kern w:val="0"/>
        </w:rPr>
      </w:pPr>
      <w:r w:rsidRPr="00A03B8C">
        <w:rPr>
          <w:rFonts w:ascii="Open Sans" w:eastAsiaTheme="minorHAnsi" w:hAnsi="Open Sans" w:cs="Calibri"/>
          <w:b/>
          <w:i/>
          <w:iCs/>
          <w:color w:val="EE0000"/>
          <w:kern w:val="0"/>
          <w:sz w:val="20"/>
          <w:vertAlign w:val="superscript"/>
        </w:rPr>
        <w:t>20 </w:t>
      </w:r>
      <w:r w:rsidRPr="00A03B8C">
        <w:rPr>
          <w:rFonts w:ascii="Calibri" w:eastAsiaTheme="minorHAnsi" w:hAnsi="Calibri" w:cs="Calibri"/>
          <w:b/>
          <w:i/>
          <w:iCs/>
          <w:color w:val="EE0000"/>
          <w:kern w:val="0"/>
        </w:rPr>
        <w:t xml:space="preserve">Now some Greeks were among those who went up to worship at the festival. </w:t>
      </w:r>
      <w:r w:rsidRPr="00A03B8C">
        <w:rPr>
          <w:rFonts w:ascii="Open Sans" w:eastAsiaTheme="minorHAnsi" w:hAnsi="Open Sans" w:cs="Calibri"/>
          <w:b/>
          <w:i/>
          <w:iCs/>
          <w:color w:val="EE0000"/>
          <w:kern w:val="0"/>
          <w:sz w:val="20"/>
          <w:vertAlign w:val="superscript"/>
        </w:rPr>
        <w:t>21 </w:t>
      </w:r>
      <w:r w:rsidRPr="00A03B8C">
        <w:rPr>
          <w:rFonts w:ascii="Calibri" w:eastAsiaTheme="minorHAnsi" w:hAnsi="Calibri" w:cs="Calibri"/>
          <w:b/>
          <w:i/>
          <w:iCs/>
          <w:color w:val="EE0000"/>
          <w:kern w:val="0"/>
        </w:rPr>
        <w:t xml:space="preserve">So they came to Philip, who was from Bethsaida in Galilee, and requested of him, “Sir, we want to see Jesus.” </w:t>
      </w:r>
      <w:r w:rsidRPr="00A03B8C">
        <w:rPr>
          <w:rFonts w:ascii="Open Sans" w:eastAsiaTheme="minorHAnsi" w:hAnsi="Open Sans" w:cs="Calibri"/>
          <w:b/>
          <w:i/>
          <w:iCs/>
          <w:color w:val="EE0000"/>
          <w:kern w:val="0"/>
          <w:sz w:val="20"/>
          <w:vertAlign w:val="superscript"/>
        </w:rPr>
        <w:t>22 </w:t>
      </w:r>
      <w:r w:rsidRPr="00A03B8C">
        <w:rPr>
          <w:rFonts w:ascii="Calibri" w:eastAsiaTheme="minorHAnsi" w:hAnsi="Calibri" w:cs="Calibri"/>
          <w:b/>
          <w:i/>
          <w:iCs/>
          <w:color w:val="EE0000"/>
          <w:kern w:val="0"/>
        </w:rPr>
        <w:t xml:space="preserve">Philip went and told Andrew; then Andrew and Philip went and told Jesus. </w:t>
      </w:r>
    </w:p>
    <w:p w14:paraId="1FA16915" w14:textId="77777777" w:rsidR="00A03B8C" w:rsidRPr="00A03B8C" w:rsidRDefault="00A03B8C" w:rsidP="00A03B8C">
      <w:pPr>
        <w:autoSpaceDE w:val="0"/>
        <w:autoSpaceDN w:val="0"/>
        <w:adjustRightInd w:val="0"/>
        <w:ind w:firstLine="360"/>
        <w:jc w:val="both"/>
        <w:rPr>
          <w:rFonts w:ascii="Calibri" w:eastAsiaTheme="minorHAnsi" w:hAnsi="Calibri" w:cs="Calibri"/>
          <w:b/>
          <w:i/>
          <w:iCs/>
          <w:color w:val="EE0000"/>
          <w:kern w:val="0"/>
        </w:rPr>
      </w:pPr>
      <w:r w:rsidRPr="00A03B8C">
        <w:rPr>
          <w:rFonts w:ascii="Open Sans" w:eastAsiaTheme="minorHAnsi" w:hAnsi="Open Sans" w:cs="Calibri"/>
          <w:b/>
          <w:i/>
          <w:iCs/>
          <w:color w:val="EE0000"/>
          <w:kern w:val="0"/>
          <w:sz w:val="20"/>
          <w:vertAlign w:val="superscript"/>
        </w:rPr>
        <w:t>23 </w:t>
      </w:r>
      <w:r w:rsidRPr="00A03B8C">
        <w:rPr>
          <w:rFonts w:ascii="Calibri" w:eastAsiaTheme="minorHAnsi" w:hAnsi="Calibri" w:cs="Calibri"/>
          <w:b/>
          <w:i/>
          <w:iCs/>
          <w:color w:val="EE0000"/>
          <w:kern w:val="0"/>
        </w:rPr>
        <w:t xml:space="preserve">Jesus replied to them, “The hour has come for the Son of Man to be glorified. </w:t>
      </w:r>
      <w:r w:rsidRPr="00A03B8C">
        <w:rPr>
          <w:rFonts w:ascii="Open Sans" w:eastAsiaTheme="minorHAnsi" w:hAnsi="Open Sans" w:cs="Calibri"/>
          <w:b/>
          <w:i/>
          <w:iCs/>
          <w:color w:val="EE0000"/>
          <w:kern w:val="0"/>
          <w:sz w:val="20"/>
          <w:vertAlign w:val="superscript"/>
        </w:rPr>
        <w:t>24 </w:t>
      </w:r>
      <w:r w:rsidRPr="00A03B8C">
        <w:rPr>
          <w:rFonts w:ascii="Calibri" w:eastAsiaTheme="minorHAnsi" w:hAnsi="Calibri" w:cs="Calibri"/>
          <w:b/>
          <w:i/>
          <w:iCs/>
          <w:color w:val="EE0000"/>
          <w:kern w:val="0"/>
        </w:rPr>
        <w:t xml:space="preserve">Truly I tell you, unless a grain of wheat falls to the ground and dies, it remains by itself. But if it dies, it produces much fruit. </w:t>
      </w:r>
      <w:r w:rsidRPr="00A03B8C">
        <w:rPr>
          <w:rFonts w:ascii="Open Sans" w:eastAsiaTheme="minorHAnsi" w:hAnsi="Open Sans" w:cs="Calibri"/>
          <w:b/>
          <w:i/>
          <w:iCs/>
          <w:color w:val="EE0000"/>
          <w:kern w:val="0"/>
          <w:sz w:val="20"/>
          <w:vertAlign w:val="superscript"/>
        </w:rPr>
        <w:t>25 </w:t>
      </w:r>
      <w:r w:rsidRPr="00A03B8C">
        <w:rPr>
          <w:rFonts w:ascii="Calibri" w:eastAsiaTheme="minorHAnsi" w:hAnsi="Calibri" w:cs="Calibri"/>
          <w:b/>
          <w:i/>
          <w:iCs/>
          <w:color w:val="EE0000"/>
          <w:kern w:val="0"/>
        </w:rPr>
        <w:t xml:space="preserve">The one who loves his life will lose it, and the one who hates his life in this world will keep it for eternal life. </w:t>
      </w:r>
      <w:r w:rsidRPr="00A03B8C">
        <w:rPr>
          <w:rFonts w:ascii="Open Sans" w:eastAsiaTheme="minorHAnsi" w:hAnsi="Open Sans" w:cs="Calibri"/>
          <w:b/>
          <w:i/>
          <w:iCs/>
          <w:color w:val="EE0000"/>
          <w:kern w:val="0"/>
          <w:sz w:val="20"/>
          <w:vertAlign w:val="superscript"/>
        </w:rPr>
        <w:t>26 </w:t>
      </w:r>
      <w:r w:rsidRPr="00A03B8C">
        <w:rPr>
          <w:rFonts w:ascii="Calibri" w:eastAsiaTheme="minorHAnsi" w:hAnsi="Calibri" w:cs="Calibri"/>
          <w:b/>
          <w:i/>
          <w:iCs/>
          <w:color w:val="EE0000"/>
          <w:kern w:val="0"/>
        </w:rPr>
        <w:t xml:space="preserve">If anyone serves me, he must follow me. Where I am, there my servant also will be. If anyone serves me, the </w:t>
      </w:r>
      <w:proofErr w:type="gramStart"/>
      <w:r w:rsidRPr="00A03B8C">
        <w:rPr>
          <w:rFonts w:ascii="Calibri" w:eastAsiaTheme="minorHAnsi" w:hAnsi="Calibri" w:cs="Calibri"/>
          <w:b/>
          <w:i/>
          <w:iCs/>
          <w:color w:val="EE0000"/>
          <w:kern w:val="0"/>
        </w:rPr>
        <w:t>Father</w:t>
      </w:r>
      <w:proofErr w:type="gramEnd"/>
      <w:r w:rsidRPr="00A03B8C">
        <w:rPr>
          <w:rFonts w:ascii="Calibri" w:eastAsiaTheme="minorHAnsi" w:hAnsi="Calibri" w:cs="Calibri"/>
          <w:b/>
          <w:i/>
          <w:iCs/>
          <w:color w:val="EE0000"/>
          <w:kern w:val="0"/>
        </w:rPr>
        <w:t xml:space="preserve"> will honor him. </w:t>
      </w:r>
    </w:p>
    <w:p w14:paraId="0E491E2D" w14:textId="77777777" w:rsidR="00A03B8C" w:rsidRPr="00A03B8C" w:rsidRDefault="00A03B8C" w:rsidP="00A03B8C">
      <w:pPr>
        <w:autoSpaceDE w:val="0"/>
        <w:autoSpaceDN w:val="0"/>
        <w:adjustRightInd w:val="0"/>
        <w:ind w:firstLine="360"/>
        <w:jc w:val="both"/>
        <w:rPr>
          <w:rFonts w:ascii="Calibri" w:eastAsiaTheme="minorHAnsi" w:hAnsi="Calibri" w:cs="Calibri"/>
          <w:b/>
          <w:i/>
          <w:iCs/>
          <w:color w:val="EE0000"/>
          <w:kern w:val="0"/>
        </w:rPr>
      </w:pPr>
      <w:r w:rsidRPr="00A03B8C">
        <w:rPr>
          <w:rFonts w:ascii="Open Sans" w:eastAsiaTheme="minorHAnsi" w:hAnsi="Open Sans" w:cs="Calibri"/>
          <w:b/>
          <w:i/>
          <w:iCs/>
          <w:color w:val="EE0000"/>
          <w:kern w:val="0"/>
          <w:sz w:val="20"/>
          <w:vertAlign w:val="superscript"/>
        </w:rPr>
        <w:t>27 </w:t>
      </w:r>
      <w:r w:rsidRPr="00A03B8C">
        <w:rPr>
          <w:rFonts w:ascii="Calibri" w:eastAsiaTheme="minorHAnsi" w:hAnsi="Calibri" w:cs="Calibri"/>
          <w:b/>
          <w:i/>
          <w:iCs/>
          <w:color w:val="EE0000"/>
          <w:kern w:val="0"/>
        </w:rPr>
        <w:t xml:space="preserve">“Now my soul is troubled. What should I say—Father, save me from this hour? But that is why I came to this hour. </w:t>
      </w:r>
      <w:r w:rsidRPr="00A03B8C">
        <w:rPr>
          <w:rFonts w:ascii="Open Sans" w:eastAsiaTheme="minorHAnsi" w:hAnsi="Open Sans" w:cs="Calibri"/>
          <w:b/>
          <w:i/>
          <w:iCs/>
          <w:color w:val="EE0000"/>
          <w:kern w:val="0"/>
          <w:sz w:val="20"/>
          <w:vertAlign w:val="superscript"/>
        </w:rPr>
        <w:t>28 </w:t>
      </w:r>
      <w:r w:rsidRPr="00A03B8C">
        <w:rPr>
          <w:rFonts w:ascii="Calibri" w:eastAsiaTheme="minorHAnsi" w:hAnsi="Calibri" w:cs="Calibri"/>
          <w:b/>
          <w:i/>
          <w:iCs/>
          <w:color w:val="EE0000"/>
          <w:kern w:val="0"/>
        </w:rPr>
        <w:t>Father, glorify your name.”</w:t>
      </w:r>
      <w:r w:rsidRPr="00A03B8C">
        <w:rPr>
          <w:rFonts w:ascii="Calibri" w:eastAsiaTheme="minorHAnsi" w:hAnsi="Calibri" w:cs="Calibri"/>
          <w:b/>
          <w:i/>
          <w:iCs/>
          <w:color w:val="EE0000"/>
          <w:kern w:val="0"/>
          <w:vertAlign w:val="superscript"/>
        </w:rPr>
        <w:t>,</w:t>
      </w:r>
      <w:r w:rsidRPr="00A03B8C">
        <w:rPr>
          <w:rFonts w:ascii="Calibri" w:eastAsiaTheme="minorHAnsi" w:hAnsi="Calibri" w:cs="Calibri"/>
          <w:b/>
          <w:i/>
          <w:iCs/>
          <w:color w:val="EE0000"/>
          <w:kern w:val="0"/>
        </w:rPr>
        <w:t xml:space="preserve"> </w:t>
      </w:r>
    </w:p>
    <w:p w14:paraId="26176C22" w14:textId="77777777" w:rsidR="00A03B8C" w:rsidRPr="00A03B8C" w:rsidRDefault="00A03B8C" w:rsidP="00A03B8C">
      <w:pPr>
        <w:autoSpaceDE w:val="0"/>
        <w:autoSpaceDN w:val="0"/>
        <w:adjustRightInd w:val="0"/>
        <w:ind w:firstLine="360"/>
        <w:jc w:val="both"/>
        <w:rPr>
          <w:rFonts w:ascii="Calibri" w:eastAsiaTheme="minorHAnsi" w:hAnsi="Calibri" w:cs="Calibri"/>
          <w:b/>
          <w:i/>
          <w:iCs/>
          <w:color w:val="EE0000"/>
          <w:kern w:val="0"/>
        </w:rPr>
      </w:pPr>
      <w:r w:rsidRPr="00A03B8C">
        <w:rPr>
          <w:rFonts w:ascii="Calibri" w:eastAsiaTheme="minorHAnsi" w:hAnsi="Calibri" w:cs="Calibri"/>
          <w:b/>
          <w:i/>
          <w:iCs/>
          <w:color w:val="EE0000"/>
          <w:kern w:val="0"/>
        </w:rPr>
        <w:t xml:space="preserve">Then a voice came from heaven: “I have glorified it, and I will glorify it again.” </w:t>
      </w:r>
    </w:p>
    <w:p w14:paraId="6B9C0846" w14:textId="77777777" w:rsidR="00A03B8C" w:rsidRPr="00A03B8C" w:rsidRDefault="00A03B8C" w:rsidP="00A03B8C">
      <w:pPr>
        <w:autoSpaceDE w:val="0"/>
        <w:autoSpaceDN w:val="0"/>
        <w:adjustRightInd w:val="0"/>
        <w:ind w:firstLine="360"/>
        <w:jc w:val="both"/>
        <w:rPr>
          <w:rFonts w:ascii="Calibri" w:eastAsiaTheme="minorHAnsi" w:hAnsi="Calibri" w:cs="Calibri"/>
          <w:b/>
          <w:i/>
          <w:iCs/>
          <w:color w:val="EE0000"/>
          <w:kern w:val="0"/>
        </w:rPr>
      </w:pPr>
      <w:r w:rsidRPr="00A03B8C">
        <w:rPr>
          <w:rFonts w:ascii="Open Sans" w:eastAsiaTheme="minorHAnsi" w:hAnsi="Open Sans" w:cs="Calibri"/>
          <w:b/>
          <w:i/>
          <w:iCs/>
          <w:color w:val="EE0000"/>
          <w:kern w:val="0"/>
          <w:sz w:val="20"/>
          <w:vertAlign w:val="superscript"/>
        </w:rPr>
        <w:t>29 </w:t>
      </w:r>
      <w:r w:rsidRPr="00A03B8C">
        <w:rPr>
          <w:rFonts w:ascii="Calibri" w:eastAsiaTheme="minorHAnsi" w:hAnsi="Calibri" w:cs="Calibri"/>
          <w:b/>
          <w:i/>
          <w:iCs/>
          <w:color w:val="EE0000"/>
          <w:kern w:val="0"/>
        </w:rPr>
        <w:t xml:space="preserve">The crowd standing there heard it and said it was thunder. Others said, “An angel has spoken to him.” </w:t>
      </w:r>
    </w:p>
    <w:p w14:paraId="5BF660E9" w14:textId="77777777" w:rsidR="00A03B8C" w:rsidRPr="00A03B8C" w:rsidRDefault="00A03B8C" w:rsidP="00A03B8C">
      <w:pPr>
        <w:autoSpaceDE w:val="0"/>
        <w:autoSpaceDN w:val="0"/>
        <w:adjustRightInd w:val="0"/>
        <w:ind w:firstLine="360"/>
        <w:jc w:val="both"/>
        <w:rPr>
          <w:rFonts w:ascii="Calibri" w:eastAsiaTheme="minorHAnsi" w:hAnsi="Calibri" w:cs="Calibri"/>
          <w:b/>
          <w:i/>
          <w:iCs/>
          <w:color w:val="EE0000"/>
          <w:kern w:val="0"/>
        </w:rPr>
      </w:pPr>
      <w:r w:rsidRPr="00A03B8C">
        <w:rPr>
          <w:rFonts w:ascii="Open Sans" w:eastAsiaTheme="minorHAnsi" w:hAnsi="Open Sans" w:cs="Calibri"/>
          <w:b/>
          <w:i/>
          <w:iCs/>
          <w:color w:val="EE0000"/>
          <w:kern w:val="0"/>
          <w:sz w:val="20"/>
          <w:vertAlign w:val="superscript"/>
        </w:rPr>
        <w:t>30 </w:t>
      </w:r>
      <w:r w:rsidRPr="00A03B8C">
        <w:rPr>
          <w:rFonts w:ascii="Calibri" w:eastAsiaTheme="minorHAnsi" w:hAnsi="Calibri" w:cs="Calibri"/>
          <w:b/>
          <w:i/>
          <w:iCs/>
          <w:color w:val="EE0000"/>
          <w:kern w:val="0"/>
        </w:rPr>
        <w:t xml:space="preserve">Jesus responded, “This voice came, not for me, but for you. </w:t>
      </w:r>
      <w:r w:rsidRPr="00A03B8C">
        <w:rPr>
          <w:rFonts w:ascii="Open Sans" w:eastAsiaTheme="minorHAnsi" w:hAnsi="Open Sans" w:cs="Calibri"/>
          <w:b/>
          <w:i/>
          <w:iCs/>
          <w:color w:val="EE0000"/>
          <w:kern w:val="0"/>
          <w:sz w:val="20"/>
          <w:vertAlign w:val="superscript"/>
        </w:rPr>
        <w:t>31 </w:t>
      </w:r>
      <w:r w:rsidRPr="00A03B8C">
        <w:rPr>
          <w:rFonts w:ascii="Calibri" w:eastAsiaTheme="minorHAnsi" w:hAnsi="Calibri" w:cs="Calibri"/>
          <w:b/>
          <w:i/>
          <w:iCs/>
          <w:color w:val="EE0000"/>
          <w:kern w:val="0"/>
        </w:rPr>
        <w:t xml:space="preserve">Now is the judgment of this world. Now the ruler of this world will be cast out. </w:t>
      </w:r>
      <w:r w:rsidRPr="00A03B8C">
        <w:rPr>
          <w:rFonts w:ascii="Open Sans" w:eastAsiaTheme="minorHAnsi" w:hAnsi="Open Sans" w:cs="Calibri"/>
          <w:b/>
          <w:i/>
          <w:iCs/>
          <w:color w:val="EE0000"/>
          <w:kern w:val="0"/>
          <w:sz w:val="20"/>
          <w:vertAlign w:val="superscript"/>
        </w:rPr>
        <w:t>32 </w:t>
      </w:r>
      <w:r w:rsidRPr="00A03B8C">
        <w:rPr>
          <w:rFonts w:ascii="Calibri" w:eastAsiaTheme="minorHAnsi" w:hAnsi="Calibri" w:cs="Calibri"/>
          <w:b/>
          <w:i/>
          <w:iCs/>
          <w:color w:val="EE0000"/>
          <w:kern w:val="0"/>
        </w:rPr>
        <w:t xml:space="preserve">As for me, if I am </w:t>
      </w:r>
      <w:proofErr w:type="gramStart"/>
      <w:r w:rsidRPr="00A03B8C">
        <w:rPr>
          <w:rFonts w:ascii="Calibri" w:eastAsiaTheme="minorHAnsi" w:hAnsi="Calibri" w:cs="Calibri"/>
          <w:b/>
          <w:i/>
          <w:iCs/>
          <w:color w:val="EE0000"/>
          <w:kern w:val="0"/>
        </w:rPr>
        <w:t>lifted up</w:t>
      </w:r>
      <w:proofErr w:type="gramEnd"/>
      <w:r w:rsidRPr="00A03B8C">
        <w:rPr>
          <w:rFonts w:ascii="Calibri" w:eastAsiaTheme="minorHAnsi" w:hAnsi="Calibri" w:cs="Calibri"/>
          <w:b/>
          <w:i/>
          <w:iCs/>
          <w:color w:val="EE0000"/>
          <w:kern w:val="0"/>
        </w:rPr>
        <w:t xml:space="preserve"> from the </w:t>
      </w:r>
      <w:proofErr w:type="gramStart"/>
      <w:r w:rsidRPr="00A03B8C">
        <w:rPr>
          <w:rFonts w:ascii="Calibri" w:eastAsiaTheme="minorHAnsi" w:hAnsi="Calibri" w:cs="Calibri"/>
          <w:b/>
          <w:i/>
          <w:iCs/>
          <w:color w:val="EE0000"/>
          <w:kern w:val="0"/>
        </w:rPr>
        <w:t>earth</w:t>
      </w:r>
      <w:proofErr w:type="gramEnd"/>
      <w:r w:rsidRPr="00A03B8C">
        <w:rPr>
          <w:rFonts w:ascii="Calibri" w:eastAsiaTheme="minorHAnsi" w:hAnsi="Calibri" w:cs="Calibri"/>
          <w:b/>
          <w:i/>
          <w:iCs/>
          <w:color w:val="EE0000"/>
          <w:kern w:val="0"/>
        </w:rPr>
        <w:t xml:space="preserve"> I will draw all people to myself.” </w:t>
      </w:r>
      <w:r w:rsidRPr="00A03B8C">
        <w:rPr>
          <w:rFonts w:ascii="Open Sans" w:eastAsiaTheme="minorHAnsi" w:hAnsi="Open Sans" w:cs="Calibri"/>
          <w:b/>
          <w:i/>
          <w:iCs/>
          <w:color w:val="EE0000"/>
          <w:kern w:val="0"/>
          <w:sz w:val="20"/>
          <w:vertAlign w:val="superscript"/>
        </w:rPr>
        <w:t>33 </w:t>
      </w:r>
      <w:r w:rsidRPr="00A03B8C">
        <w:rPr>
          <w:rFonts w:ascii="Calibri" w:eastAsiaTheme="minorHAnsi" w:hAnsi="Calibri" w:cs="Calibri"/>
          <w:b/>
          <w:i/>
          <w:iCs/>
          <w:color w:val="EE0000"/>
          <w:kern w:val="0"/>
        </w:rPr>
        <w:t xml:space="preserve">He said this to indicate what kind of death he was about to die. </w:t>
      </w:r>
    </w:p>
    <w:p w14:paraId="15F0B1AC" w14:textId="77777777" w:rsidR="00A03B8C" w:rsidRPr="00A03B8C" w:rsidRDefault="00A03B8C" w:rsidP="00A03B8C">
      <w:pPr>
        <w:autoSpaceDE w:val="0"/>
        <w:autoSpaceDN w:val="0"/>
        <w:adjustRightInd w:val="0"/>
        <w:ind w:firstLine="360"/>
        <w:jc w:val="both"/>
        <w:rPr>
          <w:rFonts w:ascii="Calibri" w:eastAsiaTheme="minorHAnsi" w:hAnsi="Calibri" w:cs="Calibri"/>
          <w:b/>
          <w:i/>
          <w:iCs/>
          <w:color w:val="EE0000"/>
          <w:kern w:val="0"/>
        </w:rPr>
      </w:pPr>
      <w:r w:rsidRPr="00A03B8C">
        <w:rPr>
          <w:rFonts w:ascii="Open Sans" w:eastAsiaTheme="minorHAnsi" w:hAnsi="Open Sans" w:cs="Calibri"/>
          <w:b/>
          <w:i/>
          <w:iCs/>
          <w:color w:val="EE0000"/>
          <w:kern w:val="0"/>
          <w:sz w:val="20"/>
          <w:vertAlign w:val="superscript"/>
        </w:rPr>
        <w:t>34 </w:t>
      </w:r>
      <w:r w:rsidRPr="00A03B8C">
        <w:rPr>
          <w:rFonts w:ascii="Calibri" w:eastAsiaTheme="minorHAnsi" w:hAnsi="Calibri" w:cs="Calibri"/>
          <w:b/>
          <w:i/>
          <w:iCs/>
          <w:color w:val="EE0000"/>
          <w:kern w:val="0"/>
        </w:rPr>
        <w:t xml:space="preserve">Then the crowd replied to him, “We have heard from the law that the Messiah will remain forever. So how can you say, ‘The Son of Man must be lifted up’? Who is this Son of Man?” </w:t>
      </w:r>
    </w:p>
    <w:p w14:paraId="4DDCE3F5" w14:textId="77777777" w:rsidR="00A03B8C" w:rsidRPr="00A03B8C" w:rsidRDefault="00A03B8C" w:rsidP="00A03B8C">
      <w:pPr>
        <w:autoSpaceDE w:val="0"/>
        <w:autoSpaceDN w:val="0"/>
        <w:adjustRightInd w:val="0"/>
        <w:ind w:firstLine="360"/>
        <w:jc w:val="both"/>
        <w:rPr>
          <w:rFonts w:ascii="Calibri" w:eastAsiaTheme="minorHAnsi" w:hAnsi="Calibri" w:cs="Calibri"/>
          <w:b/>
          <w:i/>
          <w:iCs/>
          <w:color w:val="EE0000"/>
          <w:kern w:val="0"/>
        </w:rPr>
      </w:pPr>
      <w:r w:rsidRPr="00A03B8C">
        <w:rPr>
          <w:rFonts w:ascii="Open Sans" w:eastAsiaTheme="minorHAnsi" w:hAnsi="Open Sans" w:cs="Calibri"/>
          <w:b/>
          <w:i/>
          <w:iCs/>
          <w:color w:val="EE0000"/>
          <w:kern w:val="0"/>
          <w:sz w:val="20"/>
          <w:vertAlign w:val="superscript"/>
        </w:rPr>
        <w:t>35 </w:t>
      </w:r>
      <w:r w:rsidRPr="00A03B8C">
        <w:rPr>
          <w:rFonts w:ascii="Calibri" w:eastAsiaTheme="minorHAnsi" w:hAnsi="Calibri" w:cs="Calibri"/>
          <w:b/>
          <w:i/>
          <w:iCs/>
          <w:color w:val="EE0000"/>
          <w:kern w:val="0"/>
        </w:rPr>
        <w:t xml:space="preserve">Jesus answered, “The light will be with you only a little longer. Walk while you have the light so that darkness doesn’t overtake you. The one who walks in darkness doesn’t know where he’s going. </w:t>
      </w:r>
      <w:r w:rsidRPr="00A03B8C">
        <w:rPr>
          <w:rFonts w:ascii="Open Sans" w:eastAsiaTheme="minorHAnsi" w:hAnsi="Open Sans" w:cs="Calibri"/>
          <w:b/>
          <w:i/>
          <w:iCs/>
          <w:color w:val="EE0000"/>
          <w:kern w:val="0"/>
          <w:sz w:val="20"/>
          <w:vertAlign w:val="superscript"/>
        </w:rPr>
        <w:t>36 </w:t>
      </w:r>
      <w:r w:rsidRPr="00A03B8C">
        <w:rPr>
          <w:rFonts w:ascii="Calibri" w:eastAsiaTheme="minorHAnsi" w:hAnsi="Calibri" w:cs="Calibri"/>
          <w:b/>
          <w:i/>
          <w:iCs/>
          <w:color w:val="EE0000"/>
          <w:kern w:val="0"/>
        </w:rPr>
        <w:t xml:space="preserve">While you have the light, believe in the light so that you may become children of light.” Jesus said this, then went away and hid from them. </w:t>
      </w:r>
      <w:r w:rsidRPr="00A03B8C">
        <w:rPr>
          <w:rFonts w:ascii="Calibri" w:eastAsiaTheme="minorHAnsi" w:hAnsi="Calibri" w:cs="Calibri"/>
          <w:b/>
          <w:i/>
          <w:iCs/>
          <w:color w:val="EE0000"/>
          <w:kern w:val="0"/>
          <w:vertAlign w:val="superscript"/>
        </w:rPr>
        <w:footnoteReference w:id="1"/>
      </w:r>
    </w:p>
    <w:p w14:paraId="2FEF4C7F" w14:textId="77777777" w:rsidR="00375CB6" w:rsidRDefault="00375CB6" w:rsidP="00E2238C"/>
    <w:p w14:paraId="54CFB8FA" w14:textId="11D4005E" w:rsidR="00E2238C" w:rsidRPr="00E2238C" w:rsidRDefault="00E2238C" w:rsidP="00E2238C">
      <w:pPr>
        <w:pStyle w:val="ListParagraph"/>
        <w:ind w:left="1440"/>
      </w:pPr>
    </w:p>
    <w:sectPr w:rsidR="00E2238C" w:rsidRPr="00E2238C" w:rsidSect="0013610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C913" w14:textId="77777777" w:rsidR="002A765D" w:rsidRDefault="002A765D" w:rsidP="0013610E">
      <w:r>
        <w:separator/>
      </w:r>
    </w:p>
  </w:endnote>
  <w:endnote w:type="continuationSeparator" w:id="0">
    <w:p w14:paraId="5A4CA8BA" w14:textId="77777777" w:rsidR="002A765D" w:rsidRDefault="002A765D" w:rsidP="0013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F2BC" w14:textId="77777777" w:rsidR="002A765D" w:rsidRDefault="002A765D" w:rsidP="0013610E">
      <w:r>
        <w:separator/>
      </w:r>
    </w:p>
  </w:footnote>
  <w:footnote w:type="continuationSeparator" w:id="0">
    <w:p w14:paraId="0FE4E627" w14:textId="77777777" w:rsidR="002A765D" w:rsidRDefault="002A765D" w:rsidP="0013610E">
      <w:r>
        <w:continuationSeparator/>
      </w:r>
    </w:p>
  </w:footnote>
  <w:footnote w:id="1">
    <w:p w14:paraId="2E220AFE" w14:textId="77777777" w:rsidR="00A03B8C" w:rsidRDefault="00A03B8C" w:rsidP="00A03B8C">
      <w:r>
        <w:rPr>
          <w:vertAlign w:val="superscript"/>
        </w:rPr>
        <w:footnoteRef/>
      </w:r>
      <w:r>
        <w:t xml:space="preserve"> </w:t>
      </w:r>
      <w:hyperlink r:id="rId1" w:history="1">
        <w:r>
          <w:rPr>
            <w:i/>
            <w:color w:val="0000FF"/>
            <w:u w:val="single"/>
          </w:rPr>
          <w:t>Christian Standard Bible</w:t>
        </w:r>
      </w:hyperlink>
      <w:r>
        <w:t xml:space="preserve"> (Nashville, TN: Holman Bible Publishers, 2020), Jn 12:20–36.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2BDC"/>
    <w:multiLevelType w:val="hybridMultilevel"/>
    <w:tmpl w:val="C54EF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EF77C9"/>
    <w:multiLevelType w:val="hybridMultilevel"/>
    <w:tmpl w:val="91B2DFCE"/>
    <w:lvl w:ilvl="0" w:tplc="CBA05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91ED1"/>
    <w:multiLevelType w:val="hybridMultilevel"/>
    <w:tmpl w:val="B580669A"/>
    <w:lvl w:ilvl="0" w:tplc="DC88C7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621148">
    <w:abstractNumId w:val="0"/>
  </w:num>
  <w:num w:numId="2" w16cid:durableId="1515805764">
    <w:abstractNumId w:val="1"/>
  </w:num>
  <w:num w:numId="3" w16cid:durableId="239029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0E"/>
    <w:rsid w:val="00014755"/>
    <w:rsid w:val="000834F7"/>
    <w:rsid w:val="000D2437"/>
    <w:rsid w:val="000D3C43"/>
    <w:rsid w:val="000D4A77"/>
    <w:rsid w:val="000F6496"/>
    <w:rsid w:val="001103A7"/>
    <w:rsid w:val="0013610E"/>
    <w:rsid w:val="0014791C"/>
    <w:rsid w:val="001707DC"/>
    <w:rsid w:val="001B4007"/>
    <w:rsid w:val="0027030C"/>
    <w:rsid w:val="00280FBF"/>
    <w:rsid w:val="002A765D"/>
    <w:rsid w:val="0030206B"/>
    <w:rsid w:val="00332B1A"/>
    <w:rsid w:val="00375CB6"/>
    <w:rsid w:val="00377D58"/>
    <w:rsid w:val="003D1496"/>
    <w:rsid w:val="00424179"/>
    <w:rsid w:val="0045297B"/>
    <w:rsid w:val="004B5F7D"/>
    <w:rsid w:val="004D7F42"/>
    <w:rsid w:val="004F2A0B"/>
    <w:rsid w:val="005115C5"/>
    <w:rsid w:val="00527A3B"/>
    <w:rsid w:val="005B22CC"/>
    <w:rsid w:val="005B3959"/>
    <w:rsid w:val="00665A4B"/>
    <w:rsid w:val="00690100"/>
    <w:rsid w:val="006A3CF8"/>
    <w:rsid w:val="00771E49"/>
    <w:rsid w:val="007844CD"/>
    <w:rsid w:val="00794E1C"/>
    <w:rsid w:val="007E7A43"/>
    <w:rsid w:val="00802182"/>
    <w:rsid w:val="00830F10"/>
    <w:rsid w:val="008A14BE"/>
    <w:rsid w:val="008D1C0C"/>
    <w:rsid w:val="008D46E0"/>
    <w:rsid w:val="008F64E6"/>
    <w:rsid w:val="0092786F"/>
    <w:rsid w:val="009D0DE2"/>
    <w:rsid w:val="009E6968"/>
    <w:rsid w:val="009E7D44"/>
    <w:rsid w:val="009F33CD"/>
    <w:rsid w:val="00A03B8C"/>
    <w:rsid w:val="00A42E86"/>
    <w:rsid w:val="00AB4682"/>
    <w:rsid w:val="00AC6B18"/>
    <w:rsid w:val="00AE5571"/>
    <w:rsid w:val="00B20AE7"/>
    <w:rsid w:val="00B31F35"/>
    <w:rsid w:val="00B53338"/>
    <w:rsid w:val="00C0225F"/>
    <w:rsid w:val="00C14460"/>
    <w:rsid w:val="00C3322C"/>
    <w:rsid w:val="00C50904"/>
    <w:rsid w:val="00C90B47"/>
    <w:rsid w:val="00CA2792"/>
    <w:rsid w:val="00CC47E5"/>
    <w:rsid w:val="00CD252F"/>
    <w:rsid w:val="00CF1831"/>
    <w:rsid w:val="00D05EE7"/>
    <w:rsid w:val="00D62A2D"/>
    <w:rsid w:val="00DB228D"/>
    <w:rsid w:val="00E00949"/>
    <w:rsid w:val="00E2238C"/>
    <w:rsid w:val="00E54F9F"/>
    <w:rsid w:val="00E80800"/>
    <w:rsid w:val="00E82799"/>
    <w:rsid w:val="00E9730A"/>
    <w:rsid w:val="00EB7E48"/>
    <w:rsid w:val="00F05EC5"/>
    <w:rsid w:val="00FA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D9B9"/>
  <w15:chartTrackingRefBased/>
  <w15:docId w15:val="{E4316B41-F6A5-1F46-BA7F-D56032FF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36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1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1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1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1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1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1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1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1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1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1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1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1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10E"/>
    <w:rPr>
      <w:rFonts w:eastAsiaTheme="majorEastAsia" w:cstheme="majorBidi"/>
      <w:color w:val="272727" w:themeColor="text1" w:themeTint="D8"/>
    </w:rPr>
  </w:style>
  <w:style w:type="paragraph" w:styleId="Title">
    <w:name w:val="Title"/>
    <w:basedOn w:val="Normal"/>
    <w:next w:val="Normal"/>
    <w:link w:val="TitleChar"/>
    <w:uiPriority w:val="10"/>
    <w:qFormat/>
    <w:rsid w:val="001361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1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1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610E"/>
    <w:rPr>
      <w:rFonts w:eastAsiaTheme="minorEastAsia"/>
      <w:i/>
      <w:iCs/>
      <w:color w:val="404040" w:themeColor="text1" w:themeTint="BF"/>
    </w:rPr>
  </w:style>
  <w:style w:type="paragraph" w:styleId="ListParagraph">
    <w:name w:val="List Paragraph"/>
    <w:basedOn w:val="Normal"/>
    <w:uiPriority w:val="34"/>
    <w:qFormat/>
    <w:rsid w:val="0013610E"/>
    <w:pPr>
      <w:ind w:left="720"/>
      <w:contextualSpacing/>
    </w:pPr>
  </w:style>
  <w:style w:type="character" w:styleId="IntenseEmphasis">
    <w:name w:val="Intense Emphasis"/>
    <w:basedOn w:val="DefaultParagraphFont"/>
    <w:uiPriority w:val="21"/>
    <w:qFormat/>
    <w:rsid w:val="0013610E"/>
    <w:rPr>
      <w:i/>
      <w:iCs/>
      <w:color w:val="2F5496" w:themeColor="accent1" w:themeShade="BF"/>
    </w:rPr>
  </w:style>
  <w:style w:type="paragraph" w:styleId="IntenseQuote">
    <w:name w:val="Intense Quote"/>
    <w:basedOn w:val="Normal"/>
    <w:next w:val="Normal"/>
    <w:link w:val="IntenseQuoteChar"/>
    <w:uiPriority w:val="30"/>
    <w:qFormat/>
    <w:rsid w:val="00136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10E"/>
    <w:rPr>
      <w:rFonts w:eastAsiaTheme="minorEastAsia"/>
      <w:i/>
      <w:iCs/>
      <w:color w:val="2F5496" w:themeColor="accent1" w:themeShade="BF"/>
    </w:rPr>
  </w:style>
  <w:style w:type="character" w:styleId="IntenseReference">
    <w:name w:val="Intense Reference"/>
    <w:basedOn w:val="DefaultParagraphFont"/>
    <w:uiPriority w:val="32"/>
    <w:qFormat/>
    <w:rsid w:val="001361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csb?ref=BibleCSB2.Jn12.20&amp;off=31&amp;ctx=CTS+HIS+CRUCIFIXION%0a~20%C2%A0Now+some+Greek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Laura Hunt</cp:lastModifiedBy>
  <cp:revision>2</cp:revision>
  <cp:lastPrinted>2025-12-01T16:54:00Z</cp:lastPrinted>
  <dcterms:created xsi:type="dcterms:W3CDTF">2025-12-07T18:53:00Z</dcterms:created>
  <dcterms:modified xsi:type="dcterms:W3CDTF">2025-12-07T18:53:00Z</dcterms:modified>
</cp:coreProperties>
</file>