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color w:val="cc0000"/>
          <w:sz w:val="36"/>
          <w:szCs w:val="36"/>
        </w:rPr>
      </w:pPr>
      <w:r w:rsidDel="00000000" w:rsidR="00000000" w:rsidRPr="00000000">
        <w:rPr>
          <w:rFonts w:ascii="Covered By Your Grace" w:cs="Covered By Your Grace" w:eastAsia="Covered By Your Grace" w:hAnsi="Covered By Your Grace"/>
          <w:b w:val="1"/>
          <w:bCs w:val="1"/>
          <w:sz w:val="36"/>
          <w:szCs w:val="36"/>
          <w:rtl w:val="0"/>
        </w:rPr>
        <w:t xml:space="preserve">  </w:t>
      </w:r>
      <w:r w:rsidDel="00000000" w:rsidR="00000000" w:rsidRPr="00000000">
        <w:rPr>
          <w:rFonts w:ascii="Kaushan Script" w:cs="Kaushan Script" w:eastAsia="Kaushan Script" w:hAnsi="Kaushan Script"/>
          <w:b w:val="1"/>
          <w:bCs w:val="1"/>
          <w:sz w:val="36"/>
          <w:szCs w:val="36"/>
          <w:rtl w:val="0"/>
        </w:rPr>
        <w:t xml:space="preserve">The Bells of St. Helen’s </w:t>
      </w:r>
      <w:r w:rsidDel="00000000" w:rsidR="00000000" w:rsidRPr="00000000">
        <w:rPr>
          <w:b w:val="1"/>
          <w:bCs w:val="1"/>
          <w:color w:val="cc0000"/>
          <w:sz w:val="36"/>
          <w:szCs w:val="36"/>
          <w:rtl w:val="0"/>
        </w:rPr>
        <w:t xml:space="preserve"> FALL/WINTER  2025</w:t>
      </w:r>
      <w:r w:rsidDel="00000000" w:rsidR="00000000" w:rsidRPr="00000000">
        <w:rPr>
          <w:b w:val="1"/>
          <w:bCs w:val="1"/>
          <w:color w:val="cc0000"/>
          <w:sz w:val="36"/>
          <w:szCs w:val="36"/>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6372225</wp:posOffset>
            </wp:positionH>
            <wp:positionV relativeFrom="paragraph">
              <wp:posOffset>114300</wp:posOffset>
            </wp:positionV>
            <wp:extent cx="809625" cy="1159193"/>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09625" cy="115919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171575" cy="1428750"/>
            <wp:effectExtent b="0" l="0" r="0" t="0"/>
            <wp:wrapSquare wrapText="bothSides" distB="114300" distT="114300" distL="114300" distR="11430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171575" cy="1428750"/>
                    </a:xfrm>
                    <a:prstGeom prst="rect"/>
                    <a:ln/>
                  </pic:spPr>
                </pic:pic>
              </a:graphicData>
            </a:graphic>
          </wp:anchor>
        </w:drawing>
      </w:r>
    </w:p>
    <w:p w:rsidR="00000000" w:rsidDel="00000000" w:rsidP="00000000" w:rsidRDefault="00000000" w:rsidRPr="00000000" w14:paraId="00000002">
      <w:pPr>
        <w:pageBreakBefore w:val="0"/>
        <w:rPr>
          <w:b w:val="1"/>
          <w:bCs w:val="1"/>
          <w:sz w:val="20"/>
          <w:szCs w:val="20"/>
        </w:rPr>
      </w:pPr>
      <w:r w:rsidDel="00000000" w:rsidR="00000000" w:rsidRPr="00000000">
        <w:rPr>
          <w:b w:val="1"/>
          <w:bCs w:val="1"/>
          <w:sz w:val="20"/>
          <w:szCs w:val="20"/>
          <w:rtl w:val="0"/>
        </w:rPr>
        <w:t xml:space="preserve">KEEPING YOU IN TOUCH WITH YOUR CHURCH FAMILY…                                         </w:t>
      </w:r>
    </w:p>
    <w:p w:rsidR="00000000" w:rsidDel="00000000" w:rsidP="00000000" w:rsidRDefault="00000000" w:rsidRPr="00000000" w14:paraId="00000003">
      <w:pPr>
        <w:pageBreakBefore w:val="0"/>
        <w:rPr>
          <w:b w:val="1"/>
          <w:bCs w:val="1"/>
          <w:sz w:val="20"/>
          <w:szCs w:val="20"/>
        </w:rPr>
      </w:pPr>
      <w:r w:rsidDel="00000000" w:rsidR="00000000" w:rsidRPr="00000000">
        <w:rPr>
          <w:b w:val="1"/>
          <w:bCs w:val="1"/>
          <w:sz w:val="20"/>
          <w:szCs w:val="20"/>
          <w:rtl w:val="0"/>
        </w:rPr>
        <w:t xml:space="preserve">Website: </w:t>
      </w:r>
      <w:hyperlink r:id="rId8">
        <w:r w:rsidDel="00000000" w:rsidR="00000000" w:rsidRPr="00000000">
          <w:rPr>
            <w:b w:val="1"/>
            <w:bCs w:val="1"/>
            <w:color w:val="1155cc"/>
            <w:sz w:val="20"/>
            <w:szCs w:val="20"/>
            <w:u w:val="single"/>
            <w:rtl w:val="0"/>
          </w:rPr>
          <w:t xml:space="preserve">https://www.sthelensurrey.ca</w:t>
        </w:r>
      </w:hyperlink>
      <w:r w:rsidDel="00000000" w:rsidR="00000000" w:rsidRPr="00000000">
        <w:rPr>
          <w:b w:val="1"/>
          <w:bCs w:val="1"/>
          <w:sz w:val="20"/>
          <w:szCs w:val="20"/>
          <w:rtl w:val="0"/>
        </w:rPr>
        <w:t xml:space="preserve">                                                                </w:t>
      </w:r>
    </w:p>
    <w:p w:rsidR="00000000" w:rsidDel="00000000" w:rsidP="00000000" w:rsidRDefault="00000000" w:rsidRPr="00000000" w14:paraId="00000004">
      <w:pPr>
        <w:pageBreakBefore w:val="0"/>
        <w:rPr>
          <w:b w:val="1"/>
          <w:bCs w:val="1"/>
          <w:sz w:val="20"/>
          <w:szCs w:val="20"/>
          <w:u w:val="single"/>
        </w:rPr>
      </w:pPr>
      <w:r w:rsidDel="00000000" w:rsidR="00000000" w:rsidRPr="00000000">
        <w:rPr>
          <w:b w:val="1"/>
          <w:bCs w:val="1"/>
          <w:sz w:val="20"/>
          <w:szCs w:val="20"/>
          <w:rtl w:val="0"/>
        </w:rPr>
        <w:t xml:space="preserve">Facebook: </w:t>
      </w:r>
      <w:r w:rsidDel="00000000" w:rsidR="00000000" w:rsidRPr="00000000">
        <w:rPr>
          <w:b w:val="1"/>
          <w:bCs w:val="1"/>
          <w:color w:val="0000ff"/>
          <w:sz w:val="20"/>
          <w:szCs w:val="20"/>
          <w:u w:val="single"/>
          <w:rtl w:val="0"/>
        </w:rPr>
        <w:t xml:space="preserve">St. Helen’s Anglican Church, Surrey</w:t>
      </w:r>
      <w:r w:rsidDel="00000000" w:rsidR="00000000" w:rsidRPr="00000000">
        <w:rPr>
          <w:b w:val="1"/>
          <w:bCs w:val="1"/>
          <w:color w:val="0000ff"/>
          <w:sz w:val="20"/>
          <w:szCs w:val="20"/>
          <w:rtl w:val="0"/>
        </w:rPr>
        <w:t xml:space="preserve"> </w:t>
      </w:r>
      <w:r w:rsidDel="00000000" w:rsidR="00000000" w:rsidRPr="00000000">
        <w:rPr>
          <w:b w:val="1"/>
          <w:bCs w:val="1"/>
          <w:sz w:val="20"/>
          <w:szCs w:val="20"/>
          <w:u w:val="single"/>
          <w:rtl w:val="0"/>
        </w:rPr>
        <w:t xml:space="preserve"> “</w:t>
      </w:r>
      <w:r w:rsidDel="00000000" w:rsidR="00000000" w:rsidRPr="00000000">
        <w:rPr>
          <w:b w:val="1"/>
          <w:bCs w:val="1"/>
          <w:sz w:val="20"/>
          <w:szCs w:val="20"/>
          <w:u w:val="single"/>
          <w:rtl w:val="0"/>
        </w:rPr>
        <w:t xml:space="preserve">like</w:t>
      </w:r>
      <w:r w:rsidDel="00000000" w:rsidR="00000000" w:rsidRPr="00000000">
        <w:rPr>
          <w:b w:val="1"/>
          <w:bCs w:val="1"/>
          <w:sz w:val="20"/>
          <w:szCs w:val="20"/>
          <w:u w:val="single"/>
          <w:rtl w:val="0"/>
        </w:rPr>
        <w:t xml:space="preserve">” us on Facebook!</w:t>
      </w:r>
    </w:p>
    <w:p w:rsidR="00000000" w:rsidDel="00000000" w:rsidP="00000000" w:rsidRDefault="00000000" w:rsidRPr="00000000" w14:paraId="00000005">
      <w:pPr>
        <w:pageBreakBefore w:val="0"/>
        <w:spacing w:line="240" w:lineRule="auto"/>
        <w:rPr>
          <w:b w:val="1"/>
          <w:bCs w:val="1"/>
          <w:color w:val="1f1f1f"/>
          <w:sz w:val="20"/>
          <w:szCs w:val="20"/>
          <w:highlight w:val="white"/>
        </w:rPr>
      </w:pPr>
      <w:r w:rsidDel="00000000" w:rsidR="00000000" w:rsidRPr="00000000">
        <w:rPr>
          <w:b w:val="1"/>
          <w:bCs w:val="1"/>
          <w:color w:val="ff0000"/>
          <w:sz w:val="20"/>
          <w:szCs w:val="20"/>
          <w:rtl w:val="0"/>
        </w:rPr>
        <w:t xml:space="preserve">The Rev. Dr.  Robin Ruder Celiz</w:t>
      </w:r>
      <w:r w:rsidDel="00000000" w:rsidR="00000000" w:rsidRPr="00000000">
        <w:rPr>
          <w:b w:val="1"/>
          <w:bCs w:val="1"/>
          <w:sz w:val="20"/>
          <w:szCs w:val="20"/>
          <w:rtl w:val="0"/>
        </w:rPr>
        <w:t xml:space="preserve"> is available by Email:  </w:t>
      </w:r>
      <w:hyperlink r:id="rId9">
        <w:r w:rsidDel="00000000" w:rsidR="00000000" w:rsidRPr="00000000">
          <w:rPr>
            <w:b w:val="1"/>
            <w:bCs w:val="1"/>
            <w:color w:val="1155cc"/>
            <w:sz w:val="20"/>
            <w:szCs w:val="20"/>
            <w:u w:val="single"/>
            <w:rtl w:val="0"/>
          </w:rPr>
          <w:t xml:space="preserve">sainthelensrector@gmail.com</w:t>
        </w:r>
      </w:hyperlink>
      <w:r w:rsidDel="00000000" w:rsidR="00000000" w:rsidRPr="00000000">
        <w:rPr>
          <w:b w:val="1"/>
          <w:bCs w:val="1"/>
          <w:sz w:val="20"/>
          <w:szCs w:val="20"/>
          <w:rtl w:val="0"/>
        </w:rPr>
        <w:t xml:space="preserve">. or through the</w:t>
      </w:r>
      <w:r w:rsidDel="00000000" w:rsidR="00000000" w:rsidRPr="00000000">
        <w:rPr>
          <w:b w:val="1"/>
          <w:bCs w:val="1"/>
          <w:sz w:val="20"/>
          <w:szCs w:val="20"/>
          <w:rtl w:val="0"/>
        </w:rPr>
        <w:t xml:space="preserve"> Church office: 604-581-4800.  He typically will take Friday as his day off. A reminder that if you have anything that needs to be published in the Church bulletin,</w:t>
      </w:r>
      <w:r w:rsidDel="00000000" w:rsidR="00000000" w:rsidRPr="00000000">
        <w:rPr>
          <w:b w:val="1"/>
          <w:bCs w:val="1"/>
          <w:sz w:val="20"/>
          <w:szCs w:val="20"/>
          <w:u w:val="single"/>
          <w:rtl w:val="0"/>
        </w:rPr>
        <w:t xml:space="preserve"> </w:t>
      </w:r>
      <w:r w:rsidDel="00000000" w:rsidR="00000000" w:rsidRPr="00000000">
        <w:rPr>
          <w:b w:val="1"/>
          <w:bCs w:val="1"/>
          <w:color w:val="ff0000"/>
          <w:sz w:val="20"/>
          <w:szCs w:val="20"/>
          <w:u w:val="single"/>
          <w:rtl w:val="0"/>
        </w:rPr>
        <w:t xml:space="preserve">the deadline for submissions by email:</w:t>
      </w:r>
      <w:r w:rsidDel="00000000" w:rsidR="00000000" w:rsidRPr="00000000">
        <w:rPr>
          <w:b w:val="1"/>
          <w:bCs w:val="1"/>
          <w:sz w:val="20"/>
          <w:szCs w:val="20"/>
          <w:u w:val="single"/>
          <w:rtl w:val="0"/>
        </w:rPr>
        <w:t xml:space="preserve"> </w:t>
      </w:r>
      <w:hyperlink r:id="rId10">
        <w:r w:rsidDel="00000000" w:rsidR="00000000" w:rsidRPr="00000000">
          <w:rPr>
            <w:b w:val="1"/>
            <w:bCs w:val="1"/>
            <w:color w:val="1155cc"/>
            <w:sz w:val="20"/>
            <w:szCs w:val="20"/>
            <w:u w:val="single"/>
            <w:rtl w:val="0"/>
          </w:rPr>
          <w:t xml:space="preserve">churchoffice@shawbiz.ca</w:t>
        </w:r>
      </w:hyperlink>
      <w:r w:rsidDel="00000000" w:rsidR="00000000" w:rsidRPr="00000000">
        <w:rPr>
          <w:b w:val="1"/>
          <w:bCs w:val="1"/>
          <w:color w:val="1f1f1f"/>
          <w:highlight w:val="white"/>
          <w:rtl w:val="0"/>
        </w:rPr>
        <w:t xml:space="preserve"> </w:t>
      </w:r>
      <w:r w:rsidDel="00000000" w:rsidR="00000000" w:rsidRPr="00000000">
        <w:rPr>
          <w:b w:val="1"/>
          <w:bCs w:val="1"/>
          <w:color w:val="1f1f1f"/>
          <w:sz w:val="20"/>
          <w:szCs w:val="20"/>
          <w:highlight w:val="white"/>
          <w:rtl w:val="0"/>
        </w:rPr>
        <w:t xml:space="preserve">please make sure to have it into the office before Thursday of that week. </w:t>
      </w:r>
    </w:p>
    <w:p w:rsidR="00000000" w:rsidDel="00000000" w:rsidP="00000000" w:rsidRDefault="00000000" w:rsidRPr="00000000" w14:paraId="00000006">
      <w:pPr>
        <w:pageBreakBefore w:val="0"/>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b w:val="1"/>
          <w:bCs w:val="1"/>
          <w:color w:val="ff0000"/>
          <w:sz w:val="36"/>
          <w:szCs w:val="36"/>
          <w:highlight w:val="white"/>
        </w:rPr>
      </w:pPr>
      <w:r w:rsidDel="00000000" w:rsidR="00000000" w:rsidRPr="00000000">
        <w:rPr>
          <w:b w:val="1"/>
          <w:bCs w:val="1"/>
          <w:color w:val="ff0000"/>
          <w:sz w:val="24"/>
          <w:szCs w:val="24"/>
          <w:highlight w:val="white"/>
          <w:rtl w:val="0"/>
        </w:rPr>
        <w:t xml:space="preserve">                                                                 </w:t>
      </w:r>
      <w:r w:rsidDel="00000000" w:rsidR="00000000" w:rsidRPr="00000000">
        <w:rPr>
          <w:rFonts w:ascii="Times New Roman" w:cs="Times New Roman" w:eastAsia="Times New Roman" w:hAnsi="Times New Roman"/>
          <w:b w:val="1"/>
          <w:bCs w:val="1"/>
          <w:sz w:val="28"/>
          <w:szCs w:val="28"/>
          <w:highlight w:val="white"/>
          <w:rtl w:val="0"/>
        </w:rPr>
        <w:t xml:space="preserve">THIS IS A SPECIAL EDITION to REMIND YOU…</w:t>
      </w:r>
      <w:r w:rsidDel="00000000" w:rsidR="00000000" w:rsidRPr="00000000">
        <w:rPr>
          <w:b w:val="1"/>
          <w:bCs w:val="1"/>
          <w:color w:val="ff0000"/>
          <w:sz w:val="36"/>
          <w:szCs w:val="36"/>
          <w:highlight w:val="white"/>
          <w:rtl w:val="0"/>
        </w:rPr>
        <w:t xml:space="preserve">                      </w:t>
      </w:r>
      <w:r w:rsidDel="00000000" w:rsidR="00000000" w:rsidRPr="00000000">
        <w:rPr>
          <w:rFonts w:ascii="Times New Roman" w:cs="Times New Roman" w:eastAsia="Times New Roman" w:hAnsi="Times New Roman"/>
          <w:b w:val="1"/>
          <w:bCs w:val="1"/>
          <w:color w:val="ff0000"/>
          <w:sz w:val="36"/>
          <w:szCs w:val="36"/>
          <w:highlight w:val="whit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1085850</wp:posOffset>
            </wp:positionH>
            <wp:positionV relativeFrom="paragraph">
              <wp:posOffset>238125</wp:posOffset>
            </wp:positionV>
            <wp:extent cx="692828" cy="59721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92828" cy="597218"/>
                    </a:xfrm>
                    <a:prstGeom prst="rect"/>
                    <a:ln/>
                  </pic:spPr>
                </pic:pic>
              </a:graphicData>
            </a:graphic>
          </wp:anchor>
        </w:drawing>
      </w:r>
    </w:p>
    <w:p w:rsidR="00000000" w:rsidDel="00000000" w:rsidP="00000000" w:rsidRDefault="00000000" w:rsidRPr="00000000" w14:paraId="00000008">
      <w:pPr>
        <w:pageBreakBefore w:val="0"/>
        <w:spacing w:line="240" w:lineRule="auto"/>
        <w:rPr>
          <w:rFonts w:ascii="Times New Roman" w:cs="Times New Roman" w:eastAsia="Times New Roman" w:hAnsi="Times New Roman"/>
          <w:b w:val="1"/>
          <w:bCs w:val="1"/>
          <w:color w:val="ff0000"/>
          <w:sz w:val="36"/>
          <w:szCs w:val="36"/>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5600700</wp:posOffset>
            </wp:positionH>
            <wp:positionV relativeFrom="paragraph">
              <wp:posOffset>95250</wp:posOffset>
            </wp:positionV>
            <wp:extent cx="694701" cy="596730"/>
            <wp:effectExtent b="99471" l="128239" r="128239" t="99471"/>
            <wp:wrapSquare wrapText="bothSides" distB="0" distT="0" distL="0" distR="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rot="3718094">
                      <a:off x="0" y="0"/>
                      <a:ext cx="694701" cy="596730"/>
                    </a:xfrm>
                    <a:prstGeom prst="rect"/>
                    <a:ln/>
                  </pic:spPr>
                </pic:pic>
              </a:graphicData>
            </a:graphic>
          </wp:anchor>
        </w:drawing>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bCs w:val="1"/>
          <w:color w:val="ff0000"/>
          <w:sz w:val="48"/>
          <w:szCs w:val="48"/>
          <w:highlight w:val="white"/>
        </w:rPr>
      </w:pPr>
      <w:r w:rsidDel="00000000" w:rsidR="00000000" w:rsidRPr="00000000">
        <w:rPr>
          <w:rFonts w:ascii="Times New Roman" w:cs="Times New Roman" w:eastAsia="Times New Roman" w:hAnsi="Times New Roman"/>
          <w:b w:val="1"/>
          <w:bCs w:val="1"/>
          <w:color w:val="ff0000"/>
          <w:sz w:val="36"/>
          <w:szCs w:val="36"/>
          <w:highlight w:val="white"/>
          <w:rtl w:val="0"/>
        </w:rPr>
        <w:t xml:space="preserve">                                        </w:t>
      </w:r>
      <w:r w:rsidDel="00000000" w:rsidR="00000000" w:rsidRPr="00000000">
        <w:rPr>
          <w:rFonts w:ascii="Times New Roman" w:cs="Times New Roman" w:eastAsia="Times New Roman" w:hAnsi="Times New Roman"/>
          <w:b w:val="1"/>
          <w:bCs w:val="1"/>
          <w:color w:val="ff0000"/>
          <w:sz w:val="48"/>
          <w:szCs w:val="48"/>
          <w:highlight w:val="white"/>
          <w:rtl w:val="0"/>
        </w:rPr>
        <w:t xml:space="preserve">CHRISTMAS MARKET</w:t>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bCs w:val="1"/>
          <w:color w:val="ff0000"/>
          <w:sz w:val="48"/>
          <w:szCs w:val="48"/>
          <w:highlight w:val="white"/>
        </w:rPr>
      </w:pPr>
      <w:r w:rsidDel="00000000" w:rsidR="00000000" w:rsidRPr="00000000">
        <w:rPr>
          <w:rFonts w:ascii="Times New Roman" w:cs="Times New Roman" w:eastAsia="Times New Roman" w:hAnsi="Times New Roman"/>
          <w:b w:val="1"/>
          <w:bCs w:val="1"/>
          <w:color w:val="ff0000"/>
          <w:sz w:val="48"/>
          <w:szCs w:val="48"/>
          <w:highlight w:val="white"/>
          <w:rtl w:val="0"/>
        </w:rPr>
        <w:t xml:space="preserve">                   SATURDAY,  DECEMBER 6</w:t>
      </w:r>
    </w:p>
    <w:p w:rsidR="00000000" w:rsidDel="00000000" w:rsidP="00000000" w:rsidRDefault="00000000" w:rsidRPr="00000000" w14:paraId="0000000B">
      <w:pPr>
        <w:pageBreakBefore w:val="0"/>
        <w:spacing w:line="240" w:lineRule="auto"/>
        <w:rPr>
          <w:b w:val="1"/>
          <w:bCs w:val="1"/>
          <w:color w:val="001d35"/>
          <w:sz w:val="28"/>
          <w:szCs w:val="28"/>
          <w:highlight w:val="white"/>
        </w:rPr>
      </w:pPr>
      <w:r w:rsidDel="00000000" w:rsidR="00000000" w:rsidRPr="00000000">
        <w:rPr>
          <w:rtl w:val="0"/>
        </w:rPr>
      </w:r>
    </w:p>
    <w:p w:rsidR="00000000" w:rsidDel="00000000" w:rsidP="00000000" w:rsidRDefault="00000000" w:rsidRPr="00000000" w14:paraId="0000000C">
      <w:pPr>
        <w:pageBreakBefore w:val="0"/>
        <w:spacing w:line="240" w:lineRule="auto"/>
        <w:rPr>
          <w:b w:val="1"/>
          <w:bCs w:val="1"/>
          <w:color w:val="001d35"/>
          <w:sz w:val="24"/>
          <w:szCs w:val="24"/>
          <w:highlight w:val="white"/>
        </w:rPr>
      </w:pPr>
      <w:r w:rsidDel="00000000" w:rsidR="00000000" w:rsidRPr="00000000">
        <w:rPr>
          <w:b w:val="1"/>
          <w:bCs w:val="1"/>
          <w:color w:val="001d35"/>
          <w:sz w:val="24"/>
          <w:szCs w:val="24"/>
          <w:highlight w:val="white"/>
          <w:rtl w:val="0"/>
        </w:rPr>
        <w:t xml:space="preserve">You, your family and your friends just have to be there! Invite, bring and enjoy the largest fund-raiser on our Parish calendar.  Let’s look at the run-down from set-up to take-down and where you can be part of the day…</w:t>
      </w:r>
    </w:p>
    <w:p w:rsidR="00000000" w:rsidDel="00000000" w:rsidP="00000000" w:rsidRDefault="00000000" w:rsidRPr="00000000" w14:paraId="0000000D">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0E">
      <w:pPr>
        <w:pageBreakBefore w:val="0"/>
        <w:spacing w:line="240" w:lineRule="auto"/>
        <w:rPr>
          <w:b w:val="1"/>
          <w:bCs w:val="1"/>
          <w:color w:val="001d35"/>
          <w:highlight w:val="yellow"/>
        </w:rPr>
      </w:pPr>
      <w:r w:rsidDel="00000000" w:rsidR="00000000" w:rsidRPr="00000000">
        <w:rPr>
          <w:b w:val="1"/>
          <w:bCs w:val="1"/>
          <w:color w:val="001d35"/>
          <w:highlight w:val="yellow"/>
          <w:rtl w:val="0"/>
        </w:rPr>
        <w:t xml:space="preserve">STARTING AT 3:00 P.M. ON FRIDAY, DECEMBER 5</w:t>
      </w:r>
    </w:p>
    <w:p w:rsidR="00000000" w:rsidDel="00000000" w:rsidP="00000000" w:rsidRDefault="00000000" w:rsidRPr="00000000" w14:paraId="0000000F">
      <w:pPr>
        <w:pageBreakBefore w:val="0"/>
        <w:spacing w:line="240" w:lineRule="auto"/>
        <w:rPr>
          <w:b w:val="1"/>
          <w:bCs w:val="1"/>
          <w:color w:val="001d35"/>
          <w:highlight w:val="yellow"/>
        </w:rPr>
      </w:pPr>
      <w:r w:rsidDel="00000000" w:rsidR="00000000" w:rsidRPr="00000000">
        <w:rPr>
          <w:rtl w:val="0"/>
        </w:rPr>
      </w:r>
    </w:p>
    <w:p w:rsidR="00000000" w:rsidDel="00000000" w:rsidP="00000000" w:rsidRDefault="00000000" w:rsidRPr="00000000" w14:paraId="00000010">
      <w:pPr>
        <w:pageBreakBefore w:val="0"/>
        <w:spacing w:line="240" w:lineRule="auto"/>
        <w:rPr>
          <w:b w:val="1"/>
          <w:bCs w:val="1"/>
          <w:i w:val="1"/>
          <w:iCs w:val="1"/>
          <w:color w:val="0000ff"/>
          <w:highlight w:val="white"/>
        </w:rPr>
      </w:pPr>
      <w:r w:rsidDel="00000000" w:rsidR="00000000" w:rsidRPr="00000000">
        <w:rPr>
          <w:b w:val="1"/>
          <w:bCs w:val="1"/>
          <w:color w:val="001d35"/>
          <w:highlight w:val="white"/>
          <w:rtl w:val="0"/>
        </w:rPr>
        <w:t xml:space="preserve">   </w:t>
      </w:r>
      <w:r w:rsidDel="00000000" w:rsidR="00000000" w:rsidRPr="00000000">
        <w:rPr>
          <w:b w:val="1"/>
          <w:bCs w:val="1"/>
          <w:color w:val="001d35"/>
          <w:highlight w:val="yellow"/>
          <w:rtl w:val="0"/>
        </w:rPr>
        <w:t xml:space="preserve"> Set-up of the Hall</w:t>
      </w:r>
      <w:r w:rsidDel="00000000" w:rsidR="00000000" w:rsidRPr="00000000">
        <w:rPr>
          <w:b w:val="1"/>
          <w:bCs w:val="1"/>
          <w:color w:val="001d35"/>
          <w:shd w:fill="fff2cc" w:val="clear"/>
          <w:rtl w:val="0"/>
        </w:rPr>
        <w:t xml:space="preserve">,</w:t>
      </w:r>
      <w:r w:rsidDel="00000000" w:rsidR="00000000" w:rsidRPr="00000000">
        <w:rPr>
          <w:b w:val="1"/>
          <w:bCs w:val="1"/>
          <w:color w:val="001d35"/>
          <w:highlight w:val="white"/>
          <w:rtl w:val="0"/>
        </w:rPr>
        <w:t xml:space="preserve"> requires a take down of the usual set-up and the placing of the “booth” tables with the appropriate number of chairs. Then the “booth” leads will begin to load their tables with all the items for sale and at the same time price the items, people will be running between tables, moving things around - </w:t>
      </w:r>
      <w:r w:rsidDel="00000000" w:rsidR="00000000" w:rsidRPr="00000000">
        <w:rPr>
          <w:b w:val="1"/>
          <w:bCs w:val="1"/>
          <w:i w:val="1"/>
          <w:iCs w:val="1"/>
          <w:color w:val="0000ff"/>
          <w:highlight w:val="white"/>
          <w:rtl w:val="0"/>
        </w:rPr>
        <w:t xml:space="preserve">PERHAPS YOU COULD HELP WITH THIS.</w:t>
      </w:r>
    </w:p>
    <w:p w:rsidR="00000000" w:rsidDel="00000000" w:rsidP="00000000" w:rsidRDefault="00000000" w:rsidRPr="00000000" w14:paraId="00000011">
      <w:pPr>
        <w:pageBreakBefore w:val="0"/>
        <w:spacing w:line="240" w:lineRule="auto"/>
        <w:rPr>
          <w:b w:val="1"/>
          <w:bCs w:val="1"/>
          <w:i w:val="1"/>
          <w:iCs w:val="1"/>
          <w:color w:val="0000ff"/>
          <w:highlight w:val="white"/>
        </w:rPr>
      </w:pPr>
      <w:r w:rsidDel="00000000" w:rsidR="00000000" w:rsidRPr="00000000">
        <w:rPr>
          <w:rtl w:val="0"/>
        </w:rPr>
      </w:r>
    </w:p>
    <w:p w:rsidR="00000000" w:rsidDel="00000000" w:rsidP="00000000" w:rsidRDefault="00000000" w:rsidRPr="00000000" w14:paraId="00000012">
      <w:pPr>
        <w:pageBreakBefore w:val="0"/>
        <w:spacing w:line="240" w:lineRule="auto"/>
        <w:rPr>
          <w:b w:val="1"/>
          <w:bCs w:val="1"/>
          <w:i w:val="1"/>
          <w:iCs w:val="1"/>
          <w:color w:val="0000ff"/>
        </w:rPr>
      </w:pPr>
      <w:r w:rsidDel="00000000" w:rsidR="00000000" w:rsidRPr="00000000">
        <w:rPr>
          <w:b w:val="1"/>
          <w:bCs w:val="1"/>
          <w:highlight w:val="white"/>
          <w:rtl w:val="0"/>
        </w:rPr>
        <w:t xml:space="preserve">    </w:t>
      </w:r>
      <w:r w:rsidDel="00000000" w:rsidR="00000000" w:rsidRPr="00000000">
        <w:rPr>
          <w:b w:val="1"/>
          <w:bCs w:val="1"/>
          <w:highlight w:val="yellow"/>
          <w:rtl w:val="0"/>
        </w:rPr>
        <w:t xml:space="preserve">Boxes will need to be carried from the parking lot to the Hall </w:t>
      </w:r>
      <w:r w:rsidDel="00000000" w:rsidR="00000000" w:rsidRPr="00000000">
        <w:rPr>
          <w:b w:val="1"/>
          <w:bCs w:val="1"/>
          <w:rtl w:val="0"/>
        </w:rPr>
        <w:t xml:space="preserve">- </w:t>
      </w:r>
      <w:r w:rsidDel="00000000" w:rsidR="00000000" w:rsidRPr="00000000">
        <w:rPr>
          <w:b w:val="1"/>
          <w:bCs w:val="1"/>
          <w:i w:val="1"/>
          <w:iCs w:val="1"/>
          <w:color w:val="0000ff"/>
          <w:rtl w:val="0"/>
        </w:rPr>
        <w:t xml:space="preserve">IT WOULD BE GREAT IF YOU COULD HELP WITH THIS!</w:t>
      </w:r>
    </w:p>
    <w:p w:rsidR="00000000" w:rsidDel="00000000" w:rsidP="00000000" w:rsidRDefault="00000000" w:rsidRPr="00000000" w14:paraId="00000013">
      <w:pPr>
        <w:pageBreakBefore w:val="0"/>
        <w:spacing w:line="240" w:lineRule="auto"/>
        <w:rPr>
          <w:b w:val="1"/>
          <w:bCs w:val="1"/>
          <w:i w:val="1"/>
          <w:iCs w:val="1"/>
          <w:color w:val="0000ff"/>
        </w:rPr>
      </w:pPr>
      <w:r w:rsidDel="00000000" w:rsidR="00000000" w:rsidRPr="00000000">
        <w:rPr>
          <w:rtl w:val="0"/>
        </w:rPr>
      </w:r>
    </w:p>
    <w:p w:rsidR="00000000" w:rsidDel="00000000" w:rsidP="00000000" w:rsidRDefault="00000000" w:rsidRPr="00000000" w14:paraId="00000014">
      <w:pPr>
        <w:pageBreakBefore w:val="0"/>
        <w:spacing w:line="240" w:lineRule="auto"/>
        <w:rPr>
          <w:b w:val="1"/>
          <w:bCs w:val="1"/>
          <w:i w:val="1"/>
          <w:iCs w:val="1"/>
          <w:color w:val="0000ff"/>
        </w:rPr>
      </w:pPr>
      <w:r w:rsidDel="00000000" w:rsidR="00000000" w:rsidRPr="00000000">
        <w:rPr>
          <w:b w:val="1"/>
          <w:bCs w:val="1"/>
          <w:rtl w:val="0"/>
        </w:rPr>
        <w:t xml:space="preserve">    </w:t>
      </w:r>
      <w:r w:rsidDel="00000000" w:rsidR="00000000" w:rsidRPr="00000000">
        <w:rPr>
          <w:b w:val="1"/>
          <w:bCs w:val="1"/>
          <w:highlight w:val="yellow"/>
          <w:rtl w:val="0"/>
        </w:rPr>
        <w:t xml:space="preserve">General on-going clean-up</w:t>
      </w:r>
      <w:r w:rsidDel="00000000" w:rsidR="00000000" w:rsidRPr="00000000">
        <w:rPr>
          <w:b w:val="1"/>
          <w:bCs w:val="1"/>
          <w:rtl w:val="0"/>
        </w:rPr>
        <w:t xml:space="preserve"> needs to happen, removing the trash that accumulates and needs to be taken to the dumpster - </w:t>
      </w:r>
      <w:r w:rsidDel="00000000" w:rsidR="00000000" w:rsidRPr="00000000">
        <w:rPr>
          <w:b w:val="1"/>
          <w:bCs w:val="1"/>
          <w:i w:val="1"/>
          <w:iCs w:val="1"/>
          <w:color w:val="0000ff"/>
          <w:rtl w:val="0"/>
        </w:rPr>
        <w:t xml:space="preserve">ANOTHER WAY TO BE OF HELP</w:t>
      </w:r>
    </w:p>
    <w:p w:rsidR="00000000" w:rsidDel="00000000" w:rsidP="00000000" w:rsidRDefault="00000000" w:rsidRPr="00000000" w14:paraId="00000015">
      <w:pPr>
        <w:pageBreakBefore w:val="0"/>
        <w:spacing w:line="240" w:lineRule="auto"/>
        <w:rPr>
          <w:b w:val="1"/>
          <w:bCs w:val="1"/>
          <w:i w:val="1"/>
          <w:iCs w:val="1"/>
          <w:color w:val="0000ff"/>
        </w:rPr>
      </w:pPr>
      <w:r w:rsidDel="00000000" w:rsidR="00000000" w:rsidRPr="00000000">
        <w:rPr>
          <w:rtl w:val="0"/>
        </w:rPr>
      </w:r>
    </w:p>
    <w:p w:rsidR="00000000" w:rsidDel="00000000" w:rsidP="00000000" w:rsidRDefault="00000000" w:rsidRPr="00000000" w14:paraId="00000016">
      <w:pPr>
        <w:pageBreakBefore w:val="0"/>
        <w:spacing w:line="240" w:lineRule="auto"/>
        <w:rPr>
          <w:b w:val="1"/>
          <w:bCs w:val="1"/>
        </w:rPr>
      </w:pPr>
      <w:r w:rsidDel="00000000" w:rsidR="00000000" w:rsidRPr="00000000">
        <w:rPr>
          <w:b w:val="1"/>
          <w:bCs w:val="1"/>
          <w:rtl w:val="0"/>
        </w:rPr>
        <w:t xml:space="preserve">   </w:t>
      </w:r>
      <w:r w:rsidDel="00000000" w:rsidR="00000000" w:rsidRPr="00000000">
        <w:rPr>
          <w:b w:val="1"/>
          <w:bCs w:val="1"/>
          <w:highlight w:val="yellow"/>
          <w:rtl w:val="0"/>
        </w:rPr>
        <w:t xml:space="preserve">  And sometimes table leads</w:t>
      </w:r>
      <w:r w:rsidDel="00000000" w:rsidR="00000000" w:rsidRPr="00000000">
        <w:rPr>
          <w:b w:val="1"/>
          <w:bCs w:val="1"/>
          <w:rtl w:val="0"/>
        </w:rPr>
        <w:t xml:space="preserve"> in the midst of setting up their table(s) need something - like tape, all sorts of things, maybe even a coffee - </w:t>
      </w:r>
      <w:r w:rsidDel="00000000" w:rsidR="00000000" w:rsidRPr="00000000">
        <w:rPr>
          <w:b w:val="1"/>
          <w:bCs w:val="1"/>
          <w:i w:val="1"/>
          <w:iCs w:val="1"/>
          <w:color w:val="0000ff"/>
          <w:rtl w:val="0"/>
        </w:rPr>
        <w:t xml:space="preserve">THERE ARE SO MANY WAYS TO HELP!  IT’S FUN BEING A “GOPHER”, AND YOU GET TO STOP AND CHAT WITH EVERYONE!!  </w:t>
      </w:r>
      <w:r w:rsidDel="00000000" w:rsidR="00000000" w:rsidRPr="00000000">
        <w:rPr>
          <w:rtl w:val="0"/>
        </w:rPr>
      </w:r>
    </w:p>
    <w:p w:rsidR="00000000" w:rsidDel="00000000" w:rsidP="00000000" w:rsidRDefault="00000000" w:rsidRPr="00000000" w14:paraId="00000017">
      <w:pPr>
        <w:pageBreakBefore w:val="0"/>
        <w:spacing w:line="240" w:lineRule="auto"/>
        <w:rPr>
          <w:b w:val="1"/>
          <w:bCs w:val="1"/>
        </w:rPr>
      </w:pPr>
      <w:r w:rsidDel="00000000" w:rsidR="00000000" w:rsidRPr="00000000">
        <w:rPr>
          <w:rtl w:val="0"/>
        </w:rPr>
      </w:r>
    </w:p>
    <w:p w:rsidR="00000000" w:rsidDel="00000000" w:rsidP="00000000" w:rsidRDefault="00000000" w:rsidRPr="00000000" w14:paraId="00000018">
      <w:pPr>
        <w:pageBreakBefore w:val="0"/>
        <w:spacing w:line="240" w:lineRule="auto"/>
        <w:rPr>
          <w:b w:val="1"/>
          <w:bCs w:val="1"/>
          <w:color w:val="ff0000"/>
        </w:rPr>
      </w:pPr>
      <w:r w:rsidDel="00000000" w:rsidR="00000000" w:rsidRPr="00000000">
        <w:rPr>
          <w:b w:val="1"/>
          <w:bCs w:val="1"/>
          <w:rtl w:val="0"/>
        </w:rPr>
        <w:t xml:space="preserve">       </w:t>
      </w:r>
      <w:r w:rsidDel="00000000" w:rsidR="00000000" w:rsidRPr="00000000">
        <w:rPr>
          <w:b w:val="1"/>
          <w:bCs w:val="1"/>
          <w:highlight w:val="yellow"/>
          <w:rtl w:val="0"/>
        </w:rPr>
        <w:t xml:space="preserve">SO EVEN IF YOU CANNOT STAY TO HELP - </w:t>
      </w:r>
      <w:r w:rsidDel="00000000" w:rsidR="00000000" w:rsidRPr="00000000">
        <w:rPr>
          <w:b w:val="1"/>
          <w:bCs w:val="1"/>
          <w:color w:val="ff0000"/>
          <w:rtl w:val="0"/>
        </w:rPr>
        <w:t xml:space="preserve">THIS IS WHEN YOU MUST BRING IN ALL THE ITEMS YOU ARE DONATING FOR THE MARKET SALE - BETWEEN 3:00 p.m. and 7:00 p.m.  IT IS EXPECTED THAT ALL ITEMS WILL BE ON THE TABLES AND PRICED BEFORE THE DOORS OPEN AT 11:00 a.m. ON SATURDAY, DECEMBER 6</w:t>
      </w:r>
    </w:p>
    <w:p w:rsidR="00000000" w:rsidDel="00000000" w:rsidP="00000000" w:rsidRDefault="00000000" w:rsidRPr="00000000" w14:paraId="00000019">
      <w:pPr>
        <w:pageBreakBefore w:val="0"/>
        <w:spacing w:line="240" w:lineRule="auto"/>
        <w:rPr>
          <w:b w:val="1"/>
          <w:bCs w:val="1"/>
        </w:rPr>
      </w:pPr>
      <w:r w:rsidDel="00000000" w:rsidR="00000000" w:rsidRPr="00000000">
        <w:rPr>
          <w:rtl w:val="0"/>
        </w:rPr>
      </w:r>
    </w:p>
    <w:p w:rsidR="00000000" w:rsidDel="00000000" w:rsidP="00000000" w:rsidRDefault="00000000" w:rsidRPr="00000000" w14:paraId="0000001A">
      <w:pPr>
        <w:pageBreakBefore w:val="0"/>
        <w:spacing w:line="240" w:lineRule="auto"/>
        <w:rPr>
          <w:b w:val="1"/>
          <w:bCs w:val="1"/>
        </w:rPr>
      </w:pPr>
      <w:r w:rsidDel="00000000" w:rsidR="00000000" w:rsidRPr="00000000">
        <w:rPr>
          <w:b w:val="1"/>
          <w:bCs w:val="1"/>
          <w:rtl w:val="0"/>
        </w:rPr>
        <w:t xml:space="preserve">THEN, SEE YOU AT THE “CHRISTMAS MARKET” - DON’T FORGET TO GET YOUR </w:t>
      </w:r>
      <w:r w:rsidDel="00000000" w:rsidR="00000000" w:rsidRPr="00000000">
        <w:rPr>
          <w:b w:val="1"/>
          <w:bCs w:val="1"/>
          <w:highlight w:val="yellow"/>
          <w:rtl w:val="0"/>
        </w:rPr>
        <w:t xml:space="preserve">RAFFLE TICKETS</w:t>
      </w:r>
      <w:r w:rsidDel="00000000" w:rsidR="00000000" w:rsidRPr="00000000">
        <w:rPr>
          <w:b w:val="1"/>
          <w:bCs w:val="1"/>
          <w:rtl w:val="0"/>
        </w:rPr>
        <w:t xml:space="preserve"> - THESE CONTINUE TO BE ON SALE UNTIL JUST BEFORE THE DRAW.</w:t>
      </w:r>
    </w:p>
    <w:p w:rsidR="00000000" w:rsidDel="00000000" w:rsidP="00000000" w:rsidRDefault="00000000" w:rsidRPr="00000000" w14:paraId="0000001B">
      <w:pPr>
        <w:pageBreakBefore w:val="0"/>
        <w:spacing w:line="240" w:lineRule="auto"/>
        <w:rPr>
          <w:b w:val="1"/>
          <w:bCs w:val="1"/>
        </w:rPr>
      </w:pPr>
      <w:r w:rsidDel="00000000" w:rsidR="00000000" w:rsidRPr="00000000">
        <w:rPr>
          <w:rtl w:val="0"/>
        </w:rPr>
      </w:r>
    </w:p>
    <w:p w:rsidR="00000000" w:rsidDel="00000000" w:rsidP="00000000" w:rsidRDefault="00000000" w:rsidRPr="00000000" w14:paraId="0000001C">
      <w:pPr>
        <w:pageBreakBefore w:val="0"/>
        <w:spacing w:line="240" w:lineRule="auto"/>
        <w:rPr>
          <w:b w:val="1"/>
          <w:bCs w:val="1"/>
        </w:rPr>
      </w:pPr>
      <w:r w:rsidDel="00000000" w:rsidR="00000000" w:rsidRPr="00000000">
        <w:rPr>
          <w:b w:val="1"/>
          <w:bCs w:val="1"/>
          <w:rtl w:val="0"/>
        </w:rPr>
        <w:t xml:space="preserve">REMEMBER TO PURCHASE YOUR LUNCH TICKETS, PREFERABLE SOON FOR A WARM AND DELICIOUS SOUP LUNCH (Choice of Hamburger or Roasted Squash Soup) includes a homemade dessert, tea or coffee.   ALL FOR ONLY $10 - early purchase of tickets helps the kitchen know how many to prepare for, so purchase this Sunday, November 30!</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342900</wp:posOffset>
            </wp:positionV>
            <wp:extent cx="695325" cy="561001"/>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95325" cy="561001"/>
                    </a:xfrm>
                    <a:prstGeom prst="rect"/>
                    <a:ln/>
                  </pic:spPr>
                </pic:pic>
              </a:graphicData>
            </a:graphic>
          </wp:anchor>
        </w:drawing>
      </w:r>
    </w:p>
    <w:p w:rsidR="00000000" w:rsidDel="00000000" w:rsidP="00000000" w:rsidRDefault="00000000" w:rsidRPr="00000000" w14:paraId="0000001D">
      <w:pPr>
        <w:pageBreakBefore w:val="0"/>
        <w:spacing w:line="240" w:lineRule="auto"/>
        <w:rPr>
          <w:b w:val="1"/>
          <w:bCs w:val="1"/>
          <w:color w:val="0000ff"/>
          <w:sz w:val="24"/>
          <w:szCs w:val="24"/>
          <w:highlight w:val="yellow"/>
        </w:rPr>
      </w:pPr>
      <w:r w:rsidDel="00000000" w:rsidR="00000000" w:rsidRPr="00000000">
        <w:rPr>
          <w:rtl w:val="0"/>
        </w:rPr>
      </w:r>
    </w:p>
    <w:p w:rsidR="00000000" w:rsidDel="00000000" w:rsidP="00000000" w:rsidRDefault="00000000" w:rsidRPr="00000000" w14:paraId="0000001E">
      <w:pPr>
        <w:pageBreakBefore w:val="0"/>
        <w:spacing w:line="240" w:lineRule="auto"/>
        <w:rPr>
          <w:b w:val="1"/>
          <w:bCs w:val="1"/>
          <w:highlight w:val="yellow"/>
        </w:rPr>
      </w:pPr>
      <w:r w:rsidDel="00000000" w:rsidR="00000000" w:rsidRPr="00000000">
        <w:rPr>
          <w:b w:val="1"/>
          <w:bCs w:val="1"/>
          <w:highlight w:val="yellow"/>
          <w:rtl w:val="0"/>
        </w:rPr>
        <w:t xml:space="preserve">THEN IT’S THE TAKE DOWN:</w:t>
      </w:r>
    </w:p>
    <w:p w:rsidR="00000000" w:rsidDel="00000000" w:rsidP="00000000" w:rsidRDefault="00000000" w:rsidRPr="00000000" w14:paraId="0000001F">
      <w:pPr>
        <w:pageBreakBefore w:val="0"/>
        <w:spacing w:line="240" w:lineRule="auto"/>
        <w:rPr>
          <w:b w:val="1"/>
          <w:bCs w:val="1"/>
          <w:highlight w:val="white"/>
        </w:rPr>
      </w:pPr>
      <w:r w:rsidDel="00000000" w:rsidR="00000000" w:rsidRPr="00000000">
        <w:rPr>
          <w:b w:val="1"/>
          <w:bCs w:val="1"/>
          <w:highlight w:val="white"/>
          <w:rtl w:val="0"/>
        </w:rPr>
        <w:t xml:space="preserve">         FIRST, THERE WILL BE THE USUAL SUNDAY SALES OF SOME OF THE UNSOLD ITEMS, PRICES REMAIN THE SAME ON THE PRESERVES ETC.</w:t>
      </w:r>
    </w:p>
    <w:p w:rsidR="00000000" w:rsidDel="00000000" w:rsidP="00000000" w:rsidRDefault="00000000" w:rsidRPr="00000000" w14:paraId="00000020">
      <w:pPr>
        <w:pageBreakBefore w:val="0"/>
        <w:spacing w:line="240" w:lineRule="auto"/>
        <w:rPr>
          <w:b w:val="1"/>
          <w:bCs w:val="1"/>
          <w:highlight w:val="white"/>
        </w:rPr>
      </w:pPr>
      <w:r w:rsidDel="00000000" w:rsidR="00000000" w:rsidRPr="00000000">
        <w:rPr>
          <w:rtl w:val="0"/>
        </w:rPr>
      </w:r>
    </w:p>
    <w:p w:rsidR="00000000" w:rsidDel="00000000" w:rsidP="00000000" w:rsidRDefault="00000000" w:rsidRPr="00000000" w14:paraId="00000021">
      <w:pPr>
        <w:pageBreakBefore w:val="0"/>
        <w:spacing w:line="240" w:lineRule="auto"/>
        <w:rPr>
          <w:b w:val="1"/>
          <w:bCs w:val="1"/>
          <w:highlight w:val="yellow"/>
        </w:rPr>
      </w:pPr>
      <w:r w:rsidDel="00000000" w:rsidR="00000000" w:rsidRPr="00000000">
        <w:rPr>
          <w:b w:val="1"/>
          <w:bCs w:val="1"/>
          <w:highlight w:val="yellow"/>
          <w:rtl w:val="0"/>
        </w:rPr>
        <w:t xml:space="preserve">THE MARKET RUNS UNTIL 2:00 P.M. THEN IT’S TIME TO WRAP UP until next year!</w:t>
      </w:r>
    </w:p>
    <w:p w:rsidR="00000000" w:rsidDel="00000000" w:rsidP="00000000" w:rsidRDefault="00000000" w:rsidRPr="00000000" w14:paraId="00000022">
      <w:pPr>
        <w:pageBreakBefore w:val="0"/>
        <w:numPr>
          <w:ilvl w:val="0"/>
          <w:numId w:val="1"/>
        </w:numPr>
        <w:spacing w:line="240" w:lineRule="auto"/>
        <w:ind w:left="720" w:hanging="360"/>
        <w:rPr>
          <w:b w:val="1"/>
          <w:bCs w:val="1"/>
          <w:highlight w:val="white"/>
        </w:rPr>
      </w:pPr>
      <w:r w:rsidDel="00000000" w:rsidR="00000000" w:rsidRPr="00000000">
        <w:rPr>
          <w:b w:val="1"/>
          <w:bCs w:val="1"/>
          <w:highlight w:val="white"/>
          <w:rtl w:val="0"/>
        </w:rPr>
        <w:t xml:space="preserve">SOME ITEMS WILL BE BOXED UP FOR TRANSPORT TO A THRIFT SHOP </w:t>
      </w:r>
      <w:r w:rsidDel="00000000" w:rsidR="00000000" w:rsidRPr="00000000">
        <w:rPr>
          <w:b w:val="1"/>
          <w:bCs w:val="1"/>
          <w:color w:val="0000ff"/>
          <w:highlight w:val="white"/>
          <w:rtl w:val="0"/>
        </w:rPr>
        <w:t xml:space="preserve">- </w:t>
      </w:r>
      <w:r w:rsidDel="00000000" w:rsidR="00000000" w:rsidRPr="00000000">
        <w:rPr>
          <w:b w:val="1"/>
          <w:bCs w:val="1"/>
          <w:i w:val="1"/>
          <w:iCs w:val="1"/>
          <w:color w:val="0000ff"/>
          <w:highlight w:val="white"/>
          <w:rtl w:val="0"/>
        </w:rPr>
        <w:t xml:space="preserve">HERE’S WHERE YOU CAN HELP - ARE YOU ABLE TO DROP A BOX OR TWO OR MORE OFF AT ANY LOCAL THRIFT SHOP - PREFERABLY A CHARITABLE ONE</w:t>
      </w:r>
    </w:p>
    <w:p w:rsidR="00000000" w:rsidDel="00000000" w:rsidP="00000000" w:rsidRDefault="00000000" w:rsidRPr="00000000" w14:paraId="00000023">
      <w:pPr>
        <w:pageBreakBefore w:val="0"/>
        <w:numPr>
          <w:ilvl w:val="0"/>
          <w:numId w:val="1"/>
        </w:numPr>
        <w:spacing w:line="240" w:lineRule="auto"/>
        <w:ind w:left="720" w:hanging="360"/>
        <w:rPr>
          <w:b w:val="1"/>
          <w:bCs w:val="1"/>
          <w:highlight w:val="white"/>
        </w:rPr>
      </w:pPr>
      <w:r w:rsidDel="00000000" w:rsidR="00000000" w:rsidRPr="00000000">
        <w:rPr>
          <w:b w:val="1"/>
          <w:bCs w:val="1"/>
          <w:highlight w:val="white"/>
          <w:rtl w:val="0"/>
        </w:rPr>
        <w:t xml:space="preserve">THE HALL NEEDS TO BE PUT BACK TO “NORMAL” - </w:t>
      </w:r>
      <w:r w:rsidDel="00000000" w:rsidR="00000000" w:rsidRPr="00000000">
        <w:rPr>
          <w:b w:val="1"/>
          <w:bCs w:val="1"/>
          <w:i w:val="1"/>
          <w:iCs w:val="1"/>
          <w:color w:val="0000ff"/>
          <w:highlight w:val="white"/>
          <w:rtl w:val="0"/>
        </w:rPr>
        <w:t xml:space="preserve">YOU CAN HELP TAKE DOWN ONE SET OF TABLES AND PUT THE ROUND ONES BACK IN, WITH EIGHT CHAIRS AT EACH TABLE.</w:t>
      </w:r>
    </w:p>
    <w:p w:rsidR="00000000" w:rsidDel="00000000" w:rsidP="00000000" w:rsidRDefault="00000000" w:rsidRPr="00000000" w14:paraId="00000024">
      <w:pPr>
        <w:pageBreakBefore w:val="0"/>
        <w:numPr>
          <w:ilvl w:val="0"/>
          <w:numId w:val="1"/>
        </w:numPr>
        <w:spacing w:line="240" w:lineRule="auto"/>
        <w:ind w:left="720" w:hanging="360"/>
        <w:rPr>
          <w:b w:val="1"/>
          <w:bCs w:val="1"/>
          <w:highlight w:val="white"/>
        </w:rPr>
      </w:pPr>
      <w:r w:rsidDel="00000000" w:rsidR="00000000" w:rsidRPr="00000000">
        <w:rPr>
          <w:b w:val="1"/>
          <w:bCs w:val="1"/>
          <w:highlight w:val="white"/>
          <w:rtl w:val="0"/>
        </w:rPr>
        <w:t xml:space="preserve">AND THEN THERE IS ALWAYS MORE GARBAGE AND RECYCLING TO DEAL WITH </w:t>
      </w:r>
      <w:r w:rsidDel="00000000" w:rsidR="00000000" w:rsidRPr="00000000">
        <w:rPr>
          <w:b w:val="1"/>
          <w:bCs w:val="1"/>
          <w:i w:val="1"/>
          <w:iCs w:val="1"/>
          <w:color w:val="0000ff"/>
          <w:highlight w:val="white"/>
          <w:rtl w:val="0"/>
        </w:rPr>
        <w:t xml:space="preserve">- INDEED, ANOTHER THING TO DO.</w:t>
      </w:r>
    </w:p>
    <w:p w:rsidR="00000000" w:rsidDel="00000000" w:rsidP="00000000" w:rsidRDefault="00000000" w:rsidRPr="00000000" w14:paraId="00000025">
      <w:pPr>
        <w:pageBreakBefore w:val="0"/>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26">
      <w:pPr>
        <w:pageBreakBefore w:val="0"/>
        <w:spacing w:line="240" w:lineRule="auto"/>
        <w:rPr>
          <w:b w:val="1"/>
          <w:bCs w:val="1"/>
          <w:sz w:val="24"/>
          <w:szCs w:val="24"/>
          <w:highlight w:val="white"/>
        </w:rPr>
      </w:pPr>
      <w:r w:rsidDel="00000000" w:rsidR="00000000" w:rsidRPr="00000000">
        <w:rPr>
          <w:b w:val="1"/>
          <w:bCs w:val="1"/>
          <w:sz w:val="24"/>
          <w:szCs w:val="24"/>
          <w:highlight w:val="white"/>
          <w:rtl w:val="0"/>
        </w:rPr>
        <w:t xml:space="preserve">Yes, it’s a huge undertaking and it has been happening at St. Helen’s in some format or another for more than 100 years - unbelievable- but you can be part of it this year - you are needed and appreciated - so, see you at the ‘MARKET’!   Then we take time to rejoice with our Parish…</w:t>
      </w:r>
    </w:p>
    <w:p w:rsidR="00000000" w:rsidDel="00000000" w:rsidP="00000000" w:rsidRDefault="00000000" w:rsidRPr="00000000" w14:paraId="00000027">
      <w:pPr>
        <w:pageBreakBefore w:val="0"/>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28">
      <w:pPr>
        <w:pageBreakBefore w:val="0"/>
        <w:spacing w:line="240" w:lineRule="auto"/>
        <w:rPr>
          <w:rFonts w:ascii="Aguafina Script" w:cs="Aguafina Script" w:eastAsia="Aguafina Script" w:hAnsi="Aguafina Script"/>
          <w:b w:val="1"/>
          <w:bCs w:val="1"/>
          <w:color w:val="cc0000"/>
          <w:sz w:val="60"/>
          <w:szCs w:val="60"/>
          <w:highlight w:val="white"/>
        </w:rPr>
      </w:pPr>
      <w:r w:rsidDel="00000000" w:rsidR="00000000" w:rsidRPr="00000000">
        <w:rPr>
          <w:b w:val="1"/>
          <w:bCs w:val="1"/>
          <w:color w:val="001d35"/>
          <w:sz w:val="28"/>
          <w:szCs w:val="28"/>
          <w:highlight w:val="white"/>
          <w:rtl w:val="0"/>
        </w:rPr>
        <w:t xml:space="preserve">                                             </w:t>
      </w:r>
      <w:r w:rsidDel="00000000" w:rsidR="00000000" w:rsidRPr="00000000">
        <w:rPr>
          <w:rFonts w:ascii="Aguafina Script" w:cs="Aguafina Script" w:eastAsia="Aguafina Script" w:hAnsi="Aguafina Script"/>
          <w:b w:val="1"/>
          <w:bCs w:val="1"/>
          <w:color w:val="cc0000"/>
          <w:sz w:val="60"/>
          <w:szCs w:val="60"/>
          <w:highlight w:val="white"/>
          <w:rtl w:val="0"/>
        </w:rPr>
        <w:t xml:space="preserve">Our Advent Season</w:t>
      </w:r>
    </w:p>
    <w:p w:rsidR="00000000" w:rsidDel="00000000" w:rsidP="00000000" w:rsidRDefault="00000000" w:rsidRPr="00000000" w14:paraId="00000029">
      <w:pPr>
        <w:spacing w:line="240" w:lineRule="auto"/>
        <w:rPr>
          <w:rFonts w:ascii="Times New Roman" w:cs="Times New Roman" w:eastAsia="Times New Roman" w:hAnsi="Times New Roman"/>
          <w:b w:val="1"/>
          <w:bCs w:val="1"/>
          <w:color w:val="cc0000"/>
          <w:sz w:val="28"/>
          <w:szCs w:val="28"/>
          <w:highlight w:val="white"/>
        </w:rPr>
      </w:pPr>
      <w:r w:rsidDel="00000000" w:rsidR="00000000" w:rsidRPr="00000000">
        <w:rPr>
          <w:rFonts w:ascii="Times New Roman" w:cs="Times New Roman" w:eastAsia="Times New Roman" w:hAnsi="Times New Roman"/>
          <w:b w:val="1"/>
          <w:bCs w:val="1"/>
          <w:color w:val="cc0000"/>
          <w:sz w:val="28"/>
          <w:szCs w:val="28"/>
          <w:highlight w:val="white"/>
          <w:rtl w:val="0"/>
        </w:rPr>
        <w:t xml:space="preserve">Second Sunday in Advent - December 7  10:00 a.m.  White Gift Sunday</w:t>
      </w:r>
    </w:p>
    <w:p w:rsidR="00000000" w:rsidDel="00000000" w:rsidP="00000000" w:rsidRDefault="00000000" w:rsidRPr="00000000" w14:paraId="0000002A">
      <w:pPr>
        <w:spacing w:line="240" w:lineRule="auto"/>
        <w:rPr>
          <w:rFonts w:ascii="Calibri" w:cs="Calibri" w:eastAsia="Calibri" w:hAnsi="Calibri"/>
          <w:b w:val="1"/>
          <w:bCs w:val="1"/>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      </w:t>
      </w:r>
      <w:r w:rsidDel="00000000" w:rsidR="00000000" w:rsidRPr="00000000">
        <w:rPr>
          <w:rFonts w:ascii="Calibri" w:cs="Calibri" w:eastAsia="Calibri" w:hAnsi="Calibri"/>
          <w:b w:val="1"/>
          <w:bCs w:val="1"/>
          <w:sz w:val="24"/>
          <w:szCs w:val="24"/>
          <w:highlight w:val="white"/>
          <w:rtl w:val="0"/>
        </w:rPr>
        <w:t xml:space="preserve">The history of  the White Gift - comes from a small Church back East in the early 1900’s as a Sunday School lesson, helping the children to realize that the amounts and gifts given to the Church to help the poor and needy should not be made into competition among parishioners.  Of course the lesson contained all the appropriate scripture readings on helping and giving and the premise reminds us that all gifts from the heart are special and we don’t need to know what others have given, we simply give and do what we can to help others.  So on the day of giving, that teacher had everyone bring their gifts wrapped in white paper, and they were not opened except by the needy people they were given to.  I have simplified this story here for space - but our White Gift ask is to request that please, if you are able,  put any amount of money in a white envelope and seal it, and write WHITE GIFT on the front- it will not be opened by anyone at St. Helen’s - the envelopes will be collected and donated this year to Union Gospel Mission, New Westminster. </w:t>
      </w:r>
      <w:r w:rsidDel="00000000" w:rsidR="00000000" w:rsidRPr="00000000">
        <w:rPr>
          <w:rFonts w:ascii="Calibri" w:cs="Calibri" w:eastAsia="Calibri" w:hAnsi="Calibri"/>
          <w:b w:val="1"/>
          <w:bCs w:val="1"/>
          <w:sz w:val="24"/>
          <w:szCs w:val="24"/>
          <w:highlight w:val="yellow"/>
          <w:rtl w:val="0"/>
        </w:rPr>
        <w:t xml:space="preserve">They need our help in that they now feed 700 people every day of the year and on Christmas Day will run shifts until all who come to their door are given a meal.</w:t>
      </w:r>
      <w:r w:rsidDel="00000000" w:rsidR="00000000" w:rsidRPr="00000000">
        <w:rPr>
          <w:rFonts w:ascii="Calibri" w:cs="Calibri" w:eastAsia="Calibri" w:hAnsi="Calibri"/>
          <w:b w:val="1"/>
          <w:bCs w:val="1"/>
          <w:sz w:val="24"/>
          <w:szCs w:val="24"/>
          <w:highlight w:val="white"/>
          <w:rtl w:val="0"/>
        </w:rPr>
        <w:t xml:space="preserve">   If you choose to write a </w:t>
      </w:r>
      <w:r w:rsidDel="00000000" w:rsidR="00000000" w:rsidRPr="00000000">
        <w:rPr>
          <w:rFonts w:ascii="Calibri" w:cs="Calibri" w:eastAsia="Calibri" w:hAnsi="Calibri"/>
          <w:b w:val="1"/>
          <w:bCs w:val="1"/>
          <w:sz w:val="24"/>
          <w:szCs w:val="24"/>
          <w:highlight w:val="white"/>
          <w:rtl w:val="0"/>
        </w:rPr>
        <w:t xml:space="preserve">cheque</w:t>
      </w:r>
      <w:r w:rsidDel="00000000" w:rsidR="00000000" w:rsidRPr="00000000">
        <w:rPr>
          <w:rFonts w:ascii="Calibri" w:cs="Calibri" w:eastAsia="Calibri" w:hAnsi="Calibri"/>
          <w:b w:val="1"/>
          <w:bCs w:val="1"/>
          <w:sz w:val="24"/>
          <w:szCs w:val="24"/>
          <w:highlight w:val="white"/>
          <w:rtl w:val="0"/>
        </w:rPr>
        <w:t xml:space="preserve"> it should be made out to Union Gospel Mission and receipts will be sent directly from UGM.  You never know how much of an impact even the smallest contribution can have.  Your one small gesture can affect hundreds! </w:t>
      </w:r>
    </w:p>
    <w:p w:rsidR="00000000" w:rsidDel="00000000" w:rsidP="00000000" w:rsidRDefault="00000000" w:rsidRPr="00000000" w14:paraId="0000002B">
      <w:pPr>
        <w:spacing w:line="240" w:lineRule="auto"/>
        <w:rPr>
          <w:rFonts w:ascii="Times New Roman" w:cs="Times New Roman" w:eastAsia="Times New Roman" w:hAnsi="Times New Roman"/>
          <w:b w:val="1"/>
          <w:bCs w:val="1"/>
          <w:color w:val="cc0000"/>
          <w:sz w:val="28"/>
          <w:szCs w:val="28"/>
          <w:highlight w:val="white"/>
        </w:rPr>
      </w:pPr>
      <w:r w:rsidDel="00000000" w:rsidR="00000000" w:rsidRPr="00000000">
        <w:rPr>
          <w:rFonts w:ascii="Times New Roman" w:cs="Times New Roman" w:eastAsia="Times New Roman" w:hAnsi="Times New Roman"/>
          <w:b w:val="1"/>
          <w:bCs w:val="1"/>
          <w:color w:val="cc0000"/>
          <w:sz w:val="28"/>
          <w:szCs w:val="28"/>
          <w:highlight w:val="white"/>
          <w:rtl w:val="0"/>
        </w:rPr>
        <w:t xml:space="preserve">Third Sunday in Advent - December 14  10:00 a.m.   </w:t>
      </w:r>
    </w:p>
    <w:p w:rsidR="00000000" w:rsidDel="00000000" w:rsidP="00000000" w:rsidRDefault="00000000" w:rsidRPr="00000000" w14:paraId="0000002C">
      <w:pPr>
        <w:spacing w:line="240" w:lineRule="auto"/>
        <w:rPr>
          <w:rFonts w:ascii="Times New Roman" w:cs="Times New Roman" w:eastAsia="Times New Roman" w:hAnsi="Times New Roman"/>
          <w:b w:val="1"/>
          <w:bCs w:val="1"/>
          <w:color w:val="cc0000"/>
          <w:sz w:val="28"/>
          <w:szCs w:val="28"/>
          <w:highlight w:val="white"/>
        </w:rPr>
      </w:pPr>
      <w:r w:rsidDel="00000000" w:rsidR="00000000" w:rsidRPr="00000000">
        <w:rPr>
          <w:rFonts w:ascii="Times New Roman" w:cs="Times New Roman" w:eastAsia="Times New Roman" w:hAnsi="Times New Roman"/>
          <w:b w:val="1"/>
          <w:bCs w:val="1"/>
          <w:color w:val="cc0000"/>
          <w:sz w:val="28"/>
          <w:szCs w:val="28"/>
          <w:highlight w:val="white"/>
          <w:rtl w:val="0"/>
        </w:rPr>
        <w:t xml:space="preserve">                   AND   Multicultural Nine Lessons and Carols at 7:00 p.m.  </w:t>
      </w:r>
    </w:p>
    <w:p w:rsidR="00000000" w:rsidDel="00000000" w:rsidP="00000000" w:rsidRDefault="00000000" w:rsidRPr="00000000" w14:paraId="0000002D">
      <w:pPr>
        <w:spacing w:line="240" w:lineRule="auto"/>
        <w:rPr>
          <w:rFonts w:ascii="Times New Roman" w:cs="Times New Roman" w:eastAsia="Times New Roman" w:hAnsi="Times New Roman"/>
          <w:b w:val="1"/>
          <w:bCs w:val="1"/>
          <w:color w:val="0000ff"/>
          <w:sz w:val="24"/>
          <w:szCs w:val="24"/>
          <w:highlight w:val="white"/>
        </w:rPr>
      </w:pPr>
      <w:r w:rsidDel="00000000" w:rsidR="00000000" w:rsidRPr="00000000">
        <w:rPr>
          <w:rFonts w:ascii="Times New Roman" w:cs="Times New Roman" w:eastAsia="Times New Roman" w:hAnsi="Times New Roman"/>
          <w:b w:val="1"/>
          <w:bCs w:val="1"/>
          <w:color w:val="0000ff"/>
          <w:sz w:val="24"/>
          <w:szCs w:val="24"/>
          <w:highlight w:val="white"/>
          <w:rtl w:val="0"/>
        </w:rPr>
        <w:t xml:space="preserve">HERE’S ANOTHER PLACE TO HELP:  Will you “gown up” for this service and be part of the choir procession - take a place in the choir loft and simply sing to help lead the parish in the wonderful Carols.</w:t>
      </w:r>
    </w:p>
    <w:p w:rsidR="00000000" w:rsidDel="00000000" w:rsidP="00000000" w:rsidRDefault="00000000" w:rsidRPr="00000000" w14:paraId="0000002E">
      <w:pPr>
        <w:spacing w:line="240" w:lineRule="auto"/>
        <w:rPr>
          <w:rFonts w:ascii="Times New Roman" w:cs="Times New Roman" w:eastAsia="Times New Roman" w:hAnsi="Times New Roman"/>
          <w:b w:val="1"/>
          <w:bCs w:val="1"/>
          <w:color w:val="0000ff"/>
          <w:sz w:val="24"/>
          <w:szCs w:val="24"/>
          <w:highlight w:val="white"/>
        </w:rPr>
      </w:pPr>
      <w:r w:rsidDel="00000000" w:rsidR="00000000" w:rsidRPr="00000000">
        <w:rPr>
          <w:rFonts w:ascii="Times New Roman" w:cs="Times New Roman" w:eastAsia="Times New Roman" w:hAnsi="Times New Roman"/>
          <w:b w:val="1"/>
          <w:bCs w:val="1"/>
          <w:color w:val="0000ff"/>
          <w:sz w:val="24"/>
          <w:szCs w:val="24"/>
          <w:highlight w:val="white"/>
          <w:rtl w:val="0"/>
        </w:rPr>
        <w:t xml:space="preserve">No rehearsals, just please consider being part of this choir, if only for one lovely evening of Lessons and Carols.</w:t>
      </w:r>
    </w:p>
    <w:p w:rsidR="00000000" w:rsidDel="00000000" w:rsidP="00000000" w:rsidRDefault="00000000" w:rsidRPr="00000000" w14:paraId="0000002F">
      <w:pPr>
        <w:spacing w:line="240" w:lineRule="auto"/>
        <w:rPr>
          <w:rFonts w:ascii="Times New Roman" w:cs="Times New Roman" w:eastAsia="Times New Roman" w:hAnsi="Times New Roman"/>
          <w:b w:val="1"/>
          <w:bCs w:val="1"/>
          <w:color w:val="0000ff"/>
          <w:sz w:val="24"/>
          <w:szCs w:val="24"/>
          <w:highlight w:val="white"/>
        </w:rPr>
      </w:pPr>
      <w:r w:rsidDel="00000000" w:rsidR="00000000" w:rsidRPr="00000000">
        <w:rPr>
          <w:rFonts w:ascii="Times New Roman" w:cs="Times New Roman" w:eastAsia="Times New Roman" w:hAnsi="Times New Roman"/>
          <w:b w:val="1"/>
          <w:bCs w:val="1"/>
          <w:color w:val="0000ff"/>
          <w:sz w:val="24"/>
          <w:szCs w:val="24"/>
          <w:highlight w:val="white"/>
          <w:rtl w:val="0"/>
        </w:rPr>
        <w:t xml:space="preserve">Please let Lynn Turner know that you will be part of this very special  way to help make this evening worship service even more meaningful - be part of the gowned up Choir procession and sing!  Please!</w:t>
      </w:r>
    </w:p>
    <w:p w:rsidR="00000000" w:rsidDel="00000000" w:rsidP="00000000" w:rsidRDefault="00000000" w:rsidRPr="00000000" w14:paraId="00000030">
      <w:pPr>
        <w:spacing w:line="240" w:lineRule="auto"/>
        <w:rPr>
          <w:rFonts w:ascii="Times New Roman" w:cs="Times New Roman" w:eastAsia="Times New Roman" w:hAnsi="Times New Roman"/>
          <w:b w:val="1"/>
          <w:bCs w:val="1"/>
          <w:color w:val="0000ff"/>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171450</wp:posOffset>
            </wp:positionV>
            <wp:extent cx="1835467" cy="1835467"/>
            <wp:effectExtent b="0" l="0" r="0" t="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1835467" cy="1835467"/>
                    </a:xfrm>
                    <a:prstGeom prst="rect"/>
                    <a:ln/>
                  </pic:spPr>
                </pic:pic>
              </a:graphicData>
            </a:graphic>
          </wp:anchor>
        </w:drawing>
      </w:r>
    </w:p>
    <w:p w:rsidR="00000000" w:rsidDel="00000000" w:rsidP="00000000" w:rsidRDefault="00000000" w:rsidRPr="00000000" w14:paraId="00000031">
      <w:pPr>
        <w:spacing w:line="240" w:lineRule="auto"/>
        <w:rPr>
          <w:rFonts w:ascii="Times New Roman" w:cs="Times New Roman" w:eastAsia="Times New Roman" w:hAnsi="Times New Roman"/>
          <w:b w:val="1"/>
          <w:bCs w:val="1"/>
          <w:color w:val="cc0000"/>
          <w:sz w:val="28"/>
          <w:szCs w:val="28"/>
          <w:highlight w:val="white"/>
        </w:rPr>
      </w:pPr>
      <w:r w:rsidDel="00000000" w:rsidR="00000000" w:rsidRPr="00000000">
        <w:rPr>
          <w:rFonts w:ascii="Times New Roman" w:cs="Times New Roman" w:eastAsia="Times New Roman" w:hAnsi="Times New Roman"/>
          <w:b w:val="1"/>
          <w:bCs w:val="1"/>
          <w:color w:val="cc0000"/>
          <w:sz w:val="28"/>
          <w:szCs w:val="28"/>
          <w:highlight w:val="white"/>
          <w:rtl w:val="0"/>
        </w:rPr>
        <w:t xml:space="preserve">Fourth Sunday in Advent - December 21 10:00 a.m. </w:t>
      </w:r>
    </w:p>
    <w:p w:rsidR="00000000" w:rsidDel="00000000" w:rsidP="00000000" w:rsidRDefault="00000000" w:rsidRPr="00000000" w14:paraId="00000032">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CHRISTMAS EVE SERVICES</w:t>
      </w:r>
    </w:p>
    <w:p w:rsidR="00000000" w:rsidDel="00000000" w:rsidP="00000000" w:rsidRDefault="00000000" w:rsidRPr="00000000" w14:paraId="00000034">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                     7:00 p.m.  Family Eucharist Candlelight Service  </w:t>
      </w:r>
    </w:p>
    <w:p w:rsidR="00000000" w:rsidDel="00000000" w:rsidP="00000000" w:rsidRDefault="00000000" w:rsidRPr="00000000" w14:paraId="00000035">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                    11:00 p.m.  Candlelight Midnight Mass</w:t>
      </w:r>
    </w:p>
    <w:p w:rsidR="00000000" w:rsidDel="00000000" w:rsidP="00000000" w:rsidRDefault="00000000" w:rsidRPr="00000000" w14:paraId="00000036">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    CHRISTMAS DAY the Rector’s Christmas Message online</w:t>
      </w:r>
    </w:p>
    <w:p w:rsidR="00000000" w:rsidDel="00000000" w:rsidP="00000000" w:rsidRDefault="00000000" w:rsidRPr="00000000" w14:paraId="00000038">
      <w:pPr>
        <w:spacing w:line="240" w:lineRule="auto"/>
        <w:rPr>
          <w:rFonts w:ascii="Times New Roman" w:cs="Times New Roman" w:eastAsia="Times New Roman" w:hAnsi="Times New Roman"/>
          <w:b w:val="1"/>
          <w:bCs w:val="1"/>
          <w:color w:val="cc0000"/>
          <w:sz w:val="24"/>
          <w:szCs w:val="24"/>
          <w:highlight w:val="white"/>
        </w:rPr>
      </w:pPr>
      <w:r w:rsidDel="00000000" w:rsidR="00000000" w:rsidRPr="00000000">
        <w:rPr>
          <w:rtl w:val="0"/>
        </w:rPr>
      </w:r>
    </w:p>
    <w:p w:rsidR="00000000" w:rsidDel="00000000" w:rsidP="00000000" w:rsidRDefault="00000000" w:rsidRPr="00000000" w14:paraId="00000039">
      <w:pPr>
        <w:spacing w:line="240" w:lineRule="auto"/>
        <w:rPr>
          <w:b w:val="1"/>
          <w:bCs w:val="1"/>
          <w:color w:val="132436"/>
          <w:sz w:val="24"/>
          <w:szCs w:val="24"/>
          <w:highlight w:val="white"/>
        </w:rPr>
      </w:pPr>
      <w:r w:rsidDel="00000000" w:rsidR="00000000" w:rsidRPr="00000000">
        <w:rPr>
          <w:rFonts w:ascii="Times New Roman" w:cs="Times New Roman" w:eastAsia="Times New Roman" w:hAnsi="Times New Roman"/>
          <w:b w:val="1"/>
          <w:bCs w:val="1"/>
          <w:color w:val="cc0000"/>
          <w:sz w:val="24"/>
          <w:szCs w:val="24"/>
          <w:highlight w:val="white"/>
          <w:rtl w:val="0"/>
        </w:rPr>
        <w:t xml:space="preserve">                         </w:t>
      </w:r>
      <w:r w:rsidDel="00000000" w:rsidR="00000000" w:rsidRPr="00000000">
        <w:rPr>
          <w:b w:val="1"/>
          <w:bCs w:val="1"/>
          <w:color w:val="132436"/>
          <w:sz w:val="24"/>
          <w:szCs w:val="24"/>
          <w:highlight w:val="white"/>
          <w:rtl w:val="0"/>
        </w:rPr>
        <w:t xml:space="preserve">                                                                             </w:t>
      </w:r>
    </w:p>
    <w:p w:rsidR="00000000" w:rsidDel="00000000" w:rsidP="00000000" w:rsidRDefault="00000000" w:rsidRPr="00000000" w14:paraId="0000003A">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3B">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3C">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3D">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3E">
      <w:pPr>
        <w:pageBreakBefore w:val="0"/>
        <w:spacing w:line="240" w:lineRule="auto"/>
        <w:rPr>
          <w:b w:val="1"/>
          <w:bCs w:val="1"/>
          <w:color w:val="001d35"/>
          <w:sz w:val="24"/>
          <w:szCs w:val="24"/>
          <w:highlight w:val="white"/>
        </w:rPr>
      </w:pPr>
      <w:r w:rsidDel="00000000" w:rsidR="00000000" w:rsidRPr="00000000">
        <w:rPr>
          <w:rtl w:val="0"/>
        </w:rPr>
      </w:r>
    </w:p>
    <w:p w:rsidR="00000000" w:rsidDel="00000000" w:rsidP="00000000" w:rsidRDefault="00000000" w:rsidRPr="00000000" w14:paraId="0000003F">
      <w:pPr>
        <w:pageBreakBefore w:val="0"/>
        <w:spacing w:line="240" w:lineRule="auto"/>
        <w:rPr>
          <w:rFonts w:ascii="Aguafina Script" w:cs="Aguafina Script" w:eastAsia="Aguafina Script" w:hAnsi="Aguafina Script"/>
          <w:b w:val="1"/>
          <w:bCs w:val="1"/>
          <w:color w:val="cc0000"/>
          <w:sz w:val="24"/>
          <w:szCs w:val="24"/>
          <w:highlight w:val="white"/>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480" w:line="240" w:lineRule="auto"/>
        <w:ind w:left="0" w:firstLine="0"/>
        <w:rPr>
          <w:b w:val="1"/>
          <w:bCs w:val="1"/>
          <w:color w:val="132436"/>
          <w:sz w:val="24"/>
          <w:szCs w:val="24"/>
          <w:highlight w:val="white"/>
        </w:rPr>
        <w:sectPr>
          <w:pgSz w:h="15840" w:w="12240" w:orient="portrait"/>
          <w:pgMar w:bottom="144" w:top="431.99999999999994" w:left="431.99999999999994" w:right="431.99999999999994" w:header="720" w:footer="720"/>
          <w:pgNumType w:start="1"/>
        </w:sectPr>
      </w:pPr>
      <w:r w:rsidDel="00000000" w:rsidR="00000000" w:rsidRPr="00000000">
        <w:rPr>
          <w:b w:val="1"/>
          <w:bCs w:val="1"/>
          <w:color w:val="132436"/>
          <w:sz w:val="24"/>
          <w:szCs w:val="24"/>
          <w:highlight w:val="white"/>
          <w:rtl w:val="0"/>
        </w:rPr>
        <w:t xml:space="preserve">                                                                             </w:t>
      </w:r>
      <w:r w:rsidDel="00000000" w:rsidR="00000000" w:rsidRPr="00000000">
        <w:rPr>
          <w:rtl w:val="0"/>
        </w:rPr>
      </w:r>
    </w:p>
    <w:p w:rsidR="00000000" w:rsidDel="00000000" w:rsidP="00000000" w:rsidRDefault="00000000" w:rsidRPr="00000000" w14:paraId="00000041">
      <w:pPr>
        <w:widowControl w:val="0"/>
        <w:shd w:fill="ffffff" w:val="clear"/>
        <w:spacing w:after="460" w:line="240" w:lineRule="auto"/>
        <w:rPr>
          <w:b w:val="1"/>
          <w:bCs w:val="1"/>
          <w:color w:val="202124"/>
          <w:sz w:val="24"/>
          <w:szCs w:val="24"/>
        </w:rPr>
      </w:pPr>
      <w:r w:rsidDel="00000000" w:rsidR="00000000" w:rsidRPr="00000000">
        <w:rPr>
          <w:rtl w:val="0"/>
        </w:rPr>
      </w:r>
    </w:p>
    <w:p w:rsidR="00000000" w:rsidDel="00000000" w:rsidP="00000000" w:rsidRDefault="00000000" w:rsidRPr="00000000" w14:paraId="00000042">
      <w:pPr>
        <w:widowControl w:val="0"/>
        <w:shd w:fill="ffffff" w:val="clear"/>
        <w:spacing w:after="460" w:line="240" w:lineRule="auto"/>
        <w:rPr>
          <w:rFonts w:ascii="Courgette" w:cs="Courgette" w:eastAsia="Courgette" w:hAnsi="Courgette"/>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43">
      <w:pPr>
        <w:widowControl w:val="0"/>
        <w:shd w:fill="ffffff" w:val="clear"/>
        <w:spacing w:after="460" w:line="240" w:lineRule="auto"/>
        <w:rPr>
          <w:rFonts w:ascii="Times New Roman" w:cs="Times New Roman" w:eastAsia="Times New Roman" w:hAnsi="Times New Roman"/>
          <w:b w:val="1"/>
          <w:bCs w:val="1"/>
          <w:highlight w:val="white"/>
        </w:rPr>
      </w:pPr>
      <w:r w:rsidDel="00000000" w:rsidR="00000000" w:rsidRPr="00000000">
        <w:rPr>
          <w:rFonts w:ascii="Courgette" w:cs="Courgette" w:eastAsia="Courgette" w:hAnsi="Courgette"/>
          <w:b w:val="1"/>
          <w:bCs w:val="1"/>
          <w:highlight w:val="white"/>
          <w:rtl w:val="0"/>
        </w:rPr>
        <w:t xml:space="preserve">                                                                                                                 </w:t>
      </w:r>
      <w:r w:rsidDel="00000000" w:rsidR="00000000" w:rsidRPr="00000000">
        <w:rPr>
          <w:rtl w:val="0"/>
        </w:rPr>
      </w:r>
    </w:p>
    <w:p w:rsidR="00000000" w:rsidDel="00000000" w:rsidP="00000000" w:rsidRDefault="00000000" w:rsidRPr="00000000" w14:paraId="00000044">
      <w:pPr>
        <w:widowControl w:val="0"/>
        <w:shd w:fill="ffffff" w:val="clear"/>
        <w:spacing w:after="460" w:line="240" w:lineRule="auto"/>
        <w:rPr>
          <w:rFonts w:ascii="Times New Roman" w:cs="Times New Roman" w:eastAsia="Times New Roman" w:hAnsi="Times New Roman"/>
          <w:b w:val="1"/>
          <w:bCs w:val="1"/>
          <w:sz w:val="40"/>
          <w:szCs w:val="40"/>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45">
      <w:pPr>
        <w:widowControl w:val="0"/>
        <w:shd w:fill="ffffff" w:val="clear"/>
        <w:spacing w:after="460" w:line="240" w:lineRule="auto"/>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46">
      <w:pPr>
        <w:widowControl w:val="0"/>
        <w:shd w:fill="ffffff" w:val="clear"/>
        <w:spacing w:after="460" w:line="240" w:lineRule="auto"/>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47">
      <w:pPr>
        <w:widowControl w:val="0"/>
        <w:shd w:fill="ffffff" w:val="clear"/>
        <w:spacing w:after="460" w:line="240" w:lineRule="auto"/>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4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9">
      <w:pPr>
        <w:spacing w:line="240" w:lineRule="auto"/>
        <w:rPr>
          <w:b w:val="1"/>
          <w:bCs w:val="1"/>
          <w:color w:val="ff0000"/>
          <w:sz w:val="24"/>
          <w:szCs w:val="24"/>
          <w:u w:val="single"/>
        </w:rPr>
      </w:pPr>
      <w:r w:rsidDel="00000000" w:rsidR="00000000" w:rsidRPr="00000000">
        <w:rPr>
          <w:b w:val="1"/>
          <w:bCs w:val="1"/>
          <w:color w:val="ff0000"/>
          <w:sz w:val="24"/>
          <w:szCs w:val="24"/>
          <w:u w:val="single"/>
          <w:rtl w:val="0"/>
        </w:rPr>
        <w:t xml:space="preserve">  </w:t>
      </w:r>
    </w:p>
    <w:p w:rsidR="00000000" w:rsidDel="00000000" w:rsidP="00000000" w:rsidRDefault="00000000" w:rsidRPr="00000000" w14:paraId="0000004A">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4B">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4C">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4D">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4E">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4F">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5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1">
      <w:pPr>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480" w:line="240" w:lineRule="auto"/>
        <w:ind w:left="0" w:firstLine="0"/>
        <w:rPr>
          <w:b w:val="1"/>
          <w:bCs w:val="1"/>
          <w:color w:val="132436"/>
          <w:sz w:val="30"/>
          <w:szCs w:val="30"/>
          <w:highlight w:val="whit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480" w:line="240" w:lineRule="auto"/>
        <w:ind w:left="0" w:firstLine="0"/>
        <w:rPr>
          <w:b w:val="1"/>
          <w:bCs w:val="1"/>
          <w:color w:val="132436"/>
          <w:sz w:val="30"/>
          <w:szCs w:val="30"/>
          <w:highlight w:val="white"/>
        </w:rPr>
        <w:sectPr>
          <w:type w:val="nextPage"/>
          <w:pgSz w:h="15840" w:w="12240" w:orient="portrait"/>
          <w:pgMar w:bottom="431.99999999999994" w:top="431.99999999999994" w:left="431.99999999999994" w:right="431.99999999999994" w:header="720" w:footer="720"/>
        </w:sectPr>
      </w:pPr>
      <w:r w:rsidDel="00000000" w:rsidR="00000000" w:rsidRPr="00000000">
        <w:rPr>
          <w:rtl w:val="0"/>
        </w:rPr>
      </w:r>
    </w:p>
    <w:p w:rsidR="00000000" w:rsidDel="00000000" w:rsidP="00000000" w:rsidRDefault="00000000" w:rsidRPr="00000000" w14:paraId="00000054">
      <w:pPr>
        <w:spacing w:line="240" w:lineRule="auto"/>
        <w:ind w:left="480" w:firstLine="0"/>
        <w:jc w:val="center"/>
        <w:rPr>
          <w:rFonts w:ascii="Times New Roman" w:cs="Times New Roman" w:eastAsia="Times New Roman" w:hAnsi="Times New Roman"/>
          <w:b w:val="1"/>
          <w:bCs w:val="1"/>
          <w:color w:val="132436"/>
          <w:sz w:val="24"/>
          <w:szCs w:val="24"/>
          <w:shd w:fill="f8f7f7" w:val="clear"/>
        </w:rPr>
      </w:pPr>
      <w:r w:rsidDel="00000000" w:rsidR="00000000" w:rsidRPr="00000000">
        <w:rPr>
          <w:rtl w:val="0"/>
        </w:rPr>
      </w:r>
    </w:p>
    <w:p w:rsidR="00000000" w:rsidDel="00000000" w:rsidP="00000000" w:rsidRDefault="00000000" w:rsidRPr="00000000" w14:paraId="00000055">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6">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7">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8">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9">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A">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B">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C">
      <w:pPr>
        <w:pageBreakBefore w:val="0"/>
        <w:spacing w:line="240" w:lineRule="auto"/>
        <w:rPr>
          <w:rFonts w:ascii="Roboto" w:cs="Roboto" w:eastAsia="Roboto" w:hAnsi="Roboto"/>
          <w:b w:val="1"/>
          <w:bCs w:val="1"/>
          <w:color w:val="ff0000"/>
          <w:sz w:val="24"/>
          <w:szCs w:val="24"/>
          <w:highlight w:val="white"/>
        </w:rPr>
      </w:pPr>
      <w:r w:rsidDel="00000000" w:rsidR="00000000" w:rsidRPr="00000000">
        <w:rPr>
          <w:rtl w:val="0"/>
        </w:rPr>
      </w:r>
    </w:p>
    <w:p w:rsidR="00000000" w:rsidDel="00000000" w:rsidP="00000000" w:rsidRDefault="00000000" w:rsidRPr="00000000" w14:paraId="0000005D">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5E">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5F">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60">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61">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62">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63">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pageBreakBefore w:val="0"/>
        <w:spacing w:line="240" w:lineRule="auto"/>
        <w:rPr>
          <w:b w:val="1"/>
          <w:bCs w:val="1"/>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65">
      <w:pPr>
        <w:pageBreakBefore w:val="0"/>
        <w:spacing w:line="240" w:lineRule="auto"/>
        <w:ind w:left="0" w:firstLine="0"/>
        <w:rPr>
          <w:sz w:val="24"/>
          <w:szCs w:val="24"/>
        </w:rPr>
      </w:pPr>
      <w:r w:rsidDel="00000000" w:rsidR="00000000" w:rsidRPr="00000000">
        <w:rPr>
          <w:rtl w:val="0"/>
        </w:rPr>
      </w:r>
    </w:p>
    <w:sectPr>
      <w:type w:val="nextPage"/>
      <w:pgSz w:h="15840" w:w="12240" w:orient="portrait"/>
      <w:pgMar w:bottom="431.99999999999994" w:top="431.99999999999994" w:left="431.99999999999994" w:right="431.999999999999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vered By Your Grace">
    <w:embedRegular w:fontKey="{00000000-0000-0000-0000-000000000000}" r:id="rId5" w:subsetted="0"/>
  </w:font>
  <w:font w:name="Courgette">
    <w:embedRegular w:fontKey="{00000000-0000-0000-0000-000000000000}" r:id="rId6" w:subsetted="0"/>
  </w:font>
  <w:font w:name="Kaushan Script">
    <w:embedRegular w:fontKey="{00000000-0000-0000-0000-000000000000}" r:id="rId7" w:subsetted="0"/>
  </w:font>
  <w:font w:name="Aguafina Script">
    <w:embedRegular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churchoffice@shawbiz.ca" TargetMode="External"/><Relationship Id="rId13" Type="http://schemas.openxmlformats.org/officeDocument/2006/relationships/image" Target="media/image3.jp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inthelensrector@gmail.com" TargetMode="Externa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jpg"/><Relationship Id="rId8" Type="http://schemas.openxmlformats.org/officeDocument/2006/relationships/hyperlink" Target="https://www.sthelensurrey.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veredByYourGrace-regular.ttf"/><Relationship Id="rId6" Type="http://schemas.openxmlformats.org/officeDocument/2006/relationships/font" Target="fonts/Courgette-regular.ttf"/><Relationship Id="rId7" Type="http://schemas.openxmlformats.org/officeDocument/2006/relationships/font" Target="fonts/KaushanScript-regular.ttf"/><Relationship Id="rId8" Type="http://schemas.openxmlformats.org/officeDocument/2006/relationships/font" Target="fonts/Aguafina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