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In the Flesh</w:t>
      </w:r>
    </w:p>
    <w:p w:rsidR="00000000" w:rsidDel="00000000" w:rsidP="00000000" w:rsidRDefault="00000000" w:rsidRPr="00000000" w14:paraId="00000002">
      <w:pPr>
        <w:jc w:val="center"/>
        <w:rPr>
          <w:i w:val="1"/>
          <w:iCs w:val="1"/>
        </w:rPr>
      </w:pPr>
      <w:r w:rsidDel="00000000" w:rsidR="00000000" w:rsidRPr="00000000">
        <w:rPr>
          <w:i w:val="1"/>
          <w:iCs w:val="1"/>
          <w:rtl w:val="0"/>
        </w:rPr>
        <w:t xml:space="preserve">Series, And God Moved In</w:t>
      </w:r>
    </w:p>
    <w:p w:rsidR="00000000" w:rsidDel="00000000" w:rsidP="00000000" w:rsidRDefault="00000000" w:rsidRPr="00000000" w14:paraId="00000003">
      <w:pPr>
        <w:jc w:val="center"/>
        <w:rPr/>
      </w:pPr>
      <w:r w:rsidDel="00000000" w:rsidR="00000000" w:rsidRPr="00000000">
        <w:rPr>
          <w:rtl w:val="0"/>
        </w:rPr>
        <w:t xml:space="preserve">November 30, 2025</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John 1:1-14</w:t>
      </w:r>
    </w:p>
    <w:p w:rsidR="00000000" w:rsidDel="00000000" w:rsidP="00000000" w:rsidRDefault="00000000" w:rsidRPr="00000000" w14:paraId="00000008">
      <w:pPr>
        <w:rPr/>
      </w:pPr>
      <w:r w:rsidDel="00000000" w:rsidR="00000000" w:rsidRPr="00000000">
        <w:rPr>
          <w:rtl w:val="0"/>
        </w:rPr>
        <w:t xml:space="preserve">1 In the beginning was the Word, and the Word was with God, and the Word was God. 2 He was with God in the beginning. 3 Through him all things were made; without him nothing was made that has been made. 4 In him was life, and that life was the light of all mankind. 5 The light shines in the darkness, and the darkness has not overcome[a] it.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6 There was a man sent from God whose name was John. 7 He came as a witness to testify concerning that light, so that through him all might believe. 8 He himself was not the light; he came only as a witness to the light.</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9 The true light that gives light to everyone was coming into the world. 10 He was in the world, and though the world was made through him, the world did not recognize him. 11 He came to that which was his own, but his own did not receive him. 12 Yet to all who did receive him, to those who believed in his name, he gave the right to become children of God— 13 children born not of natural descent, nor of human decision or a husband’s will, but born of God.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14 The Word became flesh and made his dwelling among us. We have seen his glory, the glory of the one and only Son, who came from the Father, full of grace and truth.</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Theme &amp; Goal:</w:t>
        <w:br w:type="textWrapping"/>
        <w:t xml:space="preserve">Since we could not </w:t>
      </w:r>
      <w:r w:rsidDel="00000000" w:rsidR="00000000" w:rsidRPr="00000000">
        <w:rPr>
          <w:b w:val="1"/>
          <w:bCs w:val="1"/>
          <w:u w:val="single"/>
          <w:rtl w:val="0"/>
        </w:rPr>
        <w:t xml:space="preserve">M______</w:t>
      </w:r>
      <w:r w:rsidDel="00000000" w:rsidR="00000000" w:rsidRPr="00000000">
        <w:rPr>
          <w:rtl w:val="0"/>
        </w:rPr>
        <w:t xml:space="preserve"> in with </w:t>
      </w:r>
      <w:r w:rsidDel="00000000" w:rsidR="00000000" w:rsidRPr="00000000">
        <w:rPr>
          <w:b w:val="1"/>
          <w:bCs w:val="1"/>
          <w:u w:val="single"/>
          <w:rtl w:val="0"/>
        </w:rPr>
        <w:t xml:space="preserve">G______</w:t>
      </w:r>
      <w:r w:rsidDel="00000000" w:rsidR="00000000" w:rsidRPr="00000000">
        <w:rPr>
          <w:rtl w:val="0"/>
        </w:rPr>
        <w:t xml:space="preserve">, He moved in with </w:t>
      </w:r>
      <w:r w:rsidDel="00000000" w:rsidR="00000000" w:rsidRPr="00000000">
        <w:rPr>
          <w:b w:val="1"/>
          <w:bCs w:val="1"/>
          <w:u w:val="single"/>
          <w:rtl w:val="0"/>
        </w:rPr>
        <w:t xml:space="preserve">U______</w:t>
      </w:r>
      <w:r w:rsidDel="00000000" w:rsidR="00000000" w:rsidRPr="00000000">
        <w:rPr>
          <w:rtl w:val="0"/>
        </w:rPr>
        <w:t xml:space="preserve">.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3"/>
        </w:numPr>
        <w:ind w:left="720" w:hanging="360"/>
        <w:rPr>
          <w:u w:val="none"/>
        </w:rPr>
      </w:pPr>
      <w:r w:rsidDel="00000000" w:rsidR="00000000" w:rsidRPr="00000000">
        <w:rPr>
          <w:b w:val="1"/>
          <w:bCs w:val="1"/>
          <w:u w:val="single"/>
          <w:rtl w:val="0"/>
        </w:rPr>
        <w:t xml:space="preserve">W______</w:t>
      </w:r>
      <w:r w:rsidDel="00000000" w:rsidR="00000000" w:rsidRPr="00000000">
        <w:rPr>
          <w:rtl w:val="0"/>
        </w:rPr>
        <w:t xml:space="preserve"> can’t we move in with God?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John 1:5 The light shines in the darkness, and the darkness has not overcome[a] it.</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Katalambánō:</w:t>
      </w:r>
    </w:p>
    <w:p w:rsidR="00000000" w:rsidDel="00000000" w:rsidP="00000000" w:rsidRDefault="00000000" w:rsidRPr="00000000" w14:paraId="0000001F">
      <w:pPr>
        <w:rPr/>
      </w:pPr>
      <w:r w:rsidDel="00000000" w:rsidR="00000000" w:rsidRPr="00000000">
        <w:rPr>
          <w:rtl w:val="0"/>
        </w:rPr>
        <w:t xml:space="preserve">To take hold of; to grasp something; to understand; to make it one’s own.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John 1:10-11</w:t>
      </w:r>
    </w:p>
    <w:p w:rsidR="00000000" w:rsidDel="00000000" w:rsidP="00000000" w:rsidRDefault="00000000" w:rsidRPr="00000000" w14:paraId="00000024">
      <w:pPr>
        <w:rPr/>
      </w:pPr>
      <w:r w:rsidDel="00000000" w:rsidR="00000000" w:rsidRPr="00000000">
        <w:rPr>
          <w:rtl w:val="0"/>
        </w:rPr>
        <w:t xml:space="preserve">He was in the world, and though the world was made through him, the world did not recognize him. 11 He came to that which was his own, but his own did not receive him. </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numPr>
          <w:ilvl w:val="0"/>
          <w:numId w:val="3"/>
        </w:numPr>
        <w:ind w:left="720" w:hanging="360"/>
        <w:rPr>
          <w:u w:val="none"/>
        </w:rPr>
      </w:pPr>
      <w:r w:rsidDel="00000000" w:rsidR="00000000" w:rsidRPr="00000000">
        <w:rPr>
          <w:rtl w:val="0"/>
        </w:rPr>
        <w:t xml:space="preserve">God moved in with us in the </w:t>
      </w:r>
      <w:r w:rsidDel="00000000" w:rsidR="00000000" w:rsidRPr="00000000">
        <w:rPr>
          <w:b w:val="1"/>
          <w:bCs w:val="1"/>
          <w:u w:val="single"/>
          <w:rtl w:val="0"/>
        </w:rPr>
        <w:t xml:space="preserve">F______</w:t>
      </w:r>
      <w:r w:rsidDel="00000000" w:rsidR="00000000" w:rsidRPr="00000000">
        <w:rPr>
          <w:rtl w:val="0"/>
        </w:rPr>
        <w:t xml:space="preserv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Logos – Word</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John 1:1  In the beginning was the Word, and the Word was with God, and the Word was God.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t xml:space="preserve">"Logos" meant the rational, divine ordering principle by which the world exists and through which humans understand God and reality.</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 Logos is not an abstract force, but a Person. He was with God. He was God. He created all things. He gives life and light.</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John 1:14 The Word became </w:t>
      </w:r>
      <w:r w:rsidDel="00000000" w:rsidR="00000000" w:rsidRPr="00000000">
        <w:rPr>
          <w:b w:val="1"/>
          <w:bCs w:val="1"/>
          <w:u w:val="single"/>
          <w:rtl w:val="0"/>
        </w:rPr>
        <w:t xml:space="preserve">fl_____</w:t>
      </w:r>
      <w:r w:rsidDel="00000000" w:rsidR="00000000" w:rsidRPr="00000000">
        <w:rPr>
          <w:rtl w:val="0"/>
        </w:rPr>
        <w:t xml:space="preserve"> and made his </w:t>
      </w:r>
      <w:r w:rsidDel="00000000" w:rsidR="00000000" w:rsidRPr="00000000">
        <w:rPr>
          <w:b w:val="1"/>
          <w:bCs w:val="1"/>
          <w:u w:val="single"/>
          <w:rtl w:val="0"/>
        </w:rPr>
        <w:t xml:space="preserve">d_____</w:t>
      </w:r>
      <w:r w:rsidDel="00000000" w:rsidR="00000000" w:rsidRPr="00000000">
        <w:rPr>
          <w:rtl w:val="0"/>
        </w:rPr>
        <w:t xml:space="preserve"> among us. We have seen his glory, the glory of the one and only Son, who came from the Father, full of grace and truth.</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skénoó:  to tabernacle, to pitch a tent</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numPr>
          <w:ilvl w:val="0"/>
          <w:numId w:val="1"/>
        </w:numPr>
        <w:ind w:left="720" w:hanging="360"/>
        <w:rPr>
          <w:u w:val="none"/>
        </w:rPr>
      </w:pPr>
      <w:r w:rsidDel="00000000" w:rsidR="00000000" w:rsidRPr="00000000">
        <w:rPr>
          <w:b w:val="1"/>
          <w:bCs w:val="1"/>
          <w:u w:val="single"/>
          <w:rtl w:val="0"/>
        </w:rPr>
        <w:t xml:space="preserve">W_____</w:t>
      </w:r>
      <w:r w:rsidDel="00000000" w:rsidR="00000000" w:rsidRPr="00000000">
        <w:rPr>
          <w:rtl w:val="0"/>
        </w:rPr>
        <w:t xml:space="preserve"> can’t we move in with God?  </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numPr>
          <w:ilvl w:val="0"/>
          <w:numId w:val="1"/>
        </w:numPr>
        <w:ind w:left="720" w:hanging="360"/>
        <w:rPr>
          <w:u w:val="none"/>
        </w:rPr>
      </w:pPr>
      <w:r w:rsidDel="00000000" w:rsidR="00000000" w:rsidRPr="00000000">
        <w:rPr>
          <w:rtl w:val="0"/>
        </w:rPr>
        <w:t xml:space="preserve">God moved in with us in the </w:t>
      </w:r>
      <w:r w:rsidDel="00000000" w:rsidR="00000000" w:rsidRPr="00000000">
        <w:rPr>
          <w:b w:val="1"/>
          <w:bCs w:val="1"/>
          <w:u w:val="single"/>
          <w:rtl w:val="0"/>
        </w:rPr>
        <w:t xml:space="preserve">F_____</w:t>
      </w:r>
      <w:r w:rsidDel="00000000" w:rsidR="00000000" w:rsidRPr="00000000">
        <w:rPr>
          <w:rtl w:val="0"/>
        </w:rPr>
        <w:t xml:space="preserve">.</w:t>
      </w:r>
    </w:p>
    <w:p w:rsidR="00000000" w:rsidDel="00000000" w:rsidP="00000000" w:rsidRDefault="00000000" w:rsidRPr="00000000" w14:paraId="00000041">
      <w:pPr>
        <w:ind w:left="0" w:firstLine="0"/>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Personal Applications</w:t>
      </w:r>
    </w:p>
    <w:p w:rsidR="00000000" w:rsidDel="00000000" w:rsidP="00000000" w:rsidRDefault="00000000" w:rsidRPr="00000000" w14:paraId="00000045">
      <w:pPr>
        <w:numPr>
          <w:ilvl w:val="0"/>
          <w:numId w:val="2"/>
        </w:numPr>
        <w:ind w:left="720" w:hanging="360"/>
        <w:rPr>
          <w:u w:val="none"/>
        </w:rPr>
      </w:pPr>
      <w:r w:rsidDel="00000000" w:rsidR="00000000" w:rsidRPr="00000000">
        <w:rPr>
          <w:rtl w:val="0"/>
        </w:rPr>
        <w:t xml:space="preserve">Crawl – Do you Katalambánō Jesus, the Logos?  Do you take hold of Him; grasp Him, understand Him; make Him your own?</w:t>
      </w:r>
    </w:p>
    <w:p w:rsidR="00000000" w:rsidDel="00000000" w:rsidP="00000000" w:rsidRDefault="00000000" w:rsidRPr="00000000" w14:paraId="00000046">
      <w:pPr>
        <w:numPr>
          <w:ilvl w:val="0"/>
          <w:numId w:val="2"/>
        </w:numPr>
        <w:ind w:left="720" w:hanging="360"/>
        <w:rPr>
          <w:u w:val="none"/>
        </w:rPr>
      </w:pPr>
      <w:r w:rsidDel="00000000" w:rsidR="00000000" w:rsidRPr="00000000">
        <w:rPr>
          <w:rtl w:val="0"/>
        </w:rPr>
        <w:t xml:space="preserve">Walk – Will you order your life according to the Logos?  </w:t>
      </w:r>
    </w:p>
    <w:p w:rsidR="00000000" w:rsidDel="00000000" w:rsidP="00000000" w:rsidRDefault="00000000" w:rsidRPr="00000000" w14:paraId="00000047">
      <w:pPr>
        <w:numPr>
          <w:ilvl w:val="0"/>
          <w:numId w:val="2"/>
        </w:numPr>
        <w:ind w:left="720" w:hanging="360"/>
        <w:rPr>
          <w:u w:val="none"/>
        </w:rPr>
      </w:pPr>
      <w:r w:rsidDel="00000000" w:rsidR="00000000" w:rsidRPr="00000000">
        <w:rPr>
          <w:rtl w:val="0"/>
        </w:rPr>
        <w:t xml:space="preserve">Run – God moved in with you!  What adjustments are you willing to make?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