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Sermon Notes, Jesus on the Move</w:t>
      </w:r>
    </w:p>
    <w:p w:rsidR="00000000" w:rsidDel="00000000" w:rsidP="00000000" w:rsidRDefault="00000000" w:rsidRPr="00000000" w14:paraId="00000002">
      <w:pPr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Mark 1:21-34</w:t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b w:val="1"/>
          <w:color w:val="000000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Scripture: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hd w:fill="ffffff" w:val="clear"/>
        <w:spacing w:after="160" w:before="300" w:lineRule="auto"/>
        <w:rPr>
          <w:rFonts w:ascii="Roboto" w:cs="Roboto" w:eastAsia="Roboto" w:hAnsi="Roboto"/>
          <w:b w:val="1"/>
          <w:sz w:val="24"/>
          <w:szCs w:val="24"/>
        </w:rPr>
      </w:pPr>
      <w:bookmarkStart w:colFirst="0" w:colLast="0" w:name="_7gmel0epk4zg" w:id="0"/>
      <w:bookmarkEnd w:id="0"/>
      <w:r w:rsidDel="00000000" w:rsidR="00000000" w:rsidRPr="00000000">
        <w:rPr>
          <w:rFonts w:ascii="Roboto" w:cs="Roboto" w:eastAsia="Roboto" w:hAnsi="Roboto"/>
          <w:b w:val="1"/>
          <w:color w:val="000000"/>
          <w:sz w:val="26"/>
          <w:szCs w:val="26"/>
          <w:rtl w:val="0"/>
        </w:rPr>
        <w:t xml:space="preserve">Jesus Heals a Man with an Unclean Spirit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21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And they went into Capernaum, and immediately on the Sabbath he entered the synagogue and was teaching.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22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And they were astonished at his teaching, for he taught them as one who had authority, and not as the scribes.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23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And immediately there was in their synagogue a man with an unclean spirit. And he cried out,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24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“What have you to do with us, Jesus of Nazareth? Have you come to destroy us? I know who you are—the Holy One of God.”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25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But Jesus rebuked him, saying, “Be silent, and come out of him!”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26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And the unclean spirit, convulsing him and crying out with a loud voice, came out of him.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27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And they were all amazed, so that they questioned among themselves, saying, “What is this? A new teaching with authority! He commands even the unclean spirits, and they obey him.”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28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And at once his fame spread everywhere throughout all the surrounding region of Galilee.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hd w:fill="ffffff" w:val="clear"/>
        <w:spacing w:after="160" w:before="300" w:lineRule="auto"/>
        <w:rPr>
          <w:rFonts w:ascii="Roboto" w:cs="Roboto" w:eastAsia="Roboto" w:hAnsi="Roboto"/>
          <w:sz w:val="24"/>
          <w:szCs w:val="24"/>
        </w:rPr>
      </w:pPr>
      <w:bookmarkStart w:colFirst="0" w:colLast="0" w:name="_brr5oc3r2q28" w:id="1"/>
      <w:bookmarkEnd w:id="1"/>
      <w:r w:rsidDel="00000000" w:rsidR="00000000" w:rsidRPr="00000000">
        <w:rPr>
          <w:rFonts w:ascii="Roboto" w:cs="Roboto" w:eastAsia="Roboto" w:hAnsi="Roboto"/>
          <w:b w:val="1"/>
          <w:color w:val="000000"/>
          <w:sz w:val="26"/>
          <w:szCs w:val="26"/>
          <w:rtl w:val="0"/>
        </w:rPr>
        <w:t xml:space="preserve">Jesus Heals Many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29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And immediately he</w:t>
      </w:r>
      <w:r w:rsidDel="00000000" w:rsidR="00000000" w:rsidRPr="00000000">
        <w:rPr>
          <w:rFonts w:ascii="Roboto" w:cs="Roboto" w:eastAsia="Roboto" w:hAnsi="Roboto"/>
          <w:sz w:val="15"/>
          <w:szCs w:val="15"/>
          <w:rtl w:val="0"/>
        </w:rPr>
        <w:t xml:space="preserve">[</w:t>
      </w:r>
      <w:hyperlink r:id="rId6">
        <w:r w:rsidDel="00000000" w:rsidR="00000000" w:rsidRPr="00000000">
          <w:rPr>
            <w:rFonts w:ascii="Roboto" w:cs="Roboto" w:eastAsia="Roboto" w:hAnsi="Roboto"/>
            <w:color w:val="4a4a4a"/>
            <w:sz w:val="15"/>
            <w:szCs w:val="15"/>
            <w:u w:val="single"/>
            <w:rtl w:val="0"/>
          </w:rPr>
          <w:t xml:space="preserve">g</w:t>
        </w:r>
      </w:hyperlink>
      <w:r w:rsidDel="00000000" w:rsidR="00000000" w:rsidRPr="00000000">
        <w:rPr>
          <w:rFonts w:ascii="Roboto" w:cs="Roboto" w:eastAsia="Roboto" w:hAnsi="Roboto"/>
          <w:sz w:val="15"/>
          <w:szCs w:val="15"/>
          <w:rtl w:val="0"/>
        </w:rPr>
        <w:t xml:space="preserve">]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left the synagogue and entered the house of Simon and Andrew, with James and John.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30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Now Simon's mother-in-law lay ill with a fever, and immediately they told him about her.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31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And he came and took her by the hand and lifted her up, and the fever left her, and she began to serve them.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32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That evening at sundown they brought to him all who were sick or oppressed by demons.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33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And the whole city was gathered together at the door.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34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And he healed many who were sick with various diseases, and cast out many demons. And he would not permit the demons to speak, because they knew him.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Theme and Goal: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Jesus reveals His Divine </w:t>
      </w:r>
      <w:r w:rsidDel="00000000" w:rsidR="00000000" w:rsidRPr="00000000">
        <w:rPr>
          <w:b w:val="1"/>
          <w:sz w:val="24"/>
          <w:szCs w:val="24"/>
          <w:rtl w:val="0"/>
        </w:rPr>
        <w:t xml:space="preserve">I_______</w:t>
      </w:r>
      <w:r w:rsidDel="00000000" w:rsidR="00000000" w:rsidRPr="00000000">
        <w:rPr>
          <w:sz w:val="24"/>
          <w:szCs w:val="24"/>
          <w:rtl w:val="0"/>
        </w:rPr>
        <w:t xml:space="preserve"> through His Divine </w:t>
      </w:r>
      <w:r w:rsidDel="00000000" w:rsidR="00000000" w:rsidRPr="00000000">
        <w:rPr>
          <w:b w:val="1"/>
          <w:sz w:val="24"/>
          <w:szCs w:val="24"/>
          <w:rtl w:val="0"/>
        </w:rPr>
        <w:t xml:space="preserve">A_______.</w:t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Jesus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T_____</w:t>
      </w:r>
      <w:r w:rsidDel="00000000" w:rsidR="00000000" w:rsidRPr="00000000">
        <w:rPr>
          <w:rFonts w:ascii="Roboto" w:cs="Roboto" w:eastAsia="Roboto" w:hAnsi="Roboto"/>
          <w:b w:val="1"/>
          <w:u w:val="singl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as God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Unlike the S_____, Jesus taught with </w:t>
      </w:r>
      <w:r w:rsidDel="00000000" w:rsidR="00000000" w:rsidRPr="00000000">
        <w:rPr>
          <w:b w:val="1"/>
          <w:rtl w:val="0"/>
        </w:rPr>
        <w:t xml:space="preserve">A_____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 Jesus show us His divine </w:t>
      </w:r>
      <w:r w:rsidDel="00000000" w:rsidR="00000000" w:rsidRPr="00000000">
        <w:rPr>
          <w:b w:val="1"/>
          <w:rtl w:val="0"/>
        </w:rPr>
        <w:t xml:space="preserve">Identity</w:t>
      </w:r>
      <w:r w:rsidDel="00000000" w:rsidR="00000000" w:rsidRPr="00000000">
        <w:rPr>
          <w:rtl w:val="0"/>
        </w:rPr>
        <w:t xml:space="preserve"> by t______ with Divine </w:t>
      </w:r>
      <w:r w:rsidDel="00000000" w:rsidR="00000000" w:rsidRPr="00000000">
        <w:rPr>
          <w:b w:val="1"/>
          <w:rtl w:val="0"/>
        </w:rPr>
        <w:t xml:space="preserve">Authority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Jesus </w:t>
      </w:r>
      <w:r w:rsidDel="00000000" w:rsidR="00000000" w:rsidRPr="00000000">
        <w:rPr>
          <w:b w:val="1"/>
          <w:rtl w:val="0"/>
        </w:rPr>
        <w:t xml:space="preserve">c____ out d______</w:t>
      </w:r>
      <w:r w:rsidDel="00000000" w:rsidR="00000000" w:rsidRPr="00000000">
        <w:rPr>
          <w:rtl w:val="0"/>
        </w:rPr>
        <w:t xml:space="preserve"> as God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Jesus controlled the t______ of His</w:t>
      </w:r>
      <w:r w:rsidDel="00000000" w:rsidR="00000000" w:rsidRPr="00000000">
        <w:rPr>
          <w:b w:val="1"/>
          <w:rtl w:val="0"/>
        </w:rPr>
        <w:t xml:space="preserve"> identity</w:t>
      </w:r>
      <w:r w:rsidDel="00000000" w:rsidR="00000000" w:rsidRPr="00000000">
        <w:rPr>
          <w:rtl w:val="0"/>
        </w:rPr>
        <w:t xml:space="preserve">’s r________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Jesus demonstrated</w:t>
      </w:r>
      <w:r w:rsidDel="00000000" w:rsidR="00000000" w:rsidRPr="00000000">
        <w:rPr>
          <w:b w:val="1"/>
          <w:rtl w:val="0"/>
        </w:rPr>
        <w:t xml:space="preserve"> D______ A_______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Jesus reveals His divine </w:t>
      </w:r>
      <w:r w:rsidDel="00000000" w:rsidR="00000000" w:rsidRPr="00000000">
        <w:rPr>
          <w:b w:val="1"/>
          <w:rtl w:val="0"/>
        </w:rPr>
        <w:t xml:space="preserve">Identity</w:t>
      </w:r>
      <w:r w:rsidDel="00000000" w:rsidR="00000000" w:rsidRPr="00000000">
        <w:rPr>
          <w:rtl w:val="0"/>
        </w:rPr>
        <w:t xml:space="preserve"> by d_________ us with Divine </w:t>
      </w:r>
      <w:r w:rsidDel="00000000" w:rsidR="00000000" w:rsidRPr="00000000">
        <w:rPr>
          <w:b w:val="1"/>
          <w:rtl w:val="0"/>
        </w:rPr>
        <w:t xml:space="preserve">Authority</w:t>
      </w:r>
    </w:p>
    <w:p w:rsidR="00000000" w:rsidDel="00000000" w:rsidP="00000000" w:rsidRDefault="00000000" w:rsidRPr="00000000" w14:paraId="0000001D">
      <w:pPr>
        <w:spacing w:after="240" w:befor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3.Jesus </w:t>
      </w:r>
      <w:r w:rsidDel="00000000" w:rsidR="00000000" w:rsidRPr="00000000">
        <w:rPr>
          <w:b w:val="1"/>
          <w:rtl w:val="0"/>
        </w:rPr>
        <w:t xml:space="preserve">h______ </w:t>
      </w:r>
      <w:r w:rsidDel="00000000" w:rsidR="00000000" w:rsidRPr="00000000">
        <w:rPr>
          <w:rtl w:val="0"/>
        </w:rPr>
        <w:t xml:space="preserve">as God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Jesus demonstrates His divine Authority over the L__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 does recognizing Jesus as the Son of God change how you live your life?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 Who do you say Jesus is? Since He is the Son of God, r______ and b______ the gospel. [mark1:15]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2.Since He is the Son of God, is there any area of your life you are not s_______ to His authority? People were amazed at His teaching, but did they o____ Him?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[Slide]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 Since He is the Son of God, how should we as d_______ of Christ, r________ His authority? 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Luke 9:1-2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9 </w:t>
      </w: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When Jesus had called the Twelve together, he gave them power and authority to drive out all demons and to cure diseases,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2 </w:t>
      </w: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and he sent them out to proclaim the kingdom of God and to heal the sick.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Luke 10:1,17-19</w:t>
        <w:br w:type="textWrapping"/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10.</w:t>
      </w: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After this the Lord appointed seventy-two</w:t>
      </w:r>
      <w:r w:rsidDel="00000000" w:rsidR="00000000" w:rsidRPr="00000000">
        <w:rPr>
          <w:rFonts w:ascii="Roboto" w:cs="Roboto" w:eastAsia="Roboto" w:hAnsi="Roboto"/>
          <w:sz w:val="15"/>
          <w:szCs w:val="15"/>
          <w:highlight w:val="white"/>
          <w:rtl w:val="0"/>
        </w:rPr>
        <w:t xml:space="preserve">[</w:t>
      </w:r>
      <w:hyperlink r:id="rId7">
        <w:r w:rsidDel="00000000" w:rsidR="00000000" w:rsidRPr="00000000">
          <w:rPr>
            <w:rFonts w:ascii="Roboto" w:cs="Roboto" w:eastAsia="Roboto" w:hAnsi="Roboto"/>
            <w:color w:val="4a4a4a"/>
            <w:sz w:val="15"/>
            <w:szCs w:val="15"/>
            <w:highlight w:val="white"/>
            <w:u w:val="single"/>
            <w:rtl w:val="0"/>
          </w:rPr>
          <w:t xml:space="preserve">a</w:t>
        </w:r>
      </w:hyperlink>
      <w:r w:rsidDel="00000000" w:rsidR="00000000" w:rsidRPr="00000000">
        <w:rPr>
          <w:rFonts w:ascii="Roboto" w:cs="Roboto" w:eastAsia="Roboto" w:hAnsi="Roboto"/>
          <w:sz w:val="15"/>
          <w:szCs w:val="15"/>
          <w:highlight w:val="white"/>
          <w:rtl w:val="0"/>
        </w:rPr>
        <w:t xml:space="preserve">]</w:t>
      </w: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 others and sent them two by two ahead of him to every town and place where he was about to go. </w:t>
      </w:r>
      <w:r w:rsidDel="00000000" w:rsidR="00000000" w:rsidRPr="00000000">
        <w:rPr>
          <w:rtl w:val="0"/>
        </w:rPr>
        <w:br w:type="textWrapping"/>
        <w:t xml:space="preserve">Jesus has called us to be ambassadors of His authority.</w:t>
      </w:r>
    </w:p>
    <w:p w:rsidR="00000000" w:rsidDel="00000000" w:rsidP="00000000" w:rsidRDefault="00000000" w:rsidRPr="00000000" w14:paraId="0000002C">
      <w:pPr>
        <w:shd w:fill="ffffff" w:val="clear"/>
        <w:spacing w:after="24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The seventy-two returned with joy and said, “Lord, even the demons submit to us in your name.”</w:t>
      </w:r>
    </w:p>
    <w:p w:rsidR="00000000" w:rsidDel="00000000" w:rsidP="00000000" w:rsidRDefault="00000000" w:rsidRPr="00000000" w14:paraId="0000002D">
      <w:pPr>
        <w:shd w:fill="ffffff" w:val="clear"/>
        <w:spacing w:after="240" w:before="240" w:lineRule="auto"/>
        <w:rPr/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18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He replied, “I saw Satan fall like lightning from heaven.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19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 have given you authority to trample on snakes and scorpions and to overcome all the power of the enemy; nothing will harm you.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20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However, do not rejoice that the spirits submit to you, but rejoice that your names are written in heaven.”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99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Mark%201&amp;version=ESV#fen-ESV-24241g" TargetMode="External"/><Relationship Id="rId7" Type="http://schemas.openxmlformats.org/officeDocument/2006/relationships/hyperlink" Target="https://www.biblegateway.com/passage/?search=Luke%2010&amp;version=NIV#fen-NIV-25365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