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💬 Introducción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enemigo siempre ha querido mezclar lo sagrado con lo profano.</w:t>
        <w:br w:type="textWrapping"/>
        <w:t xml:space="preserve">Cómo enseñar a nuestros hijos a </w:t>
      </w:r>
      <w:r w:rsidDel="00000000" w:rsidR="00000000" w:rsidRPr="00000000">
        <w:rPr>
          <w:b w:val="1"/>
          <w:rtl w:val="0"/>
        </w:rPr>
        <w:t xml:space="preserve">discernir</w:t>
      </w:r>
      <w:r w:rsidDel="00000000" w:rsidR="00000000" w:rsidRPr="00000000">
        <w:rPr>
          <w:rtl w:val="0"/>
        </w:rPr>
        <w:t xml:space="preserve"> — a distinguir entre lo bueno y lo malo, lo verdadero y lo falso.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👨‍👩‍👧 1. Los hijos aprenden más de lo que modelamos que de lo que decimos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Deuteronomio 6:6–7 (NVI) </w:t>
      </w:r>
      <w:r w:rsidDel="00000000" w:rsidR="00000000" w:rsidRPr="00000000">
        <w:rPr>
          <w:rtl w:val="0"/>
        </w:rPr>
        <w:t xml:space="preserve">“Grábate en el corazón estas palabras… Incúlcaselas continuamente a tus hijos.”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enseñanza no es un evento, es un estilo de vida.</w:t>
        <w:br w:type="textWrapping"/>
        <w:t xml:space="preserve">💬 “Nuestros hijos no aprenden por lo que prohibimos, sino por lo que practicamos.”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⚠️ 2. Las consecuencias de ser permisivos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Isaías 5:20 (NVI) </w:t>
      </w:r>
      <w:r w:rsidDel="00000000" w:rsidR="00000000" w:rsidRPr="00000000">
        <w:rPr>
          <w:rtl w:val="0"/>
        </w:rPr>
        <w:t xml:space="preserve">“¡Ay de los que llaman a lo malo bueno y a lo bueno malo...!”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no enseñamos discernimiento, crecen confundidos.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Hebreos 5:14 (NVI) </w:t>
      </w:r>
      <w:r w:rsidDel="00000000" w:rsidR="00000000" w:rsidRPr="00000000">
        <w:rPr>
          <w:rtl w:val="0"/>
        </w:rPr>
        <w:t xml:space="preserve">“El alimento sólido es para los adultos, que han entrenado su capacidad de distinguir entre lo bueno y lo malo.”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solo se les da “leche espiritual”, su discernimiento se debilita.</w:t>
        <w:br w:type="textWrapping"/>
        <w:t xml:space="preserve"> Por eso vemos niños ansiosos y confundidos.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Efesios 5:11 (NVI) </w:t>
      </w:r>
      <w:r w:rsidDel="00000000" w:rsidR="00000000" w:rsidRPr="00000000">
        <w:rPr>
          <w:rtl w:val="0"/>
        </w:rPr>
        <w:t xml:space="preserve">“No tengan nada que ver con las obras de la oscuridad, sino más bien denúncienlas.”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🕎 </w:t>
      </w:r>
      <w:r w:rsidDel="00000000" w:rsidR="00000000" w:rsidRPr="00000000">
        <w:rPr>
          <w:i w:val="1"/>
          <w:rtl w:val="0"/>
        </w:rPr>
        <w:t xml:space="preserve">Eléngcho</w:t>
      </w:r>
      <w:r w:rsidDel="00000000" w:rsidR="00000000" w:rsidRPr="00000000">
        <w:rPr>
          <w:rtl w:val="0"/>
        </w:rPr>
        <w:t xml:space="preserve">: exponer, corregir, convencer con evidencia — </w:t>
      </w:r>
      <w:r w:rsidDel="00000000" w:rsidR="00000000" w:rsidRPr="00000000">
        <w:rPr>
          <w:b w:val="1"/>
          <w:rtl w:val="0"/>
        </w:rPr>
        <w:t xml:space="preserve">traer luz para redimir.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Cada vez que justificamos el mal, la conciencia se apaga un poco más.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💬</w:t>
      </w:r>
      <w:r w:rsidDel="00000000" w:rsidR="00000000" w:rsidRPr="00000000">
        <w:rPr>
          <w:b w:val="1"/>
          <w:sz w:val="26"/>
          <w:szCs w:val="26"/>
          <w:rtl w:val="0"/>
        </w:rPr>
        <w:t xml:space="preserve"> 3. Cómo enseñarles sobre Halloween</w:t>
      </w:r>
    </w:p>
    <w:p w:rsidR="00000000" w:rsidDel="00000000" w:rsidP="00000000" w:rsidRDefault="00000000" w:rsidRPr="00000000" w14:paraId="00000012">
      <w:pPr>
        <w:keepNext w:val="0"/>
        <w:keepLines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🕯️ a. Habla con claridad, no con miedo</w:t>
      </w:r>
    </w:p>
    <w:p w:rsidR="00000000" w:rsidDel="00000000" w:rsidP="00000000" w:rsidRDefault="00000000" w:rsidRPr="00000000" w14:paraId="00000014">
      <w:pPr>
        <w:keepNext w:val="0"/>
        <w:keepLines w:val="0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2 Timoteo 1:7 (NVI) </w:t>
      </w:r>
      <w:r w:rsidDel="00000000" w:rsidR="00000000" w:rsidRPr="00000000">
        <w:rPr>
          <w:rtl w:val="0"/>
        </w:rPr>
        <w:t xml:space="preserve">“Dios no nos ha dado un espíritu de cobardía, sino de poder, amor y dominio propio.”</w:t>
      </w:r>
    </w:p>
    <w:p w:rsidR="00000000" w:rsidDel="00000000" w:rsidP="00000000" w:rsidRDefault="00000000" w:rsidRPr="00000000" w14:paraId="00000015">
      <w:pPr>
        <w:keepNext w:val="0"/>
        <w:keepLines w:val="0"/>
        <w:rPr/>
      </w:pPr>
      <w:r w:rsidDel="00000000" w:rsidR="00000000" w:rsidRPr="00000000">
        <w:rPr>
          <w:rtl w:val="0"/>
        </w:rPr>
        <w:br w:type="textWrapping"/>
        <w:t xml:space="preserve"> 💬 “El discernimiento se enseña hablando, no callando.”</w:t>
      </w:r>
    </w:p>
    <w:p w:rsidR="00000000" w:rsidDel="00000000" w:rsidP="00000000" w:rsidRDefault="00000000" w:rsidRPr="00000000" w14:paraId="00000016">
      <w:pPr>
        <w:keepNext w:val="0"/>
        <w:keepLines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💡 b. Crea tradiciones alternativas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Romanos 12:21 (NVI)</w:t>
      </w:r>
    </w:p>
    <w:p w:rsidR="00000000" w:rsidDel="00000000" w:rsidP="00000000" w:rsidRDefault="00000000" w:rsidRPr="00000000" w14:paraId="0000001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“No te dejes vencer por el mal; vence el mal con el bien.”</w:t>
        <w:br w:type="textWrapping"/>
        <w:t xml:space="preserve"> Brillemos para otros.</w:t>
        <w:br w:type="textWrapping"/>
        <w:t xml:space="preserve"> Ejemplo: una familia repartió dulces con versículos — ¡y abrió conversaciones!</w:t>
      </w:r>
    </w:p>
    <w:p w:rsidR="00000000" w:rsidDel="00000000" w:rsidP="00000000" w:rsidRDefault="00000000" w:rsidRPr="00000000" w14:paraId="0000001A">
      <w:pPr>
        <w:keepNext w:val="0"/>
        <w:keepLines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❤️ c. Conecta todo con identidad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Efesios 5:8 (NVI) </w:t>
      </w:r>
      <w:r w:rsidDel="00000000" w:rsidR="00000000" w:rsidRPr="00000000">
        <w:rPr>
          <w:rtl w:val="0"/>
        </w:rPr>
        <w:t xml:space="preserve">“Antes eran oscuridad, pero ahora son luz en el Señor. Vivan como hijos de luz.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💬 “No prohibas sin propósito; enseña con identidad.”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🪞 4. Sé intencional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Proverbios 22:6 (NVI) </w:t>
      </w:r>
      <w:r w:rsidDel="00000000" w:rsidR="00000000" w:rsidRPr="00000000">
        <w:rPr>
          <w:rtl w:val="0"/>
        </w:rPr>
        <w:t xml:space="preserve">“Instruye al niño en el camino correcto, y aun en su vejez no lo abandonará.”</w:t>
      </w:r>
    </w:p>
    <w:p w:rsidR="00000000" w:rsidDel="00000000" w:rsidP="00000000" w:rsidRDefault="00000000" w:rsidRPr="00000000" w14:paraId="00000020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 Halloween es solo una noche, pero la cultura del hogar se forma todos los días.</w:t>
        <w:br w:type="textWrapping"/>
        <w:t xml:space="preserve"> “No criemos hijos que sigan la corriente, sino hijos que entiendan el Reino.”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🕊️ 5. Conclusión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Juan 8:12 (NVI) </w:t>
      </w:r>
      <w:r w:rsidDel="00000000" w:rsidR="00000000" w:rsidRPr="00000000">
        <w:rPr>
          <w:rtl w:val="0"/>
        </w:rPr>
        <w:t xml:space="preserve">“Yo soy la luz del mundo. El que me sigue no andará en tinieblas, sino que tendrá la luz de la vida.”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No criemos hijos religiosos, sino </w:t>
      </w:r>
      <w:r w:rsidDel="00000000" w:rsidR="00000000" w:rsidRPr="00000000">
        <w:rPr>
          <w:b w:val="1"/>
          <w:rtl w:val="0"/>
        </w:rPr>
        <w:t xml:space="preserve">con discernimiento y convicción.</w:t>
      </w:r>
    </w:p>
    <w:p w:rsidR="00000000" w:rsidDel="00000000" w:rsidP="00000000" w:rsidRDefault="00000000" w:rsidRPr="00000000" w14:paraId="00000025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💬 “Halloween es una noche, pero lo que sembramos en nuestros hijos dura para siempre.  No temamos la oscuridad — </w:t>
      </w:r>
      <w:r w:rsidDel="00000000" w:rsidR="00000000" w:rsidRPr="00000000">
        <w:rPr>
          <w:b w:val="1"/>
          <w:rtl w:val="0"/>
        </w:rPr>
        <w:t xml:space="preserve">encendamos la luz.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✍️ </w:t>
      </w:r>
      <w:r w:rsidDel="00000000" w:rsidR="00000000" w:rsidRPr="00000000">
        <w:rPr>
          <w:b w:val="1"/>
          <w:rtl w:val="0"/>
        </w:rPr>
        <w:t xml:space="preserve">Notas personales: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before="480" w:lineRule="auto"/>
      <w:rPr/>
    </w:pPr>
    <w:r w:rsidDel="00000000" w:rsidR="00000000" w:rsidRPr="00000000">
      <w:rPr>
        <w:b w:val="1"/>
        <w:sz w:val="28"/>
        <w:szCs w:val="28"/>
        <w:rtl w:val="0"/>
      </w:rPr>
      <w:t xml:space="preserve">Formando hijos de luz en un mundo de sombras </w:t>
    </w:r>
    <w:r w:rsidDel="00000000" w:rsidR="00000000" w:rsidRPr="00000000">
      <w:rPr>
        <w:b w:val="1"/>
        <w:sz w:val="34"/>
        <w:szCs w:val="34"/>
      </w:rPr>
      <w:drawing>
        <wp:inline distB="114300" distT="114300" distL="114300" distR="114300">
          <wp:extent cx="1164522" cy="652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522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