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CD68A" w14:textId="77777777" w:rsidR="00CE4BDE" w:rsidRPr="00463250" w:rsidRDefault="00CE4BDE" w:rsidP="00CE4BDE">
      <w:pPr>
        <w:spacing w:after="0" w:line="240" w:lineRule="auto"/>
        <w:rPr>
          <w:rFonts w:ascii="Times New Roman" w:eastAsia="Times New Roman" w:hAnsi="Times New Roman" w:cs="Times New Roman"/>
          <w:kern w:val="0"/>
          <w:sz w:val="40"/>
          <w:szCs w:val="40"/>
          <w14:ligatures w14:val="none"/>
        </w:rPr>
      </w:pPr>
      <w:r w:rsidRPr="00463250">
        <w:rPr>
          <w:rFonts w:ascii="Bell MT" w:eastAsia="Times New Roman" w:hAnsi="Bell MT" w:cs="Times New Roman"/>
          <w:color w:val="000000"/>
          <w:kern w:val="0"/>
          <w:sz w:val="40"/>
          <w:szCs w:val="40"/>
          <w14:ligatures w14:val="none"/>
        </w:rPr>
        <w:t>Pastor’s Message</w:t>
      </w:r>
      <w:r w:rsidRPr="00463250">
        <w:rPr>
          <w:rFonts w:ascii="Bell MT" w:eastAsia="Times New Roman" w:hAnsi="Bell MT" w:cs="Times New Roman"/>
          <w:color w:val="000000"/>
          <w:kern w:val="0"/>
          <w:sz w:val="40"/>
          <w:szCs w:val="40"/>
          <w14:ligatures w14:val="none"/>
        </w:rPr>
        <w:tab/>
      </w:r>
      <w:r w:rsidRPr="00463250">
        <w:rPr>
          <w:rFonts w:ascii="Bell MT" w:eastAsia="Times New Roman" w:hAnsi="Bell MT" w:cs="Times New Roman"/>
          <w:color w:val="000000"/>
          <w:kern w:val="0"/>
          <w:sz w:val="40"/>
          <w:szCs w:val="40"/>
          <w14:ligatures w14:val="none"/>
        </w:rPr>
        <w:tab/>
      </w:r>
      <w:r w:rsidRPr="00463250">
        <w:rPr>
          <w:rFonts w:ascii="Bell MT" w:eastAsia="Times New Roman" w:hAnsi="Bell MT" w:cs="Times New Roman"/>
          <w:color w:val="000000"/>
          <w:kern w:val="0"/>
          <w:sz w:val="40"/>
          <w:szCs w:val="40"/>
          <w14:ligatures w14:val="none"/>
        </w:rPr>
        <w:tab/>
        <w:t>“For All the Saints”</w:t>
      </w:r>
    </w:p>
    <w:p w14:paraId="314F3497" w14:textId="77777777" w:rsidR="00CE4BDE" w:rsidRPr="00CE4BDE" w:rsidRDefault="00CE4BDE" w:rsidP="00CE4BDE">
      <w:pPr>
        <w:spacing w:after="200" w:line="240" w:lineRule="auto"/>
        <w:rPr>
          <w:rFonts w:ascii="Times New Roman" w:eastAsia="Times New Roman" w:hAnsi="Times New Roman" w:cs="Times New Roman"/>
          <w:kern w:val="0"/>
          <w14:ligatures w14:val="none"/>
        </w:rPr>
      </w:pPr>
      <w:r w:rsidRPr="00CE4BDE">
        <w:rPr>
          <w:rFonts w:ascii="Arial" w:eastAsia="Times New Roman" w:hAnsi="Arial" w:cs="Arial"/>
          <w:noProof/>
          <w:color w:val="000000"/>
          <w:kern w:val="0"/>
          <w:sz w:val="28"/>
          <w:szCs w:val="28"/>
          <w:bdr w:val="none" w:sz="0" w:space="0" w:color="auto" w:frame="1"/>
          <w14:ligatures w14:val="none"/>
        </w:rPr>
        <w:drawing>
          <wp:inline distT="0" distB="0" distL="0" distR="0" wp14:anchorId="2BA0B7D1" wp14:editId="209D872D">
            <wp:extent cx="381000" cy="609600"/>
            <wp:effectExtent l="0" t="0" r="0" b="0"/>
            <wp:docPr id="1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609600"/>
                    </a:xfrm>
                    <a:prstGeom prst="rect">
                      <a:avLst/>
                    </a:prstGeom>
                    <a:noFill/>
                    <a:ln>
                      <a:noFill/>
                    </a:ln>
                  </pic:spPr>
                </pic:pic>
              </a:graphicData>
            </a:graphic>
          </wp:inline>
        </w:drawing>
      </w:r>
      <w:r w:rsidRPr="00CE4BDE">
        <w:rPr>
          <w:rFonts w:ascii="Arial" w:eastAsia="Times New Roman" w:hAnsi="Arial" w:cs="Arial"/>
          <w:color w:val="000000"/>
          <w:kern w:val="0"/>
          <w:sz w:val="28"/>
          <w:szCs w:val="28"/>
          <w14:ligatures w14:val="none"/>
        </w:rPr>
        <w:t>In our children’s message today, I spoke with the girls about a man who climbed a tree so he could simply see Jesus walk past him. What I didn’t mention earlier was Zacchaeus was one of those detested TAX COLLECTORS we heard about last week. </w:t>
      </w:r>
    </w:p>
    <w:p w14:paraId="46A15122" w14:textId="77777777" w:rsidR="00CE4BDE" w:rsidRPr="00CE4BDE" w:rsidRDefault="00CE4BDE" w:rsidP="00CE4BDE">
      <w:pPr>
        <w:spacing w:after="20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Tax collectors usually let the free reign given to them by the Roman authorities go to their heads and took more taxes from people than they actually owed… just because they could. Then, as you can imagine, they had no friends and everyone hated them.</w:t>
      </w:r>
    </w:p>
    <w:p w14:paraId="35B25BBF" w14:textId="77777777" w:rsidR="00CE4BDE" w:rsidRPr="00CE4BDE" w:rsidRDefault="00CE4BDE" w:rsidP="00CE4BDE">
      <w:pPr>
        <w:spacing w:after="20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 xml:space="preserve">This was the case for Zacchaeus until the day Jesus showed up and offered him friendship. </w:t>
      </w:r>
      <w:r w:rsidRPr="00CE4BDE">
        <w:rPr>
          <w:rFonts w:ascii="Arial" w:eastAsia="Times New Roman" w:hAnsi="Arial" w:cs="Arial"/>
          <w:noProof/>
          <w:color w:val="000000"/>
          <w:kern w:val="0"/>
          <w:sz w:val="28"/>
          <w:szCs w:val="28"/>
          <w:bdr w:val="none" w:sz="0" w:space="0" w:color="auto" w:frame="1"/>
          <w14:ligatures w14:val="none"/>
        </w:rPr>
        <w:drawing>
          <wp:inline distT="0" distB="0" distL="0" distR="0" wp14:anchorId="76C082F4" wp14:editId="0DF96B86">
            <wp:extent cx="342900" cy="342900"/>
            <wp:effectExtent l="0" t="0" r="0" b="0"/>
            <wp:docPr id="11" name="Picture 16" descr="A person with his mouth op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 descr="A person with his mouth open&#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CE4BDE">
        <w:rPr>
          <w:rFonts w:ascii="Arial" w:eastAsia="Times New Roman" w:hAnsi="Arial" w:cs="Arial"/>
          <w:color w:val="000000"/>
          <w:kern w:val="0"/>
          <w:sz w:val="28"/>
          <w:szCs w:val="28"/>
          <w14:ligatures w14:val="none"/>
        </w:rPr>
        <w:t xml:space="preserve">Can you imagine how surprised he </w:t>
      </w:r>
      <w:proofErr w:type="gramStart"/>
      <w:r w:rsidRPr="00CE4BDE">
        <w:rPr>
          <w:rFonts w:ascii="Arial" w:eastAsia="Times New Roman" w:hAnsi="Arial" w:cs="Arial"/>
          <w:color w:val="000000"/>
          <w:kern w:val="0"/>
          <w:sz w:val="28"/>
          <w:szCs w:val="28"/>
          <w14:ligatures w14:val="none"/>
        </w:rPr>
        <w:t>had to have been</w:t>
      </w:r>
      <w:proofErr w:type="gramEnd"/>
      <w:r w:rsidRPr="00CE4BDE">
        <w:rPr>
          <w:rFonts w:ascii="Arial" w:eastAsia="Times New Roman" w:hAnsi="Arial" w:cs="Arial"/>
          <w:color w:val="000000"/>
          <w:kern w:val="0"/>
          <w:sz w:val="28"/>
          <w:szCs w:val="28"/>
          <w14:ligatures w14:val="none"/>
        </w:rPr>
        <w:t xml:space="preserve">? Zacchaeus might not have had guests in his home for years, but now, this man, Jesus, whom the whole region was talking about, wanted to be </w:t>
      </w:r>
      <w:r w:rsidRPr="00CE4BDE">
        <w:rPr>
          <w:rFonts w:ascii="Arial" w:eastAsia="Times New Roman" w:hAnsi="Arial" w:cs="Arial"/>
          <w:color w:val="000000"/>
          <w:kern w:val="0"/>
          <w:sz w:val="28"/>
          <w:szCs w:val="28"/>
          <w:u w:val="single"/>
          <w14:ligatures w14:val="none"/>
        </w:rPr>
        <w:t>his guest of honor</w:t>
      </w:r>
      <w:r w:rsidRPr="00CE4BDE">
        <w:rPr>
          <w:rFonts w:ascii="Arial" w:eastAsia="Times New Roman" w:hAnsi="Arial" w:cs="Arial"/>
          <w:color w:val="000000"/>
          <w:kern w:val="0"/>
          <w:sz w:val="28"/>
          <w:szCs w:val="28"/>
          <w14:ligatures w14:val="none"/>
        </w:rPr>
        <w:t>.</w:t>
      </w:r>
    </w:p>
    <w:p w14:paraId="1676726D" w14:textId="77777777" w:rsidR="00CE4BDE" w:rsidRPr="00CE4BDE" w:rsidRDefault="00CE4BDE" w:rsidP="00CE4BDE">
      <w:pPr>
        <w:spacing w:after="20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 xml:space="preserve">This was the </w:t>
      </w:r>
      <w:r w:rsidRPr="00CE4BDE">
        <w:rPr>
          <w:rFonts w:ascii="Arial" w:eastAsia="Times New Roman" w:hAnsi="Arial" w:cs="Arial"/>
          <w:color w:val="000000"/>
          <w:kern w:val="0"/>
          <w:sz w:val="28"/>
          <w:szCs w:val="28"/>
          <w:u w:val="single"/>
          <w14:ligatures w14:val="none"/>
        </w:rPr>
        <w:t xml:space="preserve">best </w:t>
      </w:r>
      <w:r w:rsidRPr="00CE4BDE">
        <w:rPr>
          <w:rFonts w:ascii="Arial" w:eastAsia="Times New Roman" w:hAnsi="Arial" w:cs="Arial"/>
          <w:color w:val="000000"/>
          <w:kern w:val="0"/>
          <w:sz w:val="28"/>
          <w:szCs w:val="28"/>
          <w14:ligatures w14:val="none"/>
        </w:rPr>
        <w:t xml:space="preserve">gift Zacchaeus could have ever imagined! So, did he </w:t>
      </w:r>
      <w:r w:rsidRPr="00CE4BDE">
        <w:rPr>
          <w:rFonts w:ascii="Arial" w:eastAsia="Times New Roman" w:hAnsi="Arial" w:cs="Arial"/>
          <w:noProof/>
          <w:color w:val="000000"/>
          <w:kern w:val="0"/>
          <w:sz w:val="28"/>
          <w:szCs w:val="28"/>
          <w:bdr w:val="none" w:sz="0" w:space="0" w:color="auto" w:frame="1"/>
          <w14:ligatures w14:val="none"/>
        </w:rPr>
        <w:drawing>
          <wp:inline distT="0" distB="0" distL="0" distR="0" wp14:anchorId="32723502" wp14:editId="420D2962">
            <wp:extent cx="647700" cy="390525"/>
            <wp:effectExtent l="0" t="0" r="0" b="9525"/>
            <wp:docPr id="1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390525"/>
                    </a:xfrm>
                    <a:prstGeom prst="rect">
                      <a:avLst/>
                    </a:prstGeom>
                    <a:noFill/>
                    <a:ln>
                      <a:noFill/>
                    </a:ln>
                  </pic:spPr>
                </pic:pic>
              </a:graphicData>
            </a:graphic>
          </wp:inline>
        </w:drawing>
      </w:r>
      <w:r w:rsidRPr="00CE4BDE">
        <w:rPr>
          <w:rFonts w:ascii="Arial" w:eastAsia="Times New Roman" w:hAnsi="Arial" w:cs="Arial"/>
          <w:color w:val="000000"/>
          <w:kern w:val="0"/>
          <w:sz w:val="28"/>
          <w:szCs w:val="28"/>
          <w14:ligatures w14:val="none"/>
        </w:rPr>
        <w:t xml:space="preserve">thumb his nose at the citizens of Jericho to gloat? No! He celebrated the love Jesus was showing him by repenting of his past dishonest charges, vowing to make up for them by </w:t>
      </w:r>
      <w:r w:rsidRPr="00CE4BDE">
        <w:rPr>
          <w:rFonts w:ascii="Arial" w:eastAsia="Times New Roman" w:hAnsi="Arial" w:cs="Arial"/>
          <w:noProof/>
          <w:color w:val="000000"/>
          <w:kern w:val="0"/>
          <w:sz w:val="28"/>
          <w:szCs w:val="28"/>
          <w:bdr w:val="none" w:sz="0" w:space="0" w:color="auto" w:frame="1"/>
          <w14:ligatures w14:val="none"/>
        </w:rPr>
        <w:drawing>
          <wp:inline distT="0" distB="0" distL="0" distR="0" wp14:anchorId="58183157" wp14:editId="2F9A0060">
            <wp:extent cx="438150" cy="438150"/>
            <wp:effectExtent l="0" t="0" r="0" b="0"/>
            <wp:docPr id="1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r w:rsidRPr="00CE4BDE">
        <w:rPr>
          <w:rFonts w:ascii="Arial" w:eastAsia="Times New Roman" w:hAnsi="Arial" w:cs="Arial"/>
          <w:color w:val="000000"/>
          <w:kern w:val="0"/>
          <w:sz w:val="28"/>
          <w:szCs w:val="28"/>
          <w14:ligatures w14:val="none"/>
        </w:rPr>
        <w:t>paying back four times the amount. He also vowed to give half of his possessions to the poor. Zacchaeus was serious about his repentance!</w:t>
      </w:r>
    </w:p>
    <w:p w14:paraId="59107060" w14:textId="77777777" w:rsidR="00CE4BDE" w:rsidRPr="00CE4BDE" w:rsidRDefault="00CE4BDE" w:rsidP="00CE4BDE">
      <w:pPr>
        <w:spacing w:after="200" w:line="240" w:lineRule="auto"/>
        <w:rPr>
          <w:rFonts w:ascii="Times New Roman" w:eastAsia="Times New Roman" w:hAnsi="Times New Roman" w:cs="Times New Roman"/>
          <w:kern w:val="0"/>
          <w14:ligatures w14:val="none"/>
        </w:rPr>
      </w:pPr>
      <w:r w:rsidRPr="00CE4BDE">
        <w:rPr>
          <w:rFonts w:ascii="Arial" w:eastAsia="Times New Roman" w:hAnsi="Arial" w:cs="Arial"/>
          <w:noProof/>
          <w:color w:val="000000"/>
          <w:kern w:val="0"/>
          <w:sz w:val="28"/>
          <w:szCs w:val="28"/>
          <w:bdr w:val="none" w:sz="0" w:space="0" w:color="auto" w:frame="1"/>
          <w14:ligatures w14:val="none"/>
        </w:rPr>
        <w:drawing>
          <wp:inline distT="0" distB="0" distL="0" distR="0" wp14:anchorId="64B890AD" wp14:editId="5759EB05">
            <wp:extent cx="419100" cy="561975"/>
            <wp:effectExtent l="0" t="0" r="0" b="9525"/>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9100" cy="561975"/>
                    </a:xfrm>
                    <a:prstGeom prst="rect">
                      <a:avLst/>
                    </a:prstGeom>
                    <a:noFill/>
                    <a:ln>
                      <a:noFill/>
                    </a:ln>
                  </pic:spPr>
                </pic:pic>
              </a:graphicData>
            </a:graphic>
          </wp:inline>
        </w:drawing>
      </w:r>
      <w:r w:rsidRPr="00CE4BDE">
        <w:rPr>
          <w:rFonts w:ascii="Arial" w:eastAsia="Times New Roman" w:hAnsi="Arial" w:cs="Arial"/>
          <w:color w:val="000000"/>
          <w:kern w:val="0"/>
          <w:sz w:val="28"/>
          <w:szCs w:val="28"/>
          <w14:ligatures w14:val="none"/>
        </w:rPr>
        <w:t xml:space="preserve">After this short little scene with a short little man, we see Zacchaeus go from sinner to saint and from lost to found! Zacchaeus is just one of the </w:t>
      </w:r>
      <w:r w:rsidRPr="00CE4BDE">
        <w:rPr>
          <w:rFonts w:ascii="Arial" w:eastAsia="Times New Roman" w:hAnsi="Arial" w:cs="Arial"/>
          <w:color w:val="000000"/>
          <w:kern w:val="0"/>
          <w:sz w:val="28"/>
          <w:szCs w:val="28"/>
          <w:u w:val="single"/>
          <w14:ligatures w14:val="none"/>
        </w:rPr>
        <w:t xml:space="preserve">billions </w:t>
      </w:r>
      <w:r w:rsidRPr="00CE4BDE">
        <w:rPr>
          <w:rFonts w:ascii="Arial" w:eastAsia="Times New Roman" w:hAnsi="Arial" w:cs="Arial"/>
          <w:color w:val="000000"/>
          <w:kern w:val="0"/>
          <w:sz w:val="28"/>
          <w:szCs w:val="28"/>
          <w14:ligatures w14:val="none"/>
        </w:rPr>
        <w:t>of saints of the church whom we celebrate today for All Saints Sunday. </w:t>
      </w:r>
    </w:p>
    <w:p w14:paraId="66B3F63A" w14:textId="77777777" w:rsidR="00CE4BDE" w:rsidRPr="00CE4BDE" w:rsidRDefault="00CE4BDE" w:rsidP="00CE4BDE">
      <w:pPr>
        <w:spacing w:before="240" w:after="24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 xml:space="preserve">This is the day when we especially lift up those who have passed on to their eternal reward in the past year. This year, our congregation has lost members who dedicated their lives to the church through their discipleship </w:t>
      </w:r>
      <w:r w:rsidRPr="00CE4BDE">
        <w:rPr>
          <w:rFonts w:ascii="Arial" w:eastAsia="Times New Roman" w:hAnsi="Arial" w:cs="Arial"/>
          <w:color w:val="000000"/>
          <w:kern w:val="0"/>
          <w:sz w:val="28"/>
          <w:szCs w:val="28"/>
          <w14:ligatures w14:val="none"/>
        </w:rPr>
        <w:lastRenderedPageBreak/>
        <w:t xml:space="preserve">as believers, and so, we </w:t>
      </w:r>
      <w:proofErr w:type="gramStart"/>
      <w:r w:rsidRPr="00CE4BDE">
        <w:rPr>
          <w:rFonts w:ascii="Arial" w:eastAsia="Times New Roman" w:hAnsi="Arial" w:cs="Arial"/>
          <w:color w:val="000000"/>
          <w:kern w:val="0"/>
          <w:sz w:val="28"/>
          <w:szCs w:val="28"/>
          <w14:ligatures w14:val="none"/>
        </w:rPr>
        <w:t>lift</w:t>
      </w:r>
      <w:proofErr w:type="gramEnd"/>
      <w:r w:rsidRPr="00CE4BDE">
        <w:rPr>
          <w:rFonts w:ascii="Arial" w:eastAsia="Times New Roman" w:hAnsi="Arial" w:cs="Arial"/>
          <w:color w:val="000000"/>
          <w:kern w:val="0"/>
          <w:sz w:val="28"/>
          <w:szCs w:val="28"/>
          <w14:ligatures w14:val="none"/>
        </w:rPr>
        <w:t xml:space="preserve"> up June </w:t>
      </w:r>
      <w:proofErr w:type="spellStart"/>
      <w:r w:rsidRPr="00CE4BDE">
        <w:rPr>
          <w:rFonts w:ascii="Arial" w:eastAsia="Times New Roman" w:hAnsi="Arial" w:cs="Arial"/>
          <w:color w:val="000000"/>
          <w:kern w:val="0"/>
          <w:sz w:val="28"/>
          <w:szCs w:val="28"/>
          <w14:ligatures w14:val="none"/>
        </w:rPr>
        <w:t>Witowich</w:t>
      </w:r>
      <w:proofErr w:type="spellEnd"/>
      <w:r w:rsidRPr="00CE4BDE">
        <w:rPr>
          <w:rFonts w:ascii="Arial" w:eastAsia="Times New Roman" w:hAnsi="Arial" w:cs="Arial"/>
          <w:color w:val="000000"/>
          <w:kern w:val="0"/>
          <w:sz w:val="28"/>
          <w:szCs w:val="28"/>
          <w14:ligatures w14:val="none"/>
        </w:rPr>
        <w:t xml:space="preserve"> </w:t>
      </w:r>
      <w:r w:rsidRPr="00CE4BDE">
        <w:rPr>
          <w:rFonts w:ascii="Arial" w:eastAsia="Times New Roman" w:hAnsi="Arial" w:cs="Arial"/>
          <w:noProof/>
          <w:color w:val="000000"/>
          <w:kern w:val="0"/>
          <w:sz w:val="28"/>
          <w:szCs w:val="28"/>
          <w:bdr w:val="none" w:sz="0" w:space="0" w:color="auto" w:frame="1"/>
          <w14:ligatures w14:val="none"/>
        </w:rPr>
        <w:drawing>
          <wp:inline distT="0" distB="0" distL="0" distR="0" wp14:anchorId="0155CA0D" wp14:editId="5FBFACED">
            <wp:extent cx="342900" cy="466725"/>
            <wp:effectExtent l="0" t="0" r="0" b="9525"/>
            <wp:docPr id="1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466725"/>
                    </a:xfrm>
                    <a:prstGeom prst="rect">
                      <a:avLst/>
                    </a:prstGeom>
                    <a:noFill/>
                    <a:ln>
                      <a:noFill/>
                    </a:ln>
                  </pic:spPr>
                </pic:pic>
              </a:graphicData>
            </a:graphic>
          </wp:inline>
        </w:drawing>
      </w:r>
      <w:r w:rsidRPr="00CE4BDE">
        <w:rPr>
          <w:rFonts w:ascii="Arial" w:eastAsia="Times New Roman" w:hAnsi="Arial" w:cs="Arial"/>
          <w:noProof/>
          <w:color w:val="000000"/>
          <w:kern w:val="0"/>
          <w:sz w:val="28"/>
          <w:szCs w:val="28"/>
          <w:bdr w:val="none" w:sz="0" w:space="0" w:color="auto" w:frame="1"/>
          <w14:ligatures w14:val="none"/>
        </w:rPr>
        <w:drawing>
          <wp:inline distT="0" distB="0" distL="0" distR="0" wp14:anchorId="36A7A5C2" wp14:editId="3275796A">
            <wp:extent cx="400050" cy="495300"/>
            <wp:effectExtent l="0" t="0" r="0" b="0"/>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0050" cy="495300"/>
                    </a:xfrm>
                    <a:prstGeom prst="rect">
                      <a:avLst/>
                    </a:prstGeom>
                    <a:noFill/>
                    <a:ln>
                      <a:noFill/>
                    </a:ln>
                  </pic:spPr>
                </pic:pic>
              </a:graphicData>
            </a:graphic>
          </wp:inline>
        </w:drawing>
      </w:r>
      <w:r w:rsidRPr="00CE4BDE">
        <w:rPr>
          <w:rFonts w:ascii="Arial" w:eastAsia="Times New Roman" w:hAnsi="Arial" w:cs="Arial"/>
          <w:color w:val="000000"/>
          <w:kern w:val="0"/>
          <w:sz w:val="28"/>
          <w:szCs w:val="28"/>
          <w14:ligatures w14:val="none"/>
        </w:rPr>
        <w:t>who went to her eternal home June 7th and Lois Bentley who went to her eternal home July 15th. </w:t>
      </w:r>
    </w:p>
    <w:p w14:paraId="20FA09BB" w14:textId="77777777" w:rsidR="00CE4BDE" w:rsidRPr="00CE4BDE" w:rsidRDefault="00CE4BDE" w:rsidP="00CE4BDE">
      <w:pPr>
        <w:spacing w:before="240" w:after="24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 xml:space="preserve">I also want to open this service up to loved ones in our lives who were not members of this congregation. My mother passed on May 28th and </w:t>
      </w:r>
      <w:proofErr w:type="gramStart"/>
      <w:r w:rsidRPr="00CE4BDE">
        <w:rPr>
          <w:rFonts w:ascii="Arial" w:eastAsia="Times New Roman" w:hAnsi="Arial" w:cs="Arial"/>
          <w:color w:val="000000"/>
          <w:kern w:val="0"/>
          <w:sz w:val="28"/>
          <w:szCs w:val="28"/>
          <w14:ligatures w14:val="none"/>
        </w:rPr>
        <w:t>so,</w:t>
      </w:r>
      <w:proofErr w:type="gramEnd"/>
      <w:r w:rsidRPr="00CE4BDE">
        <w:rPr>
          <w:rFonts w:ascii="Arial" w:eastAsia="Times New Roman" w:hAnsi="Arial" w:cs="Arial"/>
          <w:color w:val="000000"/>
          <w:kern w:val="0"/>
          <w:sz w:val="28"/>
          <w:szCs w:val="28"/>
          <w14:ligatures w14:val="none"/>
        </w:rPr>
        <w:t xml:space="preserve"> I </w:t>
      </w:r>
      <w:proofErr w:type="gramStart"/>
      <w:r w:rsidRPr="00CE4BDE">
        <w:rPr>
          <w:rFonts w:ascii="Arial" w:eastAsia="Times New Roman" w:hAnsi="Arial" w:cs="Arial"/>
          <w:color w:val="000000"/>
          <w:kern w:val="0"/>
          <w:sz w:val="28"/>
          <w:szCs w:val="28"/>
          <w14:ligatures w14:val="none"/>
        </w:rPr>
        <w:t>lift</w:t>
      </w:r>
      <w:proofErr w:type="gramEnd"/>
      <w:r w:rsidRPr="00CE4BDE">
        <w:rPr>
          <w:rFonts w:ascii="Arial" w:eastAsia="Times New Roman" w:hAnsi="Arial" w:cs="Arial"/>
          <w:color w:val="000000"/>
          <w:kern w:val="0"/>
          <w:sz w:val="28"/>
          <w:szCs w:val="28"/>
          <w14:ligatures w14:val="none"/>
        </w:rPr>
        <w:t xml:space="preserve"> up Carleen Hasenstab to be honored on this day. What others are there who have passed to their eternal home in the past 12 months whom you wish to lift up? Please raise your hand to share their name and we will light a candle in their memory. [add to next page]</w:t>
      </w:r>
    </w:p>
    <w:p w14:paraId="33540BAC" w14:textId="77777777" w:rsidR="00CE4BDE" w:rsidRPr="00CE4BDE" w:rsidRDefault="00CE4BDE" w:rsidP="00CE4BDE">
      <w:pPr>
        <w:spacing w:before="240" w:after="24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 xml:space="preserve">When we gather in worship, we praise God with believers we cannot see. When we celebrate Holy Communion, we feast with past, present, and future disciples of Christ. </w:t>
      </w:r>
      <w:r w:rsidRPr="00CE4BDE">
        <w:rPr>
          <w:rFonts w:ascii="Arial" w:eastAsia="Times New Roman" w:hAnsi="Arial" w:cs="Arial"/>
          <w:noProof/>
          <w:color w:val="000000"/>
          <w:kern w:val="0"/>
          <w:sz w:val="28"/>
          <w:szCs w:val="28"/>
          <w:bdr w:val="none" w:sz="0" w:space="0" w:color="auto" w:frame="1"/>
          <w14:ligatures w14:val="none"/>
        </w:rPr>
        <w:drawing>
          <wp:inline distT="0" distB="0" distL="0" distR="0" wp14:anchorId="7BB63F21" wp14:editId="0046AD5D">
            <wp:extent cx="457200" cy="333375"/>
            <wp:effectExtent l="0" t="0" r="0" b="9525"/>
            <wp:docPr id="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200" cy="333375"/>
                    </a:xfrm>
                    <a:prstGeom prst="rect">
                      <a:avLst/>
                    </a:prstGeom>
                    <a:noFill/>
                    <a:ln>
                      <a:noFill/>
                    </a:ln>
                  </pic:spPr>
                </pic:pic>
              </a:graphicData>
            </a:graphic>
          </wp:inline>
        </w:drawing>
      </w:r>
      <w:r w:rsidRPr="00CE4BDE">
        <w:rPr>
          <w:rFonts w:ascii="Arial" w:eastAsia="Times New Roman" w:hAnsi="Arial" w:cs="Arial"/>
          <w:color w:val="000000"/>
          <w:kern w:val="0"/>
          <w:sz w:val="28"/>
          <w:szCs w:val="28"/>
          <w14:ligatures w14:val="none"/>
        </w:rPr>
        <w:t xml:space="preserve">This is known as the Communion of Saints, (which are the ENTIRE community of believers). We commune with Christians around the world, with believers who came before us, and with believers who </w:t>
      </w:r>
      <w:r w:rsidRPr="00CE4BDE">
        <w:rPr>
          <w:rFonts w:ascii="Arial" w:eastAsia="Times New Roman" w:hAnsi="Arial" w:cs="Arial"/>
          <w:color w:val="000000"/>
          <w:kern w:val="0"/>
          <w:sz w:val="28"/>
          <w:szCs w:val="28"/>
          <w:u w:val="single"/>
          <w14:ligatures w14:val="none"/>
        </w:rPr>
        <w:t xml:space="preserve">will </w:t>
      </w:r>
      <w:r w:rsidRPr="00CE4BDE">
        <w:rPr>
          <w:rFonts w:ascii="Arial" w:eastAsia="Times New Roman" w:hAnsi="Arial" w:cs="Arial"/>
          <w:color w:val="000000"/>
          <w:kern w:val="0"/>
          <w:sz w:val="28"/>
          <w:szCs w:val="28"/>
          <w14:ligatures w14:val="none"/>
        </w:rPr>
        <w:t>come after us. As Christians, we ALL belong to the communion of saints.</w:t>
      </w:r>
    </w:p>
    <w:p w14:paraId="3A509CED" w14:textId="77777777" w:rsidR="00CE4BDE" w:rsidRPr="00CE4BDE" w:rsidRDefault="00CE4BDE" w:rsidP="00CE4BDE">
      <w:pPr>
        <w:spacing w:before="240" w:after="24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 xml:space="preserve">Make no mistake; it is </w:t>
      </w:r>
      <w:r w:rsidRPr="00CE4BDE">
        <w:rPr>
          <w:rFonts w:ascii="Arial" w:eastAsia="Times New Roman" w:hAnsi="Arial" w:cs="Arial"/>
          <w:color w:val="000000"/>
          <w:kern w:val="0"/>
          <w:sz w:val="28"/>
          <w:szCs w:val="28"/>
          <w:u w:val="single"/>
          <w14:ligatures w14:val="none"/>
        </w:rPr>
        <w:t xml:space="preserve">God </w:t>
      </w:r>
      <w:r w:rsidRPr="00CE4BDE">
        <w:rPr>
          <w:rFonts w:ascii="Arial" w:eastAsia="Times New Roman" w:hAnsi="Arial" w:cs="Arial"/>
          <w:color w:val="000000"/>
          <w:kern w:val="0"/>
          <w:sz w:val="28"/>
          <w:szCs w:val="28"/>
          <w14:ligatures w14:val="none"/>
        </w:rPr>
        <w:t xml:space="preserve">who makes us saints. We don’t make ourselves saints; that’s all God’s work. God </w:t>
      </w:r>
      <w:r w:rsidRPr="00CE4BDE">
        <w:rPr>
          <w:rFonts w:ascii="Arial" w:eastAsia="Times New Roman" w:hAnsi="Arial" w:cs="Arial"/>
          <w:color w:val="000000"/>
          <w:kern w:val="0"/>
          <w:sz w:val="28"/>
          <w:szCs w:val="28"/>
          <w:u w:val="single"/>
          <w14:ligatures w14:val="none"/>
        </w:rPr>
        <w:t xml:space="preserve">calls </w:t>
      </w:r>
      <w:r w:rsidRPr="00CE4BDE">
        <w:rPr>
          <w:rFonts w:ascii="Arial" w:eastAsia="Times New Roman" w:hAnsi="Arial" w:cs="Arial"/>
          <w:color w:val="000000"/>
          <w:kern w:val="0"/>
          <w:sz w:val="28"/>
          <w:szCs w:val="28"/>
          <w14:ligatures w14:val="none"/>
        </w:rPr>
        <w:t>us to a holy and righteous life, and God’s work of grace helps us live according to His will and strive toward holiness. </w:t>
      </w:r>
    </w:p>
    <w:p w14:paraId="41A108F6" w14:textId="77777777" w:rsidR="00CE4BDE" w:rsidRPr="00CE4BDE" w:rsidRDefault="00CE4BDE" w:rsidP="00CE4BDE">
      <w:pPr>
        <w:spacing w:before="240" w:after="24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Through our relationship with Christ, just like Zacchaeus, the Holy Spirit works in us and through us throughout our lives to make us holy. Our response to this process of sanctification is to live a holy life, a life set apart BY and FOR God.</w:t>
      </w:r>
    </w:p>
    <w:p w14:paraId="59E1AF8A" w14:textId="77777777" w:rsidR="00CE4BDE" w:rsidRPr="00CE4BDE" w:rsidRDefault="00CE4BDE" w:rsidP="00CE4BDE">
      <w:pPr>
        <w:spacing w:before="240" w:after="24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As Christians, we live a righteous life by doing the will of God in our lives, by following Christ’s teachings, and sharing His teachings with others.  How we live that out in our daily lives is how God makes us saints.</w:t>
      </w:r>
    </w:p>
    <w:p w14:paraId="421829BC" w14:textId="77777777" w:rsidR="00CE4BDE" w:rsidRPr="00CE4BDE" w:rsidRDefault="00CE4BDE" w:rsidP="00CE4BDE">
      <w:pPr>
        <w:spacing w:before="240" w:after="24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w:t>
      </w:r>
      <w:r w:rsidRPr="00CE4BDE">
        <w:rPr>
          <w:rFonts w:ascii="Arial" w:eastAsia="Times New Roman" w:hAnsi="Arial" w:cs="Arial"/>
          <w:i/>
          <w:iCs/>
          <w:color w:val="000000"/>
          <w:kern w:val="0"/>
          <w:sz w:val="28"/>
          <w:szCs w:val="28"/>
          <w:u w:val="single"/>
          <w14:ligatures w14:val="none"/>
        </w:rPr>
        <w:t>walk to candle table</w:t>
      </w:r>
      <w:r w:rsidRPr="00CE4BDE">
        <w:rPr>
          <w:rFonts w:ascii="Arial" w:eastAsia="Times New Roman" w:hAnsi="Arial" w:cs="Arial"/>
          <w:color w:val="000000"/>
          <w:kern w:val="0"/>
          <w:sz w:val="28"/>
          <w:szCs w:val="28"/>
          <w14:ligatures w14:val="none"/>
        </w:rPr>
        <w:t>] I invite _____________ forward to light candles in memory of our dearly departed as their names are read. We light these candles in thanksgiving for the light of Christ which shone through them. Lord, we lift up to you…</w:t>
      </w:r>
    </w:p>
    <w:p w14:paraId="3405DAA7" w14:textId="77777777" w:rsidR="00CE4BDE" w:rsidRPr="00CE4BDE" w:rsidRDefault="00CE4BDE" w:rsidP="00CE4BDE">
      <w:pPr>
        <w:spacing w:before="240" w:after="24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 xml:space="preserve">June </w:t>
      </w:r>
      <w:proofErr w:type="spellStart"/>
      <w:r w:rsidRPr="00CE4BDE">
        <w:rPr>
          <w:rFonts w:ascii="Arial" w:eastAsia="Times New Roman" w:hAnsi="Arial" w:cs="Arial"/>
          <w:color w:val="000000"/>
          <w:kern w:val="0"/>
          <w:sz w:val="28"/>
          <w:szCs w:val="28"/>
          <w14:ligatures w14:val="none"/>
        </w:rPr>
        <w:t>Witowich</w:t>
      </w:r>
      <w:proofErr w:type="spellEnd"/>
      <w:proofErr w:type="gramStart"/>
      <w:r w:rsidRPr="00CE4BDE">
        <w:rPr>
          <w:rFonts w:ascii="Arial" w:eastAsia="Times New Roman" w:hAnsi="Arial" w:cs="Arial"/>
          <w:color w:val="000000"/>
          <w:kern w:val="0"/>
          <w:sz w:val="28"/>
          <w:szCs w:val="28"/>
          <w14:ligatures w14:val="none"/>
        </w:rPr>
        <w:tab/>
        <w:t>_______________</w:t>
      </w:r>
      <w:r w:rsidRPr="00CE4BDE">
        <w:rPr>
          <w:rFonts w:ascii="Arial" w:eastAsia="Times New Roman" w:hAnsi="Arial" w:cs="Arial"/>
          <w:color w:val="000000"/>
          <w:kern w:val="0"/>
          <w:sz w:val="28"/>
          <w:szCs w:val="28"/>
          <w14:ligatures w14:val="none"/>
        </w:rPr>
        <w:tab/>
      </w:r>
      <w:proofErr w:type="gramEnd"/>
      <w:r w:rsidRPr="00CE4BDE">
        <w:rPr>
          <w:rFonts w:ascii="Arial" w:eastAsia="Times New Roman" w:hAnsi="Arial" w:cs="Arial"/>
          <w:color w:val="000000"/>
          <w:kern w:val="0"/>
          <w:sz w:val="28"/>
          <w:szCs w:val="28"/>
          <w14:ligatures w14:val="none"/>
        </w:rPr>
        <w:t>_______________</w:t>
      </w:r>
      <w:r w:rsidRPr="00CE4BDE">
        <w:rPr>
          <w:rFonts w:ascii="Arial" w:eastAsia="Times New Roman" w:hAnsi="Arial" w:cs="Arial"/>
          <w:color w:val="000000"/>
          <w:kern w:val="0"/>
          <w:sz w:val="28"/>
          <w:szCs w:val="28"/>
          <w14:ligatures w14:val="none"/>
        </w:rPr>
        <w:tab/>
      </w:r>
    </w:p>
    <w:p w14:paraId="5FA20BD6" w14:textId="77777777" w:rsidR="00CE4BDE" w:rsidRPr="00CE4BDE" w:rsidRDefault="00CE4BDE" w:rsidP="00CE4BDE">
      <w:pPr>
        <w:spacing w:before="240" w:after="24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lastRenderedPageBreak/>
        <w:t>Lois Bentley</w:t>
      </w:r>
      <w:proofErr w:type="gramStart"/>
      <w:r w:rsidRPr="00CE4BDE">
        <w:rPr>
          <w:rFonts w:ascii="Arial" w:eastAsia="Times New Roman" w:hAnsi="Arial" w:cs="Arial"/>
          <w:color w:val="000000"/>
          <w:kern w:val="0"/>
          <w:sz w:val="28"/>
          <w:szCs w:val="28"/>
          <w14:ligatures w14:val="none"/>
        </w:rPr>
        <w:tab/>
        <w:t>_______________</w:t>
      </w:r>
      <w:r w:rsidRPr="00CE4BDE">
        <w:rPr>
          <w:rFonts w:ascii="Arial" w:eastAsia="Times New Roman" w:hAnsi="Arial" w:cs="Arial"/>
          <w:color w:val="000000"/>
          <w:kern w:val="0"/>
          <w:sz w:val="28"/>
          <w:szCs w:val="28"/>
          <w14:ligatures w14:val="none"/>
        </w:rPr>
        <w:tab/>
      </w:r>
      <w:proofErr w:type="gramEnd"/>
      <w:r w:rsidRPr="00CE4BDE">
        <w:rPr>
          <w:rFonts w:ascii="Arial" w:eastAsia="Times New Roman" w:hAnsi="Arial" w:cs="Arial"/>
          <w:color w:val="000000"/>
          <w:kern w:val="0"/>
          <w:sz w:val="28"/>
          <w:szCs w:val="28"/>
          <w14:ligatures w14:val="none"/>
        </w:rPr>
        <w:t>_______________</w:t>
      </w:r>
    </w:p>
    <w:p w14:paraId="66AD0268" w14:textId="77777777" w:rsidR="00CE4BDE" w:rsidRPr="00CE4BDE" w:rsidRDefault="00CE4BDE" w:rsidP="00CE4BDE">
      <w:pPr>
        <w:spacing w:before="240" w:after="24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Carleen Hasenstab</w:t>
      </w:r>
      <w:proofErr w:type="gramStart"/>
      <w:r w:rsidRPr="00CE4BDE">
        <w:rPr>
          <w:rFonts w:ascii="Arial" w:eastAsia="Times New Roman" w:hAnsi="Arial" w:cs="Arial"/>
          <w:color w:val="000000"/>
          <w:kern w:val="0"/>
          <w:sz w:val="28"/>
          <w:szCs w:val="28"/>
          <w14:ligatures w14:val="none"/>
        </w:rPr>
        <w:tab/>
        <w:t>_______________</w:t>
      </w:r>
      <w:r w:rsidRPr="00CE4BDE">
        <w:rPr>
          <w:rFonts w:ascii="Arial" w:eastAsia="Times New Roman" w:hAnsi="Arial" w:cs="Arial"/>
          <w:color w:val="000000"/>
          <w:kern w:val="0"/>
          <w:sz w:val="28"/>
          <w:szCs w:val="28"/>
          <w14:ligatures w14:val="none"/>
        </w:rPr>
        <w:tab/>
      </w:r>
      <w:proofErr w:type="gramEnd"/>
      <w:r w:rsidRPr="00CE4BDE">
        <w:rPr>
          <w:rFonts w:ascii="Arial" w:eastAsia="Times New Roman" w:hAnsi="Arial" w:cs="Arial"/>
          <w:color w:val="000000"/>
          <w:kern w:val="0"/>
          <w:sz w:val="28"/>
          <w:szCs w:val="28"/>
          <w14:ligatures w14:val="none"/>
        </w:rPr>
        <w:t>_______________</w:t>
      </w:r>
    </w:p>
    <w:p w14:paraId="16423EAE" w14:textId="77777777" w:rsidR="00CE4BDE" w:rsidRPr="00CE4BDE" w:rsidRDefault="00CE4BDE" w:rsidP="00CE4BDE">
      <w:pPr>
        <w:spacing w:before="240" w:after="24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______________</w:t>
      </w:r>
      <w:proofErr w:type="gramStart"/>
      <w:r w:rsidRPr="00CE4BDE">
        <w:rPr>
          <w:rFonts w:ascii="Arial" w:eastAsia="Times New Roman" w:hAnsi="Arial" w:cs="Arial"/>
          <w:color w:val="000000"/>
          <w:kern w:val="0"/>
          <w:sz w:val="28"/>
          <w:szCs w:val="28"/>
          <w14:ligatures w14:val="none"/>
        </w:rPr>
        <w:t>_</w:t>
      </w:r>
      <w:r w:rsidRPr="00CE4BDE">
        <w:rPr>
          <w:rFonts w:ascii="Arial" w:eastAsia="Times New Roman" w:hAnsi="Arial" w:cs="Arial"/>
          <w:color w:val="000000"/>
          <w:kern w:val="0"/>
          <w:sz w:val="28"/>
          <w:szCs w:val="28"/>
          <w14:ligatures w14:val="none"/>
        </w:rPr>
        <w:tab/>
        <w:t>_______________</w:t>
      </w:r>
      <w:r w:rsidRPr="00CE4BDE">
        <w:rPr>
          <w:rFonts w:ascii="Arial" w:eastAsia="Times New Roman" w:hAnsi="Arial" w:cs="Arial"/>
          <w:color w:val="000000"/>
          <w:kern w:val="0"/>
          <w:sz w:val="28"/>
          <w:szCs w:val="28"/>
          <w14:ligatures w14:val="none"/>
        </w:rPr>
        <w:tab/>
      </w:r>
      <w:proofErr w:type="gramEnd"/>
      <w:r w:rsidRPr="00CE4BDE">
        <w:rPr>
          <w:rFonts w:ascii="Arial" w:eastAsia="Times New Roman" w:hAnsi="Arial" w:cs="Arial"/>
          <w:color w:val="000000"/>
          <w:kern w:val="0"/>
          <w:sz w:val="28"/>
          <w:szCs w:val="28"/>
          <w14:ligatures w14:val="none"/>
        </w:rPr>
        <w:t>_______________</w:t>
      </w:r>
    </w:p>
    <w:p w14:paraId="066B4619" w14:textId="77777777" w:rsidR="00CE4BDE" w:rsidRPr="00CE4BDE" w:rsidRDefault="00CE4BDE" w:rsidP="00CE4BDE">
      <w:pPr>
        <w:spacing w:before="240" w:after="24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______________</w:t>
      </w:r>
      <w:proofErr w:type="gramStart"/>
      <w:r w:rsidRPr="00CE4BDE">
        <w:rPr>
          <w:rFonts w:ascii="Arial" w:eastAsia="Times New Roman" w:hAnsi="Arial" w:cs="Arial"/>
          <w:color w:val="000000"/>
          <w:kern w:val="0"/>
          <w:sz w:val="28"/>
          <w:szCs w:val="28"/>
          <w14:ligatures w14:val="none"/>
        </w:rPr>
        <w:t>_</w:t>
      </w:r>
      <w:r w:rsidRPr="00CE4BDE">
        <w:rPr>
          <w:rFonts w:ascii="Arial" w:eastAsia="Times New Roman" w:hAnsi="Arial" w:cs="Arial"/>
          <w:color w:val="000000"/>
          <w:kern w:val="0"/>
          <w:sz w:val="28"/>
          <w:szCs w:val="28"/>
          <w14:ligatures w14:val="none"/>
        </w:rPr>
        <w:tab/>
        <w:t>_______________</w:t>
      </w:r>
      <w:r w:rsidRPr="00CE4BDE">
        <w:rPr>
          <w:rFonts w:ascii="Arial" w:eastAsia="Times New Roman" w:hAnsi="Arial" w:cs="Arial"/>
          <w:color w:val="000000"/>
          <w:kern w:val="0"/>
          <w:sz w:val="28"/>
          <w:szCs w:val="28"/>
          <w14:ligatures w14:val="none"/>
        </w:rPr>
        <w:tab/>
      </w:r>
      <w:proofErr w:type="gramEnd"/>
      <w:r w:rsidRPr="00CE4BDE">
        <w:rPr>
          <w:rFonts w:ascii="Arial" w:eastAsia="Times New Roman" w:hAnsi="Arial" w:cs="Arial"/>
          <w:color w:val="000000"/>
          <w:kern w:val="0"/>
          <w:sz w:val="28"/>
          <w:szCs w:val="28"/>
          <w14:ligatures w14:val="none"/>
        </w:rPr>
        <w:t>_______________</w:t>
      </w:r>
    </w:p>
    <w:p w14:paraId="5C6CD8FD" w14:textId="77777777" w:rsidR="00CE4BDE" w:rsidRPr="00CE4BDE" w:rsidRDefault="00CE4BDE" w:rsidP="00CE4BDE">
      <w:pPr>
        <w:spacing w:before="240" w:after="24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Let us bow our heads in prayer.</w:t>
      </w:r>
    </w:p>
    <w:p w14:paraId="56CD4CAF" w14:textId="77777777" w:rsidR="00CE4BDE" w:rsidRPr="00CE4BDE" w:rsidRDefault="00CE4BDE" w:rsidP="00CE4BDE">
      <w:pPr>
        <w:spacing w:before="240" w:after="24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LITANY OF REMEMBRANCE</w:t>
      </w:r>
    </w:p>
    <w:p w14:paraId="1D03A932" w14:textId="77777777" w:rsidR="00CE4BDE" w:rsidRPr="00CE4BDE" w:rsidRDefault="00CE4BDE" w:rsidP="00CE4BDE">
      <w:pPr>
        <w:spacing w:before="240" w:after="24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Living God who sits on the throne and delivers us into eternal life, we give you thanks for the saints of every time, tribe, and tongue who now rest in the shelter of your embrace.</w:t>
      </w:r>
    </w:p>
    <w:p w14:paraId="307EB1EA" w14:textId="77777777" w:rsidR="00CE4BDE" w:rsidRPr="00CE4BDE" w:rsidRDefault="00CE4BDE" w:rsidP="00CE4BDE">
      <w:pPr>
        <w:spacing w:before="240" w:after="24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Silence </w:t>
      </w:r>
    </w:p>
    <w:p w14:paraId="077C342E" w14:textId="77777777" w:rsidR="00CE4BDE" w:rsidRPr="00CE4BDE" w:rsidRDefault="00CE4BDE" w:rsidP="00CE4BDE">
      <w:pPr>
        <w:spacing w:before="240" w:after="24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We bless you for the life and love of these dear saints, and rejoice for them that they have entered into the fullness of life in your presence.</w:t>
      </w:r>
    </w:p>
    <w:p w14:paraId="42EA77D7" w14:textId="77777777" w:rsidR="00CE4BDE" w:rsidRPr="00CE4BDE" w:rsidRDefault="00CE4BDE" w:rsidP="00CE4BDE">
      <w:pPr>
        <w:spacing w:before="240" w:after="24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We also remember those saints whom we hold in our hearts who have not been with us for some time, yet whose life and witness continue to form and shape us as your disciples.</w:t>
      </w:r>
    </w:p>
    <w:p w14:paraId="3804569C" w14:textId="77777777" w:rsidR="00CE4BDE" w:rsidRPr="00CE4BDE" w:rsidRDefault="00CE4BDE" w:rsidP="00CE4BDE">
      <w:pPr>
        <w:spacing w:before="240" w:after="24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Silence </w:t>
      </w:r>
    </w:p>
    <w:p w14:paraId="197B80E8" w14:textId="77777777" w:rsidR="00CE4BDE" w:rsidRPr="00CE4BDE" w:rsidRDefault="00CE4BDE" w:rsidP="00CE4BDE">
      <w:pPr>
        <w:spacing w:before="240" w:after="24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On this All Saints Sunday, we also remember that we too are living saints, members of the family of God with all the saints of the past, the present, and the future.</w:t>
      </w:r>
    </w:p>
    <w:p w14:paraId="320CFCC7" w14:textId="77777777" w:rsidR="00CE4BDE" w:rsidRPr="00CE4BDE" w:rsidRDefault="00CE4BDE" w:rsidP="00CE4BDE">
      <w:pPr>
        <w:spacing w:before="240" w:after="24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And so, we remember: We are Your children. What we shall be has not yet been revealed; but we know that when Christ appears, we shall be like him, for we shall see him as he is.</w:t>
      </w:r>
    </w:p>
    <w:p w14:paraId="374A367C" w14:textId="77777777" w:rsidR="00CE4BDE" w:rsidRPr="00CE4BDE" w:rsidRDefault="00CE4BDE" w:rsidP="00CE4BDE">
      <w:pPr>
        <w:spacing w:before="240" w:after="24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So today and every day, may we put on Christ and live as saints who tend the poor, comfort the mourners, learn from the meek, affirm those who seek righteousness, offer mercy alongside the merciful, and work for peace with the peacemakers until Christ comes in final victory and we feast as the family of God at his heavenly banquet. Amen.</w:t>
      </w:r>
    </w:p>
    <w:p w14:paraId="351904DF" w14:textId="77777777" w:rsidR="00CE4BDE" w:rsidRPr="00CE4BDE" w:rsidRDefault="00CE4BDE" w:rsidP="00CE4BDE">
      <w:pPr>
        <w:spacing w:before="240" w:after="24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Before we enter into our time celebrating Holy Communion, please join me in singing…</w:t>
      </w:r>
    </w:p>
    <w:p w14:paraId="1BDC9FFA"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Bell MT" w:eastAsia="Times New Roman" w:hAnsi="Bell MT" w:cs="Times New Roman"/>
          <w:b/>
          <w:bCs/>
          <w:color w:val="000000"/>
          <w:kern w:val="0"/>
          <w14:ligatures w14:val="none"/>
        </w:rPr>
        <w:lastRenderedPageBreak/>
        <w:t>Music</w:t>
      </w:r>
      <w:r w:rsidRPr="00CE4BDE">
        <w:rPr>
          <w:rFonts w:ascii="Bell MT" w:eastAsia="Times New Roman" w:hAnsi="Bell MT" w:cs="Times New Roman"/>
          <w:b/>
          <w:bCs/>
          <w:color w:val="000000"/>
          <w:kern w:val="0"/>
          <w14:ligatures w14:val="none"/>
        </w:rPr>
        <w:tab/>
        <w:t xml:space="preserve"> </w:t>
      </w:r>
      <w:r w:rsidRPr="00CE4BDE">
        <w:rPr>
          <w:rFonts w:ascii="Bell MT" w:eastAsia="Times New Roman" w:hAnsi="Bell MT" w:cs="Times New Roman"/>
          <w:i/>
          <w:iCs/>
          <w:color w:val="000000"/>
          <w:kern w:val="0"/>
          <w14:ligatures w14:val="none"/>
        </w:rPr>
        <w:t xml:space="preserve">Communion Song </w:t>
      </w:r>
      <w:r w:rsidRPr="00CE4BDE">
        <w:rPr>
          <w:rFonts w:ascii="Bell MT" w:eastAsia="Times New Roman" w:hAnsi="Bell MT" w:cs="Times New Roman"/>
          <w:color w:val="000000"/>
          <w:kern w:val="0"/>
          <w14:ligatures w14:val="none"/>
        </w:rPr>
        <w:t xml:space="preserve">by  Jonathan Stockstill &amp; Bethany Worship    </w:t>
      </w:r>
      <w:r w:rsidRPr="00CE4BDE">
        <w:rPr>
          <w:rFonts w:ascii="Bell MT" w:eastAsia="Times New Roman" w:hAnsi="Bell MT" w:cs="Times New Roman"/>
          <w:b/>
          <w:bCs/>
          <w:i/>
          <w:iCs/>
          <w:color w:val="000000"/>
          <w:kern w:val="0"/>
          <w:sz w:val="28"/>
          <w:szCs w:val="28"/>
          <w14:ligatures w14:val="none"/>
        </w:rPr>
        <w:t>[</w:t>
      </w:r>
      <w:r w:rsidRPr="00CE4BDE">
        <w:rPr>
          <w:rFonts w:ascii="Bell MT" w:eastAsia="Times New Roman" w:hAnsi="Bell MT" w:cs="Times New Roman"/>
          <w:b/>
          <w:bCs/>
          <w:i/>
          <w:iCs/>
          <w:color w:val="000000"/>
          <w:kern w:val="0"/>
          <w:sz w:val="28"/>
          <w:szCs w:val="28"/>
          <w:u w:val="single"/>
          <w14:ligatures w14:val="none"/>
        </w:rPr>
        <w:t>sit in front chair</w:t>
      </w:r>
      <w:r w:rsidRPr="00CE4BDE">
        <w:rPr>
          <w:rFonts w:ascii="Bell MT" w:eastAsia="Times New Roman" w:hAnsi="Bell MT" w:cs="Times New Roman"/>
          <w:b/>
          <w:bCs/>
          <w:i/>
          <w:iCs/>
          <w:color w:val="000000"/>
          <w:kern w:val="0"/>
          <w:sz w:val="28"/>
          <w:szCs w:val="28"/>
          <w14:ligatures w14:val="none"/>
        </w:rPr>
        <w:t>]</w:t>
      </w:r>
    </w:p>
    <w:p w14:paraId="79F1FFCD"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p>
    <w:p w14:paraId="53EF4E56"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Bell MT" w:eastAsia="Times New Roman" w:hAnsi="Bell MT" w:cs="Times New Roman"/>
          <w:b/>
          <w:bCs/>
          <w:noProof/>
          <w:color w:val="000000"/>
          <w:kern w:val="0"/>
          <w:bdr w:val="none" w:sz="0" w:space="0" w:color="auto" w:frame="1"/>
          <w14:ligatures w14:val="none"/>
        </w:rPr>
        <w:drawing>
          <wp:inline distT="0" distB="0" distL="0" distR="0" wp14:anchorId="493F54A2" wp14:editId="15C423C9">
            <wp:extent cx="476250" cy="476250"/>
            <wp:effectExtent l="0" t="0" r="0" b="0"/>
            <wp:docPr id="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CE4BDE">
        <w:rPr>
          <w:rFonts w:ascii="Bell MT" w:eastAsia="Times New Roman" w:hAnsi="Bell MT" w:cs="Times New Roman"/>
          <w:b/>
          <w:bCs/>
          <w:color w:val="000000"/>
          <w:kern w:val="0"/>
          <w14:ligatures w14:val="none"/>
        </w:rPr>
        <w:t>Holy Communion and Service of Remembrance</w:t>
      </w:r>
      <w:r w:rsidRPr="00CE4BDE">
        <w:rPr>
          <w:rFonts w:ascii="Bell MT" w:eastAsia="Times New Roman" w:hAnsi="Bell MT" w:cs="Times New Roman"/>
          <w:b/>
          <w:bCs/>
          <w:color w:val="000000"/>
          <w:kern w:val="0"/>
          <w14:ligatures w14:val="none"/>
        </w:rPr>
        <w:tab/>
      </w:r>
    </w:p>
    <w:p w14:paraId="1E9D249E" w14:textId="77777777" w:rsidR="00CE4BDE" w:rsidRPr="00CE4BDE" w:rsidRDefault="00CE4BDE" w:rsidP="00CE4BDE">
      <w:pPr>
        <w:spacing w:before="240" w:after="24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 xml:space="preserve">Now, let us reach for our hymnals and turn to page 13 as we celebrate this Service of Word and Table beginning with the title, </w:t>
      </w:r>
      <w:r w:rsidRPr="00CE4BDE">
        <w:rPr>
          <w:rFonts w:ascii="Arial" w:eastAsia="Times New Roman" w:hAnsi="Arial" w:cs="Arial"/>
          <w:b/>
          <w:bCs/>
          <w:color w:val="000000"/>
          <w:kern w:val="0"/>
          <w:sz w:val="22"/>
          <w:szCs w:val="22"/>
          <w14:ligatures w14:val="none"/>
        </w:rPr>
        <w:t>THE GREAT THANKSGIVING.</w:t>
      </w:r>
    </w:p>
    <w:p w14:paraId="0D92800B" w14:textId="77777777" w:rsidR="00CE4BDE" w:rsidRPr="00CE4BDE" w:rsidRDefault="00CE4BDE" w:rsidP="00CE4BDE">
      <w:pPr>
        <w:spacing w:before="480" w:after="120" w:line="240" w:lineRule="auto"/>
        <w:outlineLvl w:val="0"/>
        <w:rPr>
          <w:rFonts w:ascii="Times New Roman" w:eastAsia="Times New Roman" w:hAnsi="Times New Roman" w:cs="Times New Roman"/>
          <w:b/>
          <w:bCs/>
          <w:kern w:val="36"/>
          <w:sz w:val="48"/>
          <w:szCs w:val="48"/>
          <w14:ligatures w14:val="none"/>
        </w:rPr>
      </w:pPr>
      <w:r w:rsidRPr="00CE4BDE">
        <w:rPr>
          <w:rFonts w:ascii="Arial" w:eastAsia="Times New Roman" w:hAnsi="Arial" w:cs="Arial"/>
          <w:b/>
          <w:bCs/>
          <w:color w:val="000000"/>
          <w:kern w:val="36"/>
          <w:sz w:val="28"/>
          <w:szCs w:val="28"/>
          <w14:ligatures w14:val="none"/>
        </w:rPr>
        <w:t>The Great Thanksgiving for All Saints and Memorial Occasions</w:t>
      </w:r>
    </w:p>
    <w:p w14:paraId="4846D3C7" w14:textId="77777777" w:rsidR="00CE4BDE" w:rsidRPr="00CE4BDE" w:rsidRDefault="00CE4BDE" w:rsidP="00CE4BDE">
      <w:pPr>
        <w:spacing w:after="20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The Lord be with you.</w:t>
      </w:r>
    </w:p>
    <w:p w14:paraId="60375275" w14:textId="77777777" w:rsidR="00CE4BDE" w:rsidRPr="00CE4BDE" w:rsidRDefault="00CE4BDE" w:rsidP="00CE4BDE">
      <w:pPr>
        <w:spacing w:after="200" w:line="240" w:lineRule="auto"/>
        <w:rPr>
          <w:rFonts w:ascii="Times New Roman" w:eastAsia="Times New Roman" w:hAnsi="Times New Roman" w:cs="Times New Roman"/>
          <w:kern w:val="0"/>
          <w14:ligatures w14:val="none"/>
        </w:rPr>
      </w:pPr>
      <w:r w:rsidRPr="00CE4BDE">
        <w:rPr>
          <w:rFonts w:ascii="Arial" w:eastAsia="Times New Roman" w:hAnsi="Arial" w:cs="Arial"/>
          <w:b/>
          <w:bCs/>
          <w:color w:val="000000"/>
          <w:kern w:val="0"/>
          <w:sz w:val="28"/>
          <w:szCs w:val="28"/>
          <w14:ligatures w14:val="none"/>
        </w:rPr>
        <w:t>And also with you.</w:t>
      </w:r>
    </w:p>
    <w:p w14:paraId="45633230" w14:textId="77777777" w:rsidR="00CE4BDE" w:rsidRPr="00CE4BDE" w:rsidRDefault="00CE4BDE" w:rsidP="00CE4BDE">
      <w:pPr>
        <w:spacing w:after="20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 xml:space="preserve">Lift up your </w:t>
      </w:r>
      <w:proofErr w:type="gramStart"/>
      <w:r w:rsidRPr="00CE4BDE">
        <w:rPr>
          <w:rFonts w:ascii="Arial" w:eastAsia="Times New Roman" w:hAnsi="Arial" w:cs="Arial"/>
          <w:color w:val="000000"/>
          <w:kern w:val="0"/>
          <w:sz w:val="28"/>
          <w:szCs w:val="28"/>
          <w14:ligatures w14:val="none"/>
        </w:rPr>
        <w:t>hearts</w:t>
      </w:r>
      <w:proofErr w:type="gramEnd"/>
      <w:r w:rsidRPr="00CE4BDE">
        <w:rPr>
          <w:rFonts w:ascii="Arial" w:eastAsia="Times New Roman" w:hAnsi="Arial" w:cs="Arial"/>
          <w:color w:val="000000"/>
          <w:kern w:val="0"/>
          <w:sz w:val="28"/>
          <w:szCs w:val="28"/>
          <w14:ligatures w14:val="none"/>
        </w:rPr>
        <w:t>. </w:t>
      </w:r>
    </w:p>
    <w:p w14:paraId="0989338F" w14:textId="77777777" w:rsidR="00CE4BDE" w:rsidRPr="00CE4BDE" w:rsidRDefault="00CE4BDE" w:rsidP="00CE4BDE">
      <w:pPr>
        <w:spacing w:after="200" w:line="240" w:lineRule="auto"/>
        <w:rPr>
          <w:rFonts w:ascii="Times New Roman" w:eastAsia="Times New Roman" w:hAnsi="Times New Roman" w:cs="Times New Roman"/>
          <w:kern w:val="0"/>
          <w14:ligatures w14:val="none"/>
        </w:rPr>
      </w:pPr>
      <w:r w:rsidRPr="00CE4BDE">
        <w:rPr>
          <w:rFonts w:ascii="Arial" w:eastAsia="Times New Roman" w:hAnsi="Arial" w:cs="Arial"/>
          <w:b/>
          <w:bCs/>
          <w:color w:val="000000"/>
          <w:kern w:val="0"/>
          <w:sz w:val="28"/>
          <w:szCs w:val="28"/>
          <w14:ligatures w14:val="none"/>
        </w:rPr>
        <w:t>We lift them up to the Lord.</w:t>
      </w:r>
    </w:p>
    <w:p w14:paraId="6F8B9970" w14:textId="77777777" w:rsidR="00CE4BDE" w:rsidRPr="00CE4BDE" w:rsidRDefault="00CE4BDE" w:rsidP="00CE4BDE">
      <w:pPr>
        <w:spacing w:after="20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Let us give thanks to the Lord our God.</w:t>
      </w:r>
    </w:p>
    <w:p w14:paraId="598A4922" w14:textId="77777777" w:rsidR="00CE4BDE" w:rsidRPr="00CE4BDE" w:rsidRDefault="00CE4BDE" w:rsidP="00CE4BDE">
      <w:pPr>
        <w:spacing w:after="200" w:line="240" w:lineRule="auto"/>
        <w:rPr>
          <w:rFonts w:ascii="Times New Roman" w:eastAsia="Times New Roman" w:hAnsi="Times New Roman" w:cs="Times New Roman"/>
          <w:kern w:val="0"/>
          <w14:ligatures w14:val="none"/>
        </w:rPr>
      </w:pPr>
      <w:r w:rsidRPr="00CE4BDE">
        <w:rPr>
          <w:rFonts w:ascii="Arial" w:eastAsia="Times New Roman" w:hAnsi="Arial" w:cs="Arial"/>
          <w:b/>
          <w:bCs/>
          <w:color w:val="000000"/>
          <w:kern w:val="0"/>
          <w:sz w:val="28"/>
          <w:szCs w:val="28"/>
          <w14:ligatures w14:val="none"/>
        </w:rPr>
        <w:t xml:space="preserve">It is right to give </w:t>
      </w:r>
      <w:proofErr w:type="gramStart"/>
      <w:r w:rsidRPr="00CE4BDE">
        <w:rPr>
          <w:rFonts w:ascii="Arial" w:eastAsia="Times New Roman" w:hAnsi="Arial" w:cs="Arial"/>
          <w:b/>
          <w:bCs/>
          <w:color w:val="000000"/>
          <w:kern w:val="0"/>
          <w:sz w:val="28"/>
          <w:szCs w:val="28"/>
          <w14:ligatures w14:val="none"/>
        </w:rPr>
        <w:t>our thanks</w:t>
      </w:r>
      <w:proofErr w:type="gramEnd"/>
      <w:r w:rsidRPr="00CE4BDE">
        <w:rPr>
          <w:rFonts w:ascii="Arial" w:eastAsia="Times New Roman" w:hAnsi="Arial" w:cs="Arial"/>
          <w:b/>
          <w:bCs/>
          <w:color w:val="000000"/>
          <w:kern w:val="0"/>
          <w:sz w:val="28"/>
          <w:szCs w:val="28"/>
          <w14:ligatures w14:val="none"/>
        </w:rPr>
        <w:t xml:space="preserve"> and praise.</w:t>
      </w:r>
    </w:p>
    <w:p w14:paraId="2924897A"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p>
    <w:p w14:paraId="79BAC4EA"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It is right, and a good and joyful thing,</w:t>
      </w:r>
    </w:p>
    <w:p w14:paraId="0D213CAC"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always and everywhere to give thanks to you,</w:t>
      </w:r>
    </w:p>
    <w:p w14:paraId="4F21491B"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Almighty God, Creator of heaven and earth:</w:t>
      </w:r>
    </w:p>
    <w:p w14:paraId="4AFE7A9B"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God of Abraham and Sarah, Miriam and Moses,</w:t>
      </w:r>
    </w:p>
    <w:p w14:paraId="1FB2786F"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God of Joshua and Deborah, Ruth and David,</w:t>
      </w:r>
    </w:p>
    <w:p w14:paraId="1CC2F1EC"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God of the priests and the prophets,</w:t>
      </w:r>
    </w:p>
    <w:p w14:paraId="7DC7BC07"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God of Mary and Joseph,</w:t>
      </w:r>
    </w:p>
    <w:p w14:paraId="72855BD1"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God of the apostles and martyrs,</w:t>
      </w:r>
    </w:p>
    <w:p w14:paraId="012043C3"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God of our mothers and fathers,</w:t>
      </w:r>
    </w:p>
    <w:p w14:paraId="4DD4336E"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God of our children to all generations.</w:t>
      </w:r>
    </w:p>
    <w:p w14:paraId="60C5E784"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And so, with your people on earth and all the company of heaven,</w:t>
      </w:r>
    </w:p>
    <w:p w14:paraId="234F8F1E"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we praise your name and join their unending hymn:</w:t>
      </w:r>
    </w:p>
    <w:p w14:paraId="3E323569"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p>
    <w:p w14:paraId="2737C9DF"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b/>
          <w:bCs/>
          <w:color w:val="000000"/>
          <w:kern w:val="0"/>
          <w:sz w:val="28"/>
          <w:szCs w:val="28"/>
          <w14:ligatures w14:val="none"/>
        </w:rPr>
        <w:t>Holy, holy, holy Lord, God of power and might, heaven and earth are full of your glory. Hosanna in the highest. Blessed is he who comes in the name of the Lord. Hosanna in the highest.</w:t>
      </w:r>
    </w:p>
    <w:p w14:paraId="224849DA" w14:textId="77777777" w:rsidR="00CE4BDE" w:rsidRPr="00CE4BDE" w:rsidRDefault="00CE4BDE" w:rsidP="00CE4BDE">
      <w:pPr>
        <w:spacing w:after="240" w:line="240" w:lineRule="auto"/>
        <w:rPr>
          <w:rFonts w:ascii="Times New Roman" w:eastAsia="Times New Roman" w:hAnsi="Times New Roman" w:cs="Times New Roman"/>
          <w:kern w:val="0"/>
          <w14:ligatures w14:val="none"/>
        </w:rPr>
      </w:pPr>
    </w:p>
    <w:p w14:paraId="4A4601DE"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Holy are you, and blessed is your Son Jesus Christ.</w:t>
      </w:r>
    </w:p>
    <w:p w14:paraId="7AC27B09"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lastRenderedPageBreak/>
        <w:t>By the baptism of his suffering, death, and resurrection</w:t>
      </w:r>
    </w:p>
    <w:p w14:paraId="11F6FCDC"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you gave birth to your Church,</w:t>
      </w:r>
    </w:p>
    <w:p w14:paraId="4B4F4FAD"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delivered us from slavery to sin and death,</w:t>
      </w:r>
    </w:p>
    <w:p w14:paraId="3CB06BD3"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and made with us a new covenant by water and the Spirit.</w:t>
      </w:r>
    </w:p>
    <w:p w14:paraId="57255E89"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On the night in which he gave himself up for us, he took bread,</w:t>
      </w:r>
    </w:p>
    <w:p w14:paraId="4FA8824A"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gave thanks to you, broke the bread, gave it to his disciples, and said:</w:t>
      </w:r>
    </w:p>
    <w:p w14:paraId="0E9B2687"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"Take, eat; this is my body which is given for you.</w:t>
      </w:r>
    </w:p>
    <w:p w14:paraId="7121D41E"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Do this in remembrance of me."</w:t>
      </w:r>
    </w:p>
    <w:p w14:paraId="39D38340"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p>
    <w:p w14:paraId="025F0DF0"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When the supper was over he took the cup,</w:t>
      </w:r>
    </w:p>
    <w:p w14:paraId="13A661F1"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gave thanks to you, gave it to his disciples, and said:</w:t>
      </w:r>
    </w:p>
    <w:p w14:paraId="71082567"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"Drink from this, all of you; this is my blood of the new covenant,</w:t>
      </w:r>
    </w:p>
    <w:p w14:paraId="608FE2DE"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poured out for you and for many for the forgiveness of sins.</w:t>
      </w:r>
    </w:p>
    <w:p w14:paraId="0AFF41A2"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Do this, as often as you drink it, in remembrance of me."</w:t>
      </w:r>
    </w:p>
    <w:p w14:paraId="7D85954D"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p>
    <w:p w14:paraId="08BDA6AF"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And so, in remembrance of these your mighty acts in Jesus Christ,</w:t>
      </w:r>
    </w:p>
    <w:p w14:paraId="6EB036DA"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we offer ourselves in praise and thanksgiving</w:t>
      </w:r>
    </w:p>
    <w:p w14:paraId="79353AA2"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as a holy and living sacrifice, in union with Christ's offering for us,</w:t>
      </w:r>
    </w:p>
    <w:p w14:paraId="0A17595B"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as we proclaim the mystery of faith.</w:t>
      </w:r>
    </w:p>
    <w:p w14:paraId="3CCBBF51"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p>
    <w:p w14:paraId="6F77564C"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b/>
          <w:bCs/>
          <w:color w:val="000000"/>
          <w:kern w:val="0"/>
          <w:sz w:val="28"/>
          <w:szCs w:val="28"/>
          <w14:ligatures w14:val="none"/>
        </w:rPr>
        <w:t>Christ has died; Christ is risen; Christ will come again.</w:t>
      </w:r>
    </w:p>
    <w:p w14:paraId="50369393"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p>
    <w:p w14:paraId="58C852E1"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Please join me in prayer as we bless the elements: </w:t>
      </w:r>
    </w:p>
    <w:p w14:paraId="182071D5"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Almighty God, pour out your Holy Spirit on us gathered here,</w:t>
      </w:r>
    </w:p>
    <w:p w14:paraId="2FBBC807"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and on these gifts of bread and fruit of the vine.</w:t>
      </w:r>
    </w:p>
    <w:p w14:paraId="51F5919A"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Make them be for us the body and blood of Christ,</w:t>
      </w:r>
    </w:p>
    <w:p w14:paraId="54DFB1B6"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that we may be for the world the body of Christ, redeemed by his blood.</w:t>
      </w:r>
    </w:p>
    <w:p w14:paraId="24B17B1F"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p>
    <w:p w14:paraId="47CD0C3C"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Since we are surrounded by so great a cloud of witnesses,</w:t>
      </w:r>
    </w:p>
    <w:p w14:paraId="205B2793"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strengthen us to run with perseverance the race that is set before us,</w:t>
      </w:r>
    </w:p>
    <w:p w14:paraId="6409FAB5"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looking to Jesus, the Pioneer and Perfecter of our faith.</w:t>
      </w:r>
    </w:p>
    <w:p w14:paraId="6DE3D674"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By your Spirit make us one with Christ,</w:t>
      </w:r>
    </w:p>
    <w:p w14:paraId="58A72523"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one with each other, and one in ministry to all the world,</w:t>
      </w:r>
    </w:p>
    <w:p w14:paraId="1F489971"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until Christ comes in final victory, and we feast at his heavenly banquet.</w:t>
      </w:r>
    </w:p>
    <w:p w14:paraId="3F3342D7"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Through your Son Jesus Christ, with the Holy Spirit in your holy Church,</w:t>
      </w:r>
    </w:p>
    <w:p w14:paraId="2C981430"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all honor and glory is yours, almighty (God), now and forever.</w:t>
      </w:r>
    </w:p>
    <w:p w14:paraId="614B465C"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b/>
          <w:bCs/>
          <w:color w:val="000000"/>
          <w:kern w:val="0"/>
          <w:sz w:val="28"/>
          <w:szCs w:val="28"/>
          <w14:ligatures w14:val="none"/>
        </w:rPr>
        <w:t>Amen</w:t>
      </w:r>
      <w:r w:rsidRPr="00CE4BDE">
        <w:rPr>
          <w:rFonts w:ascii="Arial" w:eastAsia="Times New Roman" w:hAnsi="Arial" w:cs="Arial"/>
          <w:color w:val="000000"/>
          <w:kern w:val="0"/>
          <w:sz w:val="28"/>
          <w:szCs w:val="28"/>
          <w14:ligatures w14:val="none"/>
        </w:rPr>
        <w:t>.</w:t>
      </w:r>
    </w:p>
    <w:p w14:paraId="1FD717DB" w14:textId="77777777" w:rsidR="00CE4BDE" w:rsidRPr="00CE4BDE" w:rsidRDefault="00CE4BDE" w:rsidP="00CE4BDE">
      <w:pPr>
        <w:spacing w:before="240" w:after="24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 xml:space="preserve">As we participate in the Communion of the Saints today and you come forward to receive Holy Communion, you are also invited to light a candle for those in your life whom you wish to honor.  It may be for someone who </w:t>
      </w:r>
      <w:r w:rsidRPr="00CE4BDE">
        <w:rPr>
          <w:rFonts w:ascii="Arial" w:eastAsia="Times New Roman" w:hAnsi="Arial" w:cs="Arial"/>
          <w:color w:val="000000"/>
          <w:kern w:val="0"/>
          <w:sz w:val="28"/>
          <w:szCs w:val="28"/>
          <w14:ligatures w14:val="none"/>
        </w:rPr>
        <w:lastRenderedPageBreak/>
        <w:t>helped lead you in your faith journey, it may be for a grandbaby you hope to welcome into your family someday, it may be for someone who is struggling with their faith.  It is for whomever you want your light to shine for this day.</w:t>
      </w:r>
    </w:p>
    <w:p w14:paraId="19BAFDA2"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The table is now set and all are welcome to the feast. You need not be a member of this church or any church to receive the bread and cup. Simply confess in your heart that Christ is your Savior and this blessing is yours.  Come all and partake in the banquet.</w:t>
      </w:r>
    </w:p>
    <w:p w14:paraId="35A0F7DC"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p>
    <w:p w14:paraId="7B517BC0"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w:t>
      </w:r>
      <w:r w:rsidRPr="00CE4BDE">
        <w:rPr>
          <w:rFonts w:ascii="Arial" w:eastAsia="Times New Roman" w:hAnsi="Arial" w:cs="Arial"/>
          <w:b/>
          <w:bCs/>
          <w:color w:val="000000"/>
          <w:kern w:val="0"/>
          <w:sz w:val="28"/>
          <w:szCs w:val="28"/>
          <w14:ligatures w14:val="none"/>
        </w:rPr>
        <w:t>A Prayer Meditation for All Saints Day</w:t>
      </w:r>
    </w:p>
    <w:p w14:paraId="000563DF"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(Written by Safiyah Fosua)</w:t>
      </w:r>
    </w:p>
    <w:p w14:paraId="69D523DF"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We give you thanks, O God, for all the saints who ever worshiped you,</w:t>
      </w:r>
    </w:p>
    <w:p w14:paraId="30CE1541"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whether in arbors or cathedrals,</w:t>
      </w:r>
    </w:p>
    <w:p w14:paraId="6D122DE3"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wooden churches or cement meeting houses.</w:t>
      </w:r>
    </w:p>
    <w:p w14:paraId="6D773E0C"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We give you thanks, O God, for hands lifted in praise:</w:t>
      </w:r>
    </w:p>
    <w:p w14:paraId="12943172"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manicured hands and hands stained with grease or soil,</w:t>
      </w:r>
    </w:p>
    <w:p w14:paraId="5A39A938"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strong hands and hands gnarled with age,</w:t>
      </w:r>
    </w:p>
    <w:p w14:paraId="711DBC22"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holy hands.</w:t>
      </w:r>
    </w:p>
    <w:p w14:paraId="1CC748AF"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We thank you, God, for hardworking saints,</w:t>
      </w:r>
    </w:p>
    <w:p w14:paraId="243C1D72"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whether hard-hatted or aproned,</w:t>
      </w:r>
    </w:p>
    <w:p w14:paraId="314256E9"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blue-collared or three-piece-suited.</w:t>
      </w:r>
    </w:p>
    <w:p w14:paraId="590D00D5"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They left their mark for you, for us, for our children to come.</w:t>
      </w:r>
    </w:p>
    <w:p w14:paraId="62E5E390"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Thank you for the sacrifices made by those who have gone before us.</w:t>
      </w:r>
    </w:p>
    <w:p w14:paraId="2857F2A4"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Bless the memories of your saints.</w:t>
      </w:r>
    </w:p>
    <w:p w14:paraId="5104438F" w14:textId="77777777" w:rsidR="00CE4BDE" w:rsidRPr="00CE4BDE" w:rsidRDefault="00CE4BDE" w:rsidP="00CE4BDE">
      <w:pPr>
        <w:spacing w:after="0" w:line="240" w:lineRule="auto"/>
        <w:rPr>
          <w:rFonts w:ascii="Times New Roman" w:eastAsia="Times New Roman" w:hAnsi="Times New Roman" w:cs="Times New Roman"/>
          <w:kern w:val="0"/>
          <w14:ligatures w14:val="none"/>
        </w:rPr>
      </w:pPr>
      <w:r w:rsidRPr="00CE4BDE">
        <w:rPr>
          <w:rFonts w:ascii="Arial" w:eastAsia="Times New Roman" w:hAnsi="Arial" w:cs="Arial"/>
          <w:color w:val="000000"/>
          <w:kern w:val="0"/>
          <w:sz w:val="28"/>
          <w:szCs w:val="28"/>
          <w14:ligatures w14:val="none"/>
        </w:rPr>
        <w:t>May we learn how to walk wisely from their examples of faith, dedication, worship, and love. Amen.</w:t>
      </w:r>
    </w:p>
    <w:p w14:paraId="66DAA3CA" w14:textId="77777777" w:rsidR="00D530EB" w:rsidRDefault="00D530EB"/>
    <w:sectPr w:rsidR="00D53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BDE"/>
    <w:rsid w:val="003B5864"/>
    <w:rsid w:val="00463250"/>
    <w:rsid w:val="009A02D5"/>
    <w:rsid w:val="00CB5FEA"/>
    <w:rsid w:val="00CE4BDE"/>
    <w:rsid w:val="00D530EB"/>
    <w:rsid w:val="00E26E56"/>
    <w:rsid w:val="00E3070C"/>
    <w:rsid w:val="00E32D84"/>
    <w:rsid w:val="00F038E0"/>
    <w:rsid w:val="00F62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7EC43"/>
  <w15:chartTrackingRefBased/>
  <w15:docId w15:val="{079EFBCC-2213-4A9A-805D-E9117B90D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4B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4B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4B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4B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4B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4B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B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B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B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B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4B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4B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4B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4B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4B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B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B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BDE"/>
    <w:rPr>
      <w:rFonts w:eastAsiaTheme="majorEastAsia" w:cstheme="majorBidi"/>
      <w:color w:val="272727" w:themeColor="text1" w:themeTint="D8"/>
    </w:rPr>
  </w:style>
  <w:style w:type="paragraph" w:styleId="Title">
    <w:name w:val="Title"/>
    <w:basedOn w:val="Normal"/>
    <w:next w:val="Normal"/>
    <w:link w:val="TitleChar"/>
    <w:uiPriority w:val="10"/>
    <w:qFormat/>
    <w:rsid w:val="00CE4B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B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B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B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BDE"/>
    <w:pPr>
      <w:spacing w:before="160"/>
      <w:jc w:val="center"/>
    </w:pPr>
    <w:rPr>
      <w:i/>
      <w:iCs/>
      <w:color w:val="404040" w:themeColor="text1" w:themeTint="BF"/>
    </w:rPr>
  </w:style>
  <w:style w:type="character" w:customStyle="1" w:styleId="QuoteChar">
    <w:name w:val="Quote Char"/>
    <w:basedOn w:val="DefaultParagraphFont"/>
    <w:link w:val="Quote"/>
    <w:uiPriority w:val="29"/>
    <w:rsid w:val="00CE4BDE"/>
    <w:rPr>
      <w:i/>
      <w:iCs/>
      <w:color w:val="404040" w:themeColor="text1" w:themeTint="BF"/>
    </w:rPr>
  </w:style>
  <w:style w:type="paragraph" w:styleId="ListParagraph">
    <w:name w:val="List Paragraph"/>
    <w:basedOn w:val="Normal"/>
    <w:uiPriority w:val="34"/>
    <w:qFormat/>
    <w:rsid w:val="00CE4BDE"/>
    <w:pPr>
      <w:ind w:left="720"/>
      <w:contextualSpacing/>
    </w:pPr>
  </w:style>
  <w:style w:type="character" w:styleId="IntenseEmphasis">
    <w:name w:val="Intense Emphasis"/>
    <w:basedOn w:val="DefaultParagraphFont"/>
    <w:uiPriority w:val="21"/>
    <w:qFormat/>
    <w:rsid w:val="00CE4BDE"/>
    <w:rPr>
      <w:i/>
      <w:iCs/>
      <w:color w:val="0F4761" w:themeColor="accent1" w:themeShade="BF"/>
    </w:rPr>
  </w:style>
  <w:style w:type="paragraph" w:styleId="IntenseQuote">
    <w:name w:val="Intense Quote"/>
    <w:basedOn w:val="Normal"/>
    <w:next w:val="Normal"/>
    <w:link w:val="IntenseQuoteChar"/>
    <w:uiPriority w:val="30"/>
    <w:qFormat/>
    <w:rsid w:val="00CE4B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4BDE"/>
    <w:rPr>
      <w:i/>
      <w:iCs/>
      <w:color w:val="0F4761" w:themeColor="accent1" w:themeShade="BF"/>
    </w:rPr>
  </w:style>
  <w:style w:type="character" w:styleId="IntenseReference">
    <w:name w:val="Intense Reference"/>
    <w:basedOn w:val="DefaultParagraphFont"/>
    <w:uiPriority w:val="32"/>
    <w:qFormat/>
    <w:rsid w:val="00CE4B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06CB473D719C4487BF4698EBC75CA5" ma:contentTypeVersion="4" ma:contentTypeDescription="Create a new document." ma:contentTypeScope="" ma:versionID="fc31c4038c7fdfae5e365f18452382ef">
  <xsd:schema xmlns:xsd="http://www.w3.org/2001/XMLSchema" xmlns:xs="http://www.w3.org/2001/XMLSchema" xmlns:p="http://schemas.microsoft.com/office/2006/metadata/properties" xmlns:ns3="663d60c1-66fc-4782-93e5-830b59a84a68" targetNamespace="http://schemas.microsoft.com/office/2006/metadata/properties" ma:root="true" ma:fieldsID="08a0a5c5142c676642fe874dd2c9cd84" ns3:_="">
    <xsd:import namespace="663d60c1-66fc-4782-93e5-830b59a84a6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d60c1-66fc-4782-93e5-830b59a84a6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55FBCA-D613-44F2-B5F5-2B0A9366EF4A}">
  <ds:schemaRefs>
    <ds:schemaRef ds:uri="http://schemas.microsoft.com/sharepoint/v3/contenttype/forms"/>
  </ds:schemaRefs>
</ds:datastoreItem>
</file>

<file path=customXml/itemProps2.xml><?xml version="1.0" encoding="utf-8"?>
<ds:datastoreItem xmlns:ds="http://schemas.openxmlformats.org/officeDocument/2006/customXml" ds:itemID="{33F93D9E-39CA-4E96-BEEF-3C653017CF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A54D6A-C67C-4F40-93C9-3CA62AF8B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d60c1-66fc-4782-93e5-830b59a84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1798</Words>
  <Characters>7880</Characters>
  <Application>Microsoft Office Word</Application>
  <DocSecurity>0</DocSecurity>
  <Lines>315</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Renae Dymond</dc:creator>
  <cp:keywords/>
  <dc:description/>
  <cp:lastModifiedBy>Renae Dymond</cp:lastModifiedBy>
  <cp:revision>4</cp:revision>
  <cp:lastPrinted>2025-10-30T15:40:00Z</cp:lastPrinted>
  <dcterms:created xsi:type="dcterms:W3CDTF">2025-10-30T15:18:00Z</dcterms:created>
  <dcterms:modified xsi:type="dcterms:W3CDTF">2025-10-30T15:55:00Z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0x010100CD06CB473D719C4487BF4698EBC75CA5</vt:lpwstr>
  </property>
</Properties>
</file>