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91" w:rsidRDefault="001E38ED" w:rsidP="00363432">
      <w:pPr>
        <w:rPr>
          <w:b/>
        </w:rPr>
      </w:pPr>
      <w:r>
        <w:rPr>
          <w:i/>
          <w:noProof/>
        </w:rPr>
        <w:drawing>
          <wp:anchor distT="0" distB="0" distL="114300" distR="114300" simplePos="0" relativeHeight="251663360" behindDoc="1" locked="0" layoutInCell="1" allowOverlap="1" wp14:anchorId="01D770EC" wp14:editId="4113C8DA">
            <wp:simplePos x="0" y="0"/>
            <wp:positionH relativeFrom="column">
              <wp:posOffset>1421130</wp:posOffset>
            </wp:positionH>
            <wp:positionV relativeFrom="paragraph">
              <wp:posOffset>-11430</wp:posOffset>
            </wp:positionV>
            <wp:extent cx="1362075" cy="628650"/>
            <wp:effectExtent l="0" t="0" r="9525" b="0"/>
            <wp:wrapNone/>
            <wp:docPr id="4" name="Picture 4"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363432">
        <w:rPr>
          <w:b/>
        </w:rPr>
        <w:t>Message Outline</w:t>
      </w:r>
    </w:p>
    <w:p w:rsidR="00925A07" w:rsidRDefault="00D53BC9" w:rsidP="00B06EFB">
      <w:pPr>
        <w:rPr>
          <w:i/>
        </w:rPr>
      </w:pPr>
      <w:r>
        <w:rPr>
          <w:i/>
        </w:rPr>
        <w:t xml:space="preserve">  </w:t>
      </w:r>
      <w:r w:rsidR="00925A07">
        <w:rPr>
          <w:i/>
        </w:rPr>
        <w:t xml:space="preserve">   Daniel: Daniel’s </w:t>
      </w:r>
    </w:p>
    <w:p w:rsidR="00B06EFB" w:rsidRDefault="00925A07" w:rsidP="00B06EFB">
      <w:pPr>
        <w:rPr>
          <w:i/>
        </w:rPr>
      </w:pPr>
      <w:r>
        <w:rPr>
          <w:i/>
        </w:rPr>
        <w:t xml:space="preserve">     Dreams</w:t>
      </w:r>
      <w:r w:rsidR="00847CCF">
        <w:rPr>
          <w:i/>
        </w:rPr>
        <w:t>—Part 2</w:t>
      </w:r>
    </w:p>
    <w:p w:rsidR="00363432" w:rsidRDefault="00183D9D" w:rsidP="00363432">
      <w:pPr>
        <w:rPr>
          <w:b/>
        </w:rPr>
      </w:pPr>
      <w:r>
        <w:rPr>
          <w:b/>
        </w:rPr>
        <w:t xml:space="preserve">        </w:t>
      </w:r>
      <w:r w:rsidR="00847CCF">
        <w:rPr>
          <w:b/>
        </w:rPr>
        <w:t xml:space="preserve">   Daniel 8</w:t>
      </w:r>
    </w:p>
    <w:p w:rsidR="008677A3" w:rsidRPr="00157575" w:rsidRDefault="008677A3" w:rsidP="00363432">
      <w:pPr>
        <w:rPr>
          <w:b/>
          <w:sz w:val="2"/>
        </w:rPr>
      </w:pPr>
    </w:p>
    <w:p w:rsidR="00210091" w:rsidRDefault="008415C9" w:rsidP="00847CCF">
      <w:r w:rsidRPr="00847CCF">
        <w:rPr>
          <w:b/>
        </w:rPr>
        <w:t>Intro</w:t>
      </w:r>
      <w:r w:rsidR="00847CCF">
        <w:rPr>
          <w:b/>
        </w:rPr>
        <w:t xml:space="preserve">: </w:t>
      </w:r>
      <w:r w:rsidR="00421054" w:rsidRPr="00421054">
        <w:t>From historical narrative (Dan.1-6) to apocalyptic literature (Dan.7-12)…</w:t>
      </w:r>
    </w:p>
    <w:p w:rsidR="00421054" w:rsidRDefault="00421054" w:rsidP="00421054">
      <w:pPr>
        <w:pStyle w:val="ListParagraph"/>
        <w:numPr>
          <w:ilvl w:val="0"/>
          <w:numId w:val="33"/>
        </w:numPr>
        <w:ind w:left="180" w:hanging="180"/>
      </w:pPr>
      <w:r>
        <w:t>Understanding apocalyptic</w:t>
      </w:r>
      <w:r w:rsidRPr="00421054">
        <w:t xml:space="preserve"> imagery…</w:t>
      </w:r>
    </w:p>
    <w:p w:rsidR="00421054" w:rsidRDefault="00421054" w:rsidP="00421054"/>
    <w:p w:rsidR="00421054" w:rsidRDefault="00421054" w:rsidP="00421054">
      <w:r w:rsidRPr="00694044">
        <w:rPr>
          <w:b/>
        </w:rPr>
        <w:t>v.1a—</w:t>
      </w:r>
      <w:r>
        <w:t xml:space="preserve">Two years passed since Daniel 7…time </w:t>
      </w:r>
      <w:r w:rsidR="00694044">
        <w:tab/>
      </w:r>
      <w:r>
        <w:t>to process!</w:t>
      </w:r>
    </w:p>
    <w:p w:rsidR="00421054" w:rsidRDefault="00421054" w:rsidP="00421054">
      <w:proofErr w:type="gramStart"/>
      <w:r w:rsidRPr="00694044">
        <w:rPr>
          <w:b/>
        </w:rPr>
        <w:t>v.1-2—</w:t>
      </w:r>
      <w:proofErr w:type="gramEnd"/>
      <w:r>
        <w:t xml:space="preserve">Susa the site of Daniel’s vision…not a </w:t>
      </w:r>
      <w:r w:rsidR="00694044">
        <w:tab/>
      </w:r>
      <w:r>
        <w:t xml:space="preserve">key city yet but will be </w:t>
      </w:r>
      <w:r w:rsidR="00694044">
        <w:t xml:space="preserve">the future </w:t>
      </w:r>
      <w:r w:rsidR="00694044">
        <w:tab/>
      </w:r>
      <w:proofErr w:type="spellStart"/>
      <w:r>
        <w:t>Medo</w:t>
      </w:r>
      <w:proofErr w:type="spellEnd"/>
      <w:r>
        <w:t xml:space="preserve">-Persian </w:t>
      </w:r>
      <w:r w:rsidR="00694044">
        <w:tab/>
      </w:r>
      <w:r>
        <w:t>capital.</w:t>
      </w:r>
    </w:p>
    <w:p w:rsidR="00421054" w:rsidRDefault="00421054" w:rsidP="00421054">
      <w:proofErr w:type="gramStart"/>
      <w:r w:rsidRPr="00694044">
        <w:rPr>
          <w:b/>
        </w:rPr>
        <w:t>v.3-4—</w:t>
      </w:r>
      <w:proofErr w:type="gramEnd"/>
      <w:r>
        <w:t xml:space="preserve">The ram’s connection with </w:t>
      </w:r>
      <w:proofErr w:type="spellStart"/>
      <w:r>
        <w:t>Medo</w:t>
      </w:r>
      <w:proofErr w:type="spellEnd"/>
      <w:r>
        <w:t>-</w:t>
      </w:r>
      <w:r w:rsidR="00694044">
        <w:tab/>
      </w:r>
      <w:r>
        <w:t xml:space="preserve">Persia (v.20): 2 horns, </w:t>
      </w:r>
      <w:r w:rsidR="00694044">
        <w:tab/>
      </w:r>
      <w:r>
        <w:t>west/north/south, etc.</w:t>
      </w:r>
    </w:p>
    <w:p w:rsidR="00421054" w:rsidRDefault="00421054" w:rsidP="00421054">
      <w:proofErr w:type="gramStart"/>
      <w:r w:rsidRPr="00694044">
        <w:rPr>
          <w:b/>
        </w:rPr>
        <w:t>v.5-8—</w:t>
      </w:r>
      <w:proofErr w:type="gramEnd"/>
      <w:r>
        <w:t xml:space="preserve">The goat represents Greece (v.21): </w:t>
      </w:r>
      <w:r w:rsidR="00694044">
        <w:tab/>
      </w:r>
      <w:r>
        <w:t xml:space="preserve">comes from west, speed, </w:t>
      </w:r>
      <w:r w:rsidR="00694044">
        <w:t>rage, one</w:t>
      </w:r>
      <w:r>
        <w:t xml:space="preserve"> horn </w:t>
      </w:r>
      <w:r w:rsidR="00694044">
        <w:tab/>
      </w:r>
      <w:r>
        <w:t xml:space="preserve">turns to </w:t>
      </w:r>
      <w:r w:rsidR="00694044">
        <w:t>four</w:t>
      </w:r>
      <w:r>
        <w:t>…</w:t>
      </w:r>
    </w:p>
    <w:p w:rsidR="00421054" w:rsidRDefault="00421054" w:rsidP="00421054">
      <w:proofErr w:type="gramStart"/>
      <w:r w:rsidRPr="00694044">
        <w:rPr>
          <w:b/>
        </w:rPr>
        <w:t>v.9-14</w:t>
      </w:r>
      <w:r w:rsidR="00A952FE" w:rsidRPr="00694044">
        <w:rPr>
          <w:b/>
        </w:rPr>
        <w:t>—</w:t>
      </w:r>
      <w:proofErr w:type="gramEnd"/>
      <w:r w:rsidR="00A952FE">
        <w:t>After Greece, events in Jerusalem…</w:t>
      </w:r>
    </w:p>
    <w:p w:rsidR="00A952FE" w:rsidRDefault="00A952FE" w:rsidP="00A952FE">
      <w:pPr>
        <w:pStyle w:val="ListParagraph"/>
        <w:numPr>
          <w:ilvl w:val="0"/>
          <w:numId w:val="33"/>
        </w:numPr>
        <w:ind w:hanging="180"/>
      </w:pPr>
      <w:r>
        <w:t>Events in Antiochus Epiphanes reign…</w:t>
      </w:r>
    </w:p>
    <w:p w:rsidR="00A952FE" w:rsidRDefault="00A952FE" w:rsidP="00A952FE">
      <w:proofErr w:type="gramStart"/>
      <w:r w:rsidRPr="00694044">
        <w:rPr>
          <w:b/>
        </w:rPr>
        <w:t>v.15-16—</w:t>
      </w:r>
      <w:proofErr w:type="gramEnd"/>
      <w:r>
        <w:t>Gabriel in Scripture (Dan.9, Lk.1)…</w:t>
      </w:r>
    </w:p>
    <w:p w:rsidR="00A952FE" w:rsidRDefault="00A952FE" w:rsidP="00A952FE">
      <w:proofErr w:type="gramStart"/>
      <w:r w:rsidRPr="00694044">
        <w:rPr>
          <w:b/>
        </w:rPr>
        <w:t>v.17-18—</w:t>
      </w:r>
      <w:proofErr w:type="gramEnd"/>
      <w:r>
        <w:t>Falling and rising…</w:t>
      </w:r>
    </w:p>
    <w:p w:rsidR="00A952FE" w:rsidRDefault="00A952FE" w:rsidP="00A952FE">
      <w:r w:rsidRPr="00694044">
        <w:rPr>
          <w:b/>
        </w:rPr>
        <w:t>v.19—</w:t>
      </w:r>
      <w:proofErr w:type="gramStart"/>
      <w:r>
        <w:t>What</w:t>
      </w:r>
      <w:proofErr w:type="gramEnd"/>
      <w:r>
        <w:t xml:space="preserve"> end?</w:t>
      </w:r>
    </w:p>
    <w:p w:rsidR="00A952FE" w:rsidRDefault="00A952FE" w:rsidP="00A952FE">
      <w:proofErr w:type="gramStart"/>
      <w:r w:rsidRPr="00694044">
        <w:rPr>
          <w:b/>
        </w:rPr>
        <w:t>v.20-26—</w:t>
      </w:r>
      <w:proofErr w:type="gramEnd"/>
      <w:r>
        <w:t xml:space="preserve">Interpreting the vision…kings and </w:t>
      </w:r>
      <w:r w:rsidR="00694044">
        <w:tab/>
      </w:r>
      <w:r>
        <w:t>kingdoms represented by animals…</w:t>
      </w:r>
    </w:p>
    <w:p w:rsidR="00A952FE" w:rsidRDefault="00A952FE" w:rsidP="00A952FE">
      <w:r w:rsidRPr="00694044">
        <w:rPr>
          <w:b/>
        </w:rPr>
        <w:t>v.27—</w:t>
      </w:r>
      <w:r>
        <w:t xml:space="preserve">Daniel’s reaction: “worn out”, </w:t>
      </w:r>
      <w:r w:rsidR="00694044">
        <w:tab/>
      </w:r>
      <w:r>
        <w:t xml:space="preserve">“exhausted”, “appalled”, “beyond </w:t>
      </w:r>
      <w:r w:rsidR="00694044">
        <w:tab/>
      </w:r>
      <w:r>
        <w:t>understanding”…</w:t>
      </w:r>
    </w:p>
    <w:p w:rsidR="00694044" w:rsidRDefault="00694044" w:rsidP="00A952FE"/>
    <w:p w:rsidR="00694044" w:rsidRPr="00694044" w:rsidRDefault="00694044" w:rsidP="00A952FE">
      <w:pPr>
        <w:rPr>
          <w:b/>
          <w:u w:val="single"/>
        </w:rPr>
      </w:pPr>
      <w:r w:rsidRPr="00694044">
        <w:rPr>
          <w:b/>
          <w:u w:val="single"/>
        </w:rPr>
        <w:t>Lessons from Daniel 8</w:t>
      </w:r>
    </w:p>
    <w:p w:rsidR="00847CCF" w:rsidRPr="00694044" w:rsidRDefault="00847CCF" w:rsidP="00847CCF">
      <w:pPr>
        <w:rPr>
          <w:sz w:val="14"/>
        </w:rPr>
      </w:pPr>
    </w:p>
    <w:p w:rsidR="00694044" w:rsidRDefault="00694044" w:rsidP="00847CCF">
      <w:r w:rsidRPr="00694044">
        <w:t xml:space="preserve">1) </w:t>
      </w:r>
      <w:r>
        <w:t>___________________________________</w:t>
      </w:r>
    </w:p>
    <w:p w:rsidR="00694044" w:rsidRDefault="00694044" w:rsidP="00694044">
      <w:pPr>
        <w:pStyle w:val="ListParagraph"/>
        <w:numPr>
          <w:ilvl w:val="0"/>
          <w:numId w:val="33"/>
        </w:numPr>
        <w:ind w:hanging="180"/>
      </w:pPr>
      <w:r>
        <w:t>Biblical prophecy is specific: names capital city, coming kingdoms, order of their rise, directions they come from, etc.</w:t>
      </w:r>
    </w:p>
    <w:p w:rsidR="00694044" w:rsidRDefault="00694044" w:rsidP="00694044">
      <w:r>
        <w:t>2) ___________________________________</w:t>
      </w:r>
    </w:p>
    <w:p w:rsidR="00694044" w:rsidRDefault="00694044" w:rsidP="00694044">
      <w:pPr>
        <w:pStyle w:val="ListParagraph"/>
        <w:numPr>
          <w:ilvl w:val="0"/>
          <w:numId w:val="33"/>
        </w:numPr>
        <w:ind w:hanging="180"/>
      </w:pPr>
      <w:r>
        <w:t>Daniel sees all this and still doesn’t understand all this (v.27)…</w:t>
      </w:r>
    </w:p>
    <w:p w:rsidR="00694044" w:rsidRDefault="00694044" w:rsidP="00694044">
      <w:r>
        <w:t>3) ___________________________________</w:t>
      </w:r>
    </w:p>
    <w:p w:rsidR="00694044" w:rsidRDefault="00694044" w:rsidP="00694044">
      <w:pPr>
        <w:pStyle w:val="ListParagraph"/>
        <w:numPr>
          <w:ilvl w:val="0"/>
          <w:numId w:val="33"/>
        </w:numPr>
        <w:ind w:hanging="180"/>
      </w:pPr>
      <w:r>
        <w:t>Needing time to process (v.1, 27)…</w:t>
      </w:r>
    </w:p>
    <w:p w:rsidR="00694044" w:rsidRDefault="00694044" w:rsidP="00694044"/>
    <w:p w:rsidR="00694044" w:rsidRDefault="00694044" w:rsidP="00694044">
      <w:pPr>
        <w:rPr>
          <w:b/>
        </w:rPr>
      </w:pPr>
      <w:r>
        <w:rPr>
          <w:i/>
          <w:noProof/>
        </w:rPr>
        <w:lastRenderedPageBreak/>
        <w:drawing>
          <wp:anchor distT="0" distB="0" distL="114300" distR="114300" simplePos="0" relativeHeight="251668480" behindDoc="1" locked="0" layoutInCell="1" allowOverlap="1" wp14:anchorId="674C6C0F" wp14:editId="79DA5B34">
            <wp:simplePos x="0" y="0"/>
            <wp:positionH relativeFrom="column">
              <wp:posOffset>1421130</wp:posOffset>
            </wp:positionH>
            <wp:positionV relativeFrom="paragraph">
              <wp:posOffset>-11430</wp:posOffset>
            </wp:positionV>
            <wp:extent cx="1362075" cy="628650"/>
            <wp:effectExtent l="0" t="0" r="9525" b="0"/>
            <wp:wrapNone/>
            <wp:docPr id="1" name="Picture 1"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694044" w:rsidRDefault="00694044" w:rsidP="00694044">
      <w:pPr>
        <w:rPr>
          <w:i/>
        </w:rPr>
      </w:pPr>
      <w:r>
        <w:rPr>
          <w:i/>
        </w:rPr>
        <w:t xml:space="preserve">     Daniel: Daniel’s </w:t>
      </w:r>
    </w:p>
    <w:p w:rsidR="00694044" w:rsidRDefault="00694044" w:rsidP="00694044">
      <w:pPr>
        <w:rPr>
          <w:i/>
        </w:rPr>
      </w:pPr>
      <w:r>
        <w:rPr>
          <w:i/>
        </w:rPr>
        <w:t xml:space="preserve">     Dreams—Part 2</w:t>
      </w:r>
    </w:p>
    <w:p w:rsidR="00694044" w:rsidRDefault="00694044" w:rsidP="00694044">
      <w:pPr>
        <w:rPr>
          <w:b/>
        </w:rPr>
      </w:pPr>
      <w:r>
        <w:rPr>
          <w:b/>
        </w:rPr>
        <w:t xml:space="preserve">           Daniel 8</w:t>
      </w:r>
    </w:p>
    <w:p w:rsidR="00694044" w:rsidRPr="00157575" w:rsidRDefault="00694044" w:rsidP="00694044">
      <w:pPr>
        <w:rPr>
          <w:b/>
          <w:sz w:val="2"/>
        </w:rPr>
      </w:pPr>
    </w:p>
    <w:p w:rsidR="00694044" w:rsidRDefault="00694044" w:rsidP="00694044">
      <w:r w:rsidRPr="00847CCF">
        <w:rPr>
          <w:b/>
        </w:rPr>
        <w:t>Intro</w:t>
      </w:r>
      <w:r>
        <w:rPr>
          <w:b/>
        </w:rPr>
        <w:t xml:space="preserve">: </w:t>
      </w:r>
      <w:r w:rsidRPr="00421054">
        <w:t>From historical narrative (Dan.1-6) to apocalyptic literature (Dan.7-12)…</w:t>
      </w:r>
    </w:p>
    <w:p w:rsidR="00694044" w:rsidRDefault="00694044" w:rsidP="00694044">
      <w:pPr>
        <w:pStyle w:val="ListParagraph"/>
        <w:numPr>
          <w:ilvl w:val="0"/>
          <w:numId w:val="33"/>
        </w:numPr>
        <w:ind w:left="180" w:hanging="180"/>
      </w:pPr>
      <w:r>
        <w:t>Understanding apocalyptic</w:t>
      </w:r>
      <w:r w:rsidRPr="00421054">
        <w:t xml:space="preserve"> imagery…</w:t>
      </w:r>
    </w:p>
    <w:p w:rsidR="00694044" w:rsidRDefault="00694044" w:rsidP="00694044"/>
    <w:p w:rsidR="00694044" w:rsidRDefault="00694044" w:rsidP="00694044">
      <w:r w:rsidRPr="00694044">
        <w:rPr>
          <w:b/>
        </w:rPr>
        <w:t>v.1a—</w:t>
      </w:r>
      <w:r>
        <w:t xml:space="preserve">Two years passed since Daniel 7…time </w:t>
      </w:r>
      <w:r>
        <w:tab/>
        <w:t>to process!</w:t>
      </w:r>
    </w:p>
    <w:p w:rsidR="00694044" w:rsidRDefault="00694044" w:rsidP="00694044">
      <w:proofErr w:type="gramStart"/>
      <w:r w:rsidRPr="00694044">
        <w:rPr>
          <w:b/>
        </w:rPr>
        <w:t>v.1-2—</w:t>
      </w:r>
      <w:proofErr w:type="gramEnd"/>
      <w:r>
        <w:t xml:space="preserve">Susa the site of Daniel’s vision…not a </w:t>
      </w:r>
      <w:r>
        <w:tab/>
        <w:t xml:space="preserve">key city yet but will be the future </w:t>
      </w:r>
      <w:r>
        <w:tab/>
      </w:r>
      <w:proofErr w:type="spellStart"/>
      <w:r>
        <w:t>Medo</w:t>
      </w:r>
      <w:proofErr w:type="spellEnd"/>
      <w:r>
        <w:t xml:space="preserve">-Persian </w:t>
      </w:r>
      <w:r>
        <w:tab/>
        <w:t>capital.</w:t>
      </w:r>
    </w:p>
    <w:p w:rsidR="00694044" w:rsidRDefault="00694044" w:rsidP="00694044">
      <w:proofErr w:type="gramStart"/>
      <w:r w:rsidRPr="00694044">
        <w:rPr>
          <w:b/>
        </w:rPr>
        <w:t>v.3-4—</w:t>
      </w:r>
      <w:proofErr w:type="gramEnd"/>
      <w:r>
        <w:t xml:space="preserve">The ram’s connection with </w:t>
      </w:r>
      <w:proofErr w:type="spellStart"/>
      <w:r>
        <w:t>Medo</w:t>
      </w:r>
      <w:proofErr w:type="spellEnd"/>
      <w:r>
        <w:t>-</w:t>
      </w:r>
      <w:r>
        <w:tab/>
        <w:t xml:space="preserve">Persia (v.20): 2 horns, </w:t>
      </w:r>
      <w:r>
        <w:tab/>
        <w:t>west/north/south, etc.</w:t>
      </w:r>
    </w:p>
    <w:p w:rsidR="00694044" w:rsidRDefault="00694044" w:rsidP="00694044">
      <w:proofErr w:type="gramStart"/>
      <w:r w:rsidRPr="00694044">
        <w:rPr>
          <w:b/>
        </w:rPr>
        <w:t>v.5-8—</w:t>
      </w:r>
      <w:proofErr w:type="gramEnd"/>
      <w:r>
        <w:t xml:space="preserve">The goat represents Greece (v.21): </w:t>
      </w:r>
      <w:r>
        <w:tab/>
        <w:t xml:space="preserve">comes from west, speed, rage, one horn </w:t>
      </w:r>
      <w:r>
        <w:tab/>
        <w:t>turns to four…</w:t>
      </w:r>
    </w:p>
    <w:p w:rsidR="00694044" w:rsidRDefault="00694044" w:rsidP="00694044">
      <w:proofErr w:type="gramStart"/>
      <w:r w:rsidRPr="00694044">
        <w:rPr>
          <w:b/>
        </w:rPr>
        <w:t>v.9-14—</w:t>
      </w:r>
      <w:proofErr w:type="gramEnd"/>
      <w:r>
        <w:t>After Greece, events in Jerusalem…</w:t>
      </w:r>
    </w:p>
    <w:p w:rsidR="00694044" w:rsidRDefault="00694044" w:rsidP="00694044">
      <w:pPr>
        <w:pStyle w:val="ListParagraph"/>
        <w:numPr>
          <w:ilvl w:val="0"/>
          <w:numId w:val="33"/>
        </w:numPr>
        <w:ind w:hanging="180"/>
      </w:pPr>
      <w:r>
        <w:t>Events in Antiochus Epiphanes reign…</w:t>
      </w:r>
    </w:p>
    <w:p w:rsidR="00694044" w:rsidRDefault="00694044" w:rsidP="00694044">
      <w:proofErr w:type="gramStart"/>
      <w:r w:rsidRPr="00694044">
        <w:rPr>
          <w:b/>
        </w:rPr>
        <w:t>v.15-16—</w:t>
      </w:r>
      <w:proofErr w:type="gramEnd"/>
      <w:r>
        <w:t>Gabriel in Scripture (Dan.9, Lk.1)…</w:t>
      </w:r>
    </w:p>
    <w:p w:rsidR="00694044" w:rsidRDefault="00694044" w:rsidP="00694044">
      <w:proofErr w:type="gramStart"/>
      <w:r w:rsidRPr="00694044">
        <w:rPr>
          <w:b/>
        </w:rPr>
        <w:t>v.17-18—</w:t>
      </w:r>
      <w:proofErr w:type="gramEnd"/>
      <w:r>
        <w:t>Falling and rising…</w:t>
      </w:r>
    </w:p>
    <w:p w:rsidR="00694044" w:rsidRDefault="00694044" w:rsidP="00694044">
      <w:r w:rsidRPr="00694044">
        <w:rPr>
          <w:b/>
        </w:rPr>
        <w:t>v.19—</w:t>
      </w:r>
      <w:proofErr w:type="gramStart"/>
      <w:r>
        <w:t>What</w:t>
      </w:r>
      <w:proofErr w:type="gramEnd"/>
      <w:r>
        <w:t xml:space="preserve"> end?</w:t>
      </w:r>
    </w:p>
    <w:p w:rsidR="00694044" w:rsidRDefault="00694044" w:rsidP="00694044">
      <w:proofErr w:type="gramStart"/>
      <w:r w:rsidRPr="00694044">
        <w:rPr>
          <w:b/>
        </w:rPr>
        <w:t>v.20-26—</w:t>
      </w:r>
      <w:proofErr w:type="gramEnd"/>
      <w:r>
        <w:t xml:space="preserve">Interpreting the vision…kings and </w:t>
      </w:r>
      <w:r>
        <w:tab/>
        <w:t>kingdoms represented by animals…</w:t>
      </w:r>
    </w:p>
    <w:p w:rsidR="00694044" w:rsidRDefault="00694044" w:rsidP="00694044">
      <w:r w:rsidRPr="00694044">
        <w:rPr>
          <w:b/>
        </w:rPr>
        <w:t>v.27—</w:t>
      </w:r>
      <w:r>
        <w:t xml:space="preserve">Daniel’s reaction: “worn out”, </w:t>
      </w:r>
      <w:r>
        <w:tab/>
        <w:t xml:space="preserve">“exhausted”, “appalled”, “beyond </w:t>
      </w:r>
      <w:r>
        <w:tab/>
        <w:t>understanding”…</w:t>
      </w:r>
    </w:p>
    <w:p w:rsidR="00694044" w:rsidRDefault="00694044" w:rsidP="00694044"/>
    <w:p w:rsidR="00694044" w:rsidRPr="00694044" w:rsidRDefault="00694044" w:rsidP="00694044">
      <w:pPr>
        <w:rPr>
          <w:b/>
          <w:u w:val="single"/>
        </w:rPr>
      </w:pPr>
      <w:r w:rsidRPr="00694044">
        <w:rPr>
          <w:b/>
          <w:u w:val="single"/>
        </w:rPr>
        <w:t>Lessons from Daniel 8</w:t>
      </w:r>
    </w:p>
    <w:p w:rsidR="00694044" w:rsidRPr="00694044" w:rsidRDefault="00694044" w:rsidP="00694044">
      <w:pPr>
        <w:rPr>
          <w:sz w:val="14"/>
        </w:rPr>
      </w:pPr>
    </w:p>
    <w:p w:rsidR="00694044" w:rsidRDefault="00694044" w:rsidP="00694044">
      <w:r w:rsidRPr="00694044">
        <w:t xml:space="preserve">1) </w:t>
      </w:r>
      <w:r>
        <w:t>___________________________________</w:t>
      </w:r>
    </w:p>
    <w:p w:rsidR="00694044" w:rsidRDefault="00694044" w:rsidP="00694044">
      <w:pPr>
        <w:pStyle w:val="ListParagraph"/>
        <w:numPr>
          <w:ilvl w:val="0"/>
          <w:numId w:val="33"/>
        </w:numPr>
        <w:ind w:hanging="180"/>
      </w:pPr>
      <w:r>
        <w:t>Biblical prophecy is specific: names capital city, coming kingdoms, order of their rise, directions they come from, etc.</w:t>
      </w:r>
    </w:p>
    <w:p w:rsidR="00694044" w:rsidRDefault="00694044" w:rsidP="00694044">
      <w:r>
        <w:t>2) ___________________________________</w:t>
      </w:r>
    </w:p>
    <w:p w:rsidR="00694044" w:rsidRDefault="00694044" w:rsidP="00694044">
      <w:pPr>
        <w:pStyle w:val="ListParagraph"/>
        <w:numPr>
          <w:ilvl w:val="0"/>
          <w:numId w:val="33"/>
        </w:numPr>
        <w:ind w:hanging="180"/>
      </w:pPr>
      <w:r>
        <w:t>Daniel sees all this and still doesn’t understand all this (v.27)…</w:t>
      </w:r>
    </w:p>
    <w:p w:rsidR="00694044" w:rsidRDefault="00694044" w:rsidP="00694044">
      <w:r>
        <w:t>3) ___________________________________</w:t>
      </w:r>
    </w:p>
    <w:p w:rsidR="00694044" w:rsidRPr="00694044" w:rsidRDefault="00694044" w:rsidP="00694044">
      <w:pPr>
        <w:pStyle w:val="ListParagraph"/>
        <w:numPr>
          <w:ilvl w:val="0"/>
          <w:numId w:val="33"/>
        </w:numPr>
        <w:ind w:hanging="180"/>
      </w:pPr>
      <w:r>
        <w:t>Needing time to process (v.1, 27)…</w:t>
      </w:r>
    </w:p>
    <w:p w:rsidR="00694044" w:rsidRDefault="00694044" w:rsidP="00694044"/>
    <w:p w:rsidR="00694044" w:rsidRDefault="00694044" w:rsidP="00694044">
      <w:pPr>
        <w:rPr>
          <w:b/>
        </w:rPr>
      </w:pPr>
      <w:r>
        <w:rPr>
          <w:i/>
          <w:noProof/>
        </w:rPr>
        <w:lastRenderedPageBreak/>
        <w:drawing>
          <wp:anchor distT="0" distB="0" distL="114300" distR="114300" simplePos="0" relativeHeight="251670528" behindDoc="1" locked="0" layoutInCell="1" allowOverlap="1" wp14:anchorId="674C6C0F" wp14:editId="79DA5B34">
            <wp:simplePos x="0" y="0"/>
            <wp:positionH relativeFrom="column">
              <wp:posOffset>1421130</wp:posOffset>
            </wp:positionH>
            <wp:positionV relativeFrom="paragraph">
              <wp:posOffset>-11430</wp:posOffset>
            </wp:positionV>
            <wp:extent cx="1362075" cy="628650"/>
            <wp:effectExtent l="0" t="0" r="9525" b="0"/>
            <wp:wrapNone/>
            <wp:docPr id="2" name="Picture 2"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694044" w:rsidRDefault="00694044" w:rsidP="00694044">
      <w:pPr>
        <w:rPr>
          <w:i/>
        </w:rPr>
      </w:pPr>
      <w:r>
        <w:rPr>
          <w:i/>
        </w:rPr>
        <w:t xml:space="preserve">     Daniel: Daniel’s </w:t>
      </w:r>
    </w:p>
    <w:p w:rsidR="00694044" w:rsidRDefault="00694044" w:rsidP="00694044">
      <w:pPr>
        <w:rPr>
          <w:i/>
        </w:rPr>
      </w:pPr>
      <w:r>
        <w:rPr>
          <w:i/>
        </w:rPr>
        <w:t xml:space="preserve">     Dreams—Part 2</w:t>
      </w:r>
    </w:p>
    <w:p w:rsidR="00694044" w:rsidRDefault="00694044" w:rsidP="00694044">
      <w:pPr>
        <w:rPr>
          <w:b/>
        </w:rPr>
      </w:pPr>
      <w:r>
        <w:rPr>
          <w:b/>
        </w:rPr>
        <w:t xml:space="preserve">           Daniel 8</w:t>
      </w:r>
    </w:p>
    <w:p w:rsidR="00694044" w:rsidRPr="00157575" w:rsidRDefault="00694044" w:rsidP="00694044">
      <w:pPr>
        <w:rPr>
          <w:b/>
          <w:sz w:val="2"/>
        </w:rPr>
      </w:pPr>
    </w:p>
    <w:p w:rsidR="00694044" w:rsidRDefault="00694044" w:rsidP="00694044">
      <w:r w:rsidRPr="00847CCF">
        <w:rPr>
          <w:b/>
        </w:rPr>
        <w:t>Intro</w:t>
      </w:r>
      <w:r>
        <w:rPr>
          <w:b/>
        </w:rPr>
        <w:t xml:space="preserve">: </w:t>
      </w:r>
      <w:r w:rsidRPr="00421054">
        <w:t>From historical narrative (Dan.1-6) to apocalyptic literature (Dan.7-12)…</w:t>
      </w:r>
    </w:p>
    <w:p w:rsidR="00694044" w:rsidRDefault="00694044" w:rsidP="00694044">
      <w:pPr>
        <w:pStyle w:val="ListParagraph"/>
        <w:numPr>
          <w:ilvl w:val="0"/>
          <w:numId w:val="33"/>
        </w:numPr>
        <w:ind w:left="180" w:hanging="180"/>
      </w:pPr>
      <w:r>
        <w:t>Understanding apocalyptic</w:t>
      </w:r>
      <w:r w:rsidRPr="00421054">
        <w:t xml:space="preserve"> imagery…</w:t>
      </w:r>
    </w:p>
    <w:p w:rsidR="00694044" w:rsidRDefault="00694044" w:rsidP="00694044"/>
    <w:p w:rsidR="00694044" w:rsidRDefault="00694044" w:rsidP="00694044">
      <w:r w:rsidRPr="00694044">
        <w:rPr>
          <w:b/>
        </w:rPr>
        <w:t>v.1a—</w:t>
      </w:r>
      <w:r>
        <w:t xml:space="preserve">Two years passed since Daniel 7…time </w:t>
      </w:r>
      <w:r>
        <w:tab/>
        <w:t>to process!</w:t>
      </w:r>
    </w:p>
    <w:p w:rsidR="00694044" w:rsidRDefault="00694044" w:rsidP="00694044">
      <w:proofErr w:type="gramStart"/>
      <w:r w:rsidRPr="00694044">
        <w:rPr>
          <w:b/>
        </w:rPr>
        <w:t>v.1-2—</w:t>
      </w:r>
      <w:proofErr w:type="gramEnd"/>
      <w:r>
        <w:t xml:space="preserve">Susa the site of Daniel’s vision…not a </w:t>
      </w:r>
      <w:r>
        <w:tab/>
        <w:t xml:space="preserve">key city yet but will be the future </w:t>
      </w:r>
      <w:r>
        <w:tab/>
      </w:r>
      <w:proofErr w:type="spellStart"/>
      <w:r>
        <w:t>Medo</w:t>
      </w:r>
      <w:proofErr w:type="spellEnd"/>
      <w:r>
        <w:t xml:space="preserve">-Persian </w:t>
      </w:r>
      <w:r>
        <w:tab/>
        <w:t>capital.</w:t>
      </w:r>
    </w:p>
    <w:p w:rsidR="00694044" w:rsidRDefault="00694044" w:rsidP="00694044">
      <w:proofErr w:type="gramStart"/>
      <w:r w:rsidRPr="00694044">
        <w:rPr>
          <w:b/>
        </w:rPr>
        <w:t>v.3-4—</w:t>
      </w:r>
      <w:proofErr w:type="gramEnd"/>
      <w:r>
        <w:t xml:space="preserve">The ram’s connection with </w:t>
      </w:r>
      <w:proofErr w:type="spellStart"/>
      <w:r>
        <w:t>Medo</w:t>
      </w:r>
      <w:proofErr w:type="spellEnd"/>
      <w:r>
        <w:t>-</w:t>
      </w:r>
      <w:r>
        <w:tab/>
        <w:t xml:space="preserve">Persia (v.20): 2 horns, </w:t>
      </w:r>
      <w:r>
        <w:tab/>
        <w:t>west/north/south, etc.</w:t>
      </w:r>
    </w:p>
    <w:p w:rsidR="00694044" w:rsidRDefault="00694044" w:rsidP="00694044">
      <w:proofErr w:type="gramStart"/>
      <w:r w:rsidRPr="00694044">
        <w:rPr>
          <w:b/>
        </w:rPr>
        <w:t>v.5-8—</w:t>
      </w:r>
      <w:proofErr w:type="gramEnd"/>
      <w:r>
        <w:t xml:space="preserve">The goat represents Greece (v.21): </w:t>
      </w:r>
      <w:r>
        <w:tab/>
        <w:t xml:space="preserve">comes from west, speed, rage, one horn </w:t>
      </w:r>
      <w:r>
        <w:tab/>
        <w:t>turns to four…</w:t>
      </w:r>
    </w:p>
    <w:p w:rsidR="00694044" w:rsidRDefault="00694044" w:rsidP="00694044">
      <w:proofErr w:type="gramStart"/>
      <w:r w:rsidRPr="00694044">
        <w:rPr>
          <w:b/>
        </w:rPr>
        <w:t>v.9-14—</w:t>
      </w:r>
      <w:proofErr w:type="gramEnd"/>
      <w:r>
        <w:t>After Greece, events in Jerusalem…</w:t>
      </w:r>
    </w:p>
    <w:p w:rsidR="00694044" w:rsidRDefault="00694044" w:rsidP="00694044">
      <w:pPr>
        <w:pStyle w:val="ListParagraph"/>
        <w:numPr>
          <w:ilvl w:val="0"/>
          <w:numId w:val="33"/>
        </w:numPr>
        <w:ind w:hanging="180"/>
      </w:pPr>
      <w:r>
        <w:t>Events in Antiochus Epiphanes reign…</w:t>
      </w:r>
    </w:p>
    <w:p w:rsidR="00694044" w:rsidRDefault="00694044" w:rsidP="00694044">
      <w:proofErr w:type="gramStart"/>
      <w:r w:rsidRPr="00694044">
        <w:rPr>
          <w:b/>
        </w:rPr>
        <w:t>v.15-16—</w:t>
      </w:r>
      <w:proofErr w:type="gramEnd"/>
      <w:r>
        <w:t>Gabriel in Scripture (Dan.9, Lk.1)…</w:t>
      </w:r>
    </w:p>
    <w:p w:rsidR="00694044" w:rsidRDefault="00694044" w:rsidP="00694044">
      <w:proofErr w:type="gramStart"/>
      <w:r w:rsidRPr="00694044">
        <w:rPr>
          <w:b/>
        </w:rPr>
        <w:t>v.17-18—</w:t>
      </w:r>
      <w:proofErr w:type="gramEnd"/>
      <w:r>
        <w:t>Falling and rising…</w:t>
      </w:r>
    </w:p>
    <w:p w:rsidR="00694044" w:rsidRDefault="00694044" w:rsidP="00694044">
      <w:r w:rsidRPr="00694044">
        <w:rPr>
          <w:b/>
        </w:rPr>
        <w:t>v.19—</w:t>
      </w:r>
      <w:proofErr w:type="gramStart"/>
      <w:r>
        <w:t>What</w:t>
      </w:r>
      <w:proofErr w:type="gramEnd"/>
      <w:r>
        <w:t xml:space="preserve"> end?</w:t>
      </w:r>
    </w:p>
    <w:p w:rsidR="00694044" w:rsidRDefault="00694044" w:rsidP="00694044">
      <w:proofErr w:type="gramStart"/>
      <w:r w:rsidRPr="00694044">
        <w:rPr>
          <w:b/>
        </w:rPr>
        <w:t>v.20-26—</w:t>
      </w:r>
      <w:proofErr w:type="gramEnd"/>
      <w:r>
        <w:t xml:space="preserve">Interpreting the vision…kings and </w:t>
      </w:r>
      <w:r>
        <w:tab/>
        <w:t>kingdoms represented by animals…</w:t>
      </w:r>
    </w:p>
    <w:p w:rsidR="00694044" w:rsidRDefault="00694044" w:rsidP="00694044">
      <w:r w:rsidRPr="00694044">
        <w:rPr>
          <w:b/>
        </w:rPr>
        <w:t>v.27—</w:t>
      </w:r>
      <w:r>
        <w:t xml:space="preserve">Daniel’s reaction: “worn out”, </w:t>
      </w:r>
      <w:r>
        <w:tab/>
        <w:t xml:space="preserve">“exhausted”, “appalled”, “beyond </w:t>
      </w:r>
      <w:r>
        <w:tab/>
        <w:t>understanding”…</w:t>
      </w:r>
    </w:p>
    <w:p w:rsidR="00694044" w:rsidRDefault="00694044" w:rsidP="00694044"/>
    <w:p w:rsidR="00694044" w:rsidRPr="00694044" w:rsidRDefault="00694044" w:rsidP="00694044">
      <w:pPr>
        <w:rPr>
          <w:b/>
          <w:u w:val="single"/>
        </w:rPr>
      </w:pPr>
      <w:r w:rsidRPr="00694044">
        <w:rPr>
          <w:b/>
          <w:u w:val="single"/>
        </w:rPr>
        <w:t>Lessons from Daniel 8</w:t>
      </w:r>
    </w:p>
    <w:p w:rsidR="00694044" w:rsidRPr="00694044" w:rsidRDefault="00694044" w:rsidP="00694044">
      <w:pPr>
        <w:rPr>
          <w:sz w:val="14"/>
        </w:rPr>
      </w:pPr>
    </w:p>
    <w:p w:rsidR="00694044" w:rsidRDefault="00694044" w:rsidP="00694044">
      <w:r w:rsidRPr="00694044">
        <w:t xml:space="preserve">1) </w:t>
      </w:r>
      <w:r>
        <w:t>___________________________________</w:t>
      </w:r>
    </w:p>
    <w:p w:rsidR="00694044" w:rsidRDefault="00694044" w:rsidP="00694044">
      <w:pPr>
        <w:pStyle w:val="ListParagraph"/>
        <w:numPr>
          <w:ilvl w:val="0"/>
          <w:numId w:val="33"/>
        </w:numPr>
        <w:ind w:hanging="180"/>
      </w:pPr>
      <w:r>
        <w:t>Biblical prophecy is specific: names capital city, coming kingdoms, order of their rise, directions they come from, etc.</w:t>
      </w:r>
    </w:p>
    <w:p w:rsidR="00694044" w:rsidRDefault="00694044" w:rsidP="00694044">
      <w:r>
        <w:t>2) ___________________________________</w:t>
      </w:r>
    </w:p>
    <w:p w:rsidR="00694044" w:rsidRDefault="00694044" w:rsidP="00694044">
      <w:pPr>
        <w:pStyle w:val="ListParagraph"/>
        <w:numPr>
          <w:ilvl w:val="0"/>
          <w:numId w:val="33"/>
        </w:numPr>
        <w:ind w:hanging="180"/>
      </w:pPr>
      <w:r>
        <w:t>Daniel sees all this and still doesn’t understand all this (v.27)…</w:t>
      </w:r>
    </w:p>
    <w:p w:rsidR="00694044" w:rsidRDefault="00694044" w:rsidP="00694044">
      <w:r>
        <w:t>3) ___________________________________</w:t>
      </w:r>
    </w:p>
    <w:p w:rsidR="00694044" w:rsidRPr="00694044" w:rsidRDefault="00694044" w:rsidP="00694044">
      <w:pPr>
        <w:pStyle w:val="ListParagraph"/>
        <w:numPr>
          <w:ilvl w:val="0"/>
          <w:numId w:val="33"/>
        </w:numPr>
        <w:ind w:hanging="180"/>
      </w:pPr>
      <w:r>
        <w:t>Needing time to process (v.1, 27)…</w:t>
      </w:r>
    </w:p>
    <w:p w:rsidR="00694044" w:rsidRPr="00337708" w:rsidRDefault="00694044" w:rsidP="00694044"/>
    <w:p w:rsidR="00694044" w:rsidRPr="00D372CA" w:rsidRDefault="00694044" w:rsidP="00694044">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2576" behindDoc="1" locked="0" layoutInCell="1" allowOverlap="1" wp14:anchorId="57CC5784" wp14:editId="55464FAC">
            <wp:simplePos x="0" y="0"/>
            <wp:positionH relativeFrom="column">
              <wp:posOffset>194310</wp:posOffset>
            </wp:positionH>
            <wp:positionV relativeFrom="paragraph">
              <wp:posOffset>28575</wp:posOffset>
            </wp:positionV>
            <wp:extent cx="581025" cy="340995"/>
            <wp:effectExtent l="0" t="0" r="9525" b="1905"/>
            <wp:wrapNone/>
            <wp:docPr id="6"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3600" behindDoc="1" locked="0" layoutInCell="1" allowOverlap="1" wp14:anchorId="056B68D5" wp14:editId="04A163B6">
            <wp:simplePos x="0" y="0"/>
            <wp:positionH relativeFrom="column">
              <wp:posOffset>2089785</wp:posOffset>
            </wp:positionH>
            <wp:positionV relativeFrom="paragraph">
              <wp:posOffset>28575</wp:posOffset>
            </wp:positionV>
            <wp:extent cx="571500" cy="342900"/>
            <wp:effectExtent l="0" t="0" r="0" b="0"/>
            <wp:wrapNone/>
            <wp:docPr id="7" name="Picture 7"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694044" w:rsidRPr="00DB43DE" w:rsidRDefault="00694044" w:rsidP="00694044">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694044" w:rsidRPr="00DB43DE" w:rsidRDefault="00694044" w:rsidP="00694044">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694044" w:rsidRDefault="00694044" w:rsidP="00694044">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694044" w:rsidRPr="00DA4824" w:rsidRDefault="00694044" w:rsidP="00694044">
      <w:pPr>
        <w:rPr>
          <w:rFonts w:ascii="Times New Roman" w:eastAsia="Calibri" w:hAnsi="Times New Roman" w:cs="Times New Roman"/>
          <w:i/>
          <w:sz w:val="10"/>
        </w:rPr>
      </w:pPr>
    </w:p>
    <w:p w:rsidR="00694044" w:rsidRDefault="00694044" w:rsidP="00694044">
      <w:pPr>
        <w:rPr>
          <w:rFonts w:ascii="Times New Roman" w:eastAsia="Calibri" w:hAnsi="Times New Roman" w:cs="Times New Roman"/>
          <w:i/>
        </w:rPr>
      </w:pPr>
      <w:r>
        <w:rPr>
          <w:rFonts w:ascii="Times New Roman" w:eastAsia="Calibri" w:hAnsi="Times New Roman" w:cs="Times New Roman"/>
          <w:b/>
          <w:i/>
        </w:rPr>
        <w:t xml:space="preserve">Icebreaker: </w:t>
      </w:r>
      <w:r w:rsidR="00047030">
        <w:rPr>
          <w:rFonts w:ascii="Times New Roman" w:eastAsia="Calibri" w:hAnsi="Times New Roman" w:cs="Times New Roman"/>
          <w:i/>
        </w:rPr>
        <w:t>In this week’s episode, Matthew is going to reflect on the difference between “surprise” and “shock.”  Is there a time in your life you’ve been truly surprised by something? Explain.</w:t>
      </w:r>
    </w:p>
    <w:p w:rsidR="00694044" w:rsidRDefault="00694044" w:rsidP="00694044">
      <w:pPr>
        <w:rPr>
          <w:rFonts w:ascii="Times New Roman" w:eastAsia="Calibri" w:hAnsi="Times New Roman" w:cs="Times New Roman"/>
          <w:i/>
        </w:rPr>
      </w:pPr>
    </w:p>
    <w:p w:rsidR="00694044" w:rsidRDefault="00694044" w:rsidP="00694044">
      <w:pPr>
        <w:rPr>
          <w:rFonts w:ascii="Times New Roman" w:eastAsia="Calibri" w:hAnsi="Times New Roman" w:cs="Times New Roman"/>
          <w:i/>
        </w:rPr>
      </w:pPr>
    </w:p>
    <w:p w:rsidR="00694044" w:rsidRDefault="00694044" w:rsidP="00694044">
      <w:pPr>
        <w:rPr>
          <w:rFonts w:ascii="Times New Roman" w:eastAsia="Calibri" w:hAnsi="Times New Roman" w:cs="Times New Roman"/>
          <w:i/>
        </w:rPr>
      </w:pPr>
    </w:p>
    <w:p w:rsidR="00694044" w:rsidRDefault="00694044" w:rsidP="00694044">
      <w:pPr>
        <w:rPr>
          <w:rFonts w:ascii="Times New Roman" w:eastAsia="Calibri" w:hAnsi="Times New Roman" w:cs="Times New Roman"/>
          <w:i/>
        </w:rPr>
      </w:pPr>
    </w:p>
    <w:p w:rsidR="00694044" w:rsidRDefault="00694044" w:rsidP="00694044">
      <w:pPr>
        <w:rPr>
          <w:rFonts w:ascii="Times New Roman" w:eastAsia="Calibri" w:hAnsi="Times New Roman" w:cs="Times New Roman"/>
          <w:i/>
        </w:rPr>
      </w:pPr>
    </w:p>
    <w:p w:rsidR="00694044" w:rsidRDefault="00694044" w:rsidP="00694044">
      <w:pPr>
        <w:rPr>
          <w:rFonts w:ascii="Times New Roman" w:eastAsia="Calibri" w:hAnsi="Times New Roman" w:cs="Times New Roman"/>
          <w:i/>
        </w:rPr>
      </w:pPr>
    </w:p>
    <w:p w:rsidR="00694044" w:rsidRDefault="00694044" w:rsidP="00694044">
      <w:pPr>
        <w:rPr>
          <w:rFonts w:ascii="Times New Roman" w:eastAsia="Calibri" w:hAnsi="Times New Roman" w:cs="Times New Roman"/>
          <w:i/>
        </w:rPr>
      </w:pPr>
    </w:p>
    <w:p w:rsidR="00694044" w:rsidRDefault="00694044" w:rsidP="00694044">
      <w:pPr>
        <w:rPr>
          <w:rFonts w:ascii="Times New Roman" w:eastAsia="Calibri" w:hAnsi="Times New Roman" w:cs="Times New Roman"/>
          <w:i/>
        </w:rPr>
      </w:pPr>
      <w:r>
        <w:rPr>
          <w:rFonts w:ascii="Times New Roman" w:eastAsia="Calibri" w:hAnsi="Times New Roman" w:cs="Times New Roman"/>
          <w:b/>
          <w:i/>
        </w:rPr>
        <w:t>Watch</w:t>
      </w:r>
      <w:r w:rsidRPr="00803969">
        <w:rPr>
          <w:rFonts w:ascii="Times New Roman" w:eastAsia="Calibri" w:hAnsi="Times New Roman" w:cs="Times New Roman"/>
          <w:b/>
          <w:i/>
        </w:rPr>
        <w:t>:</w:t>
      </w:r>
      <w:r>
        <w:rPr>
          <w:rFonts w:ascii="Times New Roman" w:eastAsia="Calibri" w:hAnsi="Times New Roman" w:cs="Times New Roman"/>
          <w:i/>
        </w:rPr>
        <w:t xml:space="preserve"> Ep.3 “Woes” (~3</w:t>
      </w:r>
      <w:r>
        <w:rPr>
          <w:rFonts w:ascii="Times New Roman" w:eastAsia="Calibri" w:hAnsi="Times New Roman" w:cs="Times New Roman"/>
          <w:i/>
        </w:rPr>
        <w:t>0 min</w:t>
      </w:r>
      <w:r>
        <w:rPr>
          <w:rFonts w:ascii="Times New Roman" w:eastAsia="Calibri" w:hAnsi="Times New Roman" w:cs="Times New Roman"/>
          <w:i/>
        </w:rPr>
        <w:t>…stop halfway after</w:t>
      </w:r>
      <w:r w:rsidR="00047030">
        <w:rPr>
          <w:rFonts w:ascii="Times New Roman" w:eastAsia="Calibri" w:hAnsi="Times New Roman" w:cs="Times New Roman"/>
          <w:i/>
        </w:rPr>
        <w:t xml:space="preserve"> the parable of the vineyard scene where Jesus questions Pharisees</w:t>
      </w:r>
      <w:r>
        <w:rPr>
          <w:rFonts w:ascii="Times New Roman" w:eastAsia="Calibri" w:hAnsi="Times New Roman" w:cs="Times New Roman"/>
          <w:i/>
        </w:rPr>
        <w:t>)</w:t>
      </w:r>
    </w:p>
    <w:p w:rsidR="00694044" w:rsidRDefault="00694044" w:rsidP="00694044">
      <w:pPr>
        <w:rPr>
          <w:rFonts w:ascii="Times New Roman" w:eastAsia="Calibri" w:hAnsi="Times New Roman" w:cs="Times New Roman"/>
          <w:i/>
        </w:rPr>
      </w:pPr>
      <w:r>
        <w:rPr>
          <w:rFonts w:ascii="Times New Roman" w:eastAsia="Calibri" w:hAnsi="Times New Roman" w:cs="Times New Roman"/>
          <w:i/>
        </w:rPr>
        <w:t>*What caught your attention in this latest episode</w:t>
      </w:r>
      <w:r w:rsidR="00047030">
        <w:rPr>
          <w:rFonts w:ascii="Times New Roman" w:eastAsia="Calibri" w:hAnsi="Times New Roman" w:cs="Times New Roman"/>
          <w:i/>
        </w:rPr>
        <w:t xml:space="preserve"> of The Chosen</w:t>
      </w:r>
      <w:r>
        <w:rPr>
          <w:rFonts w:ascii="Times New Roman" w:eastAsia="Calibri" w:hAnsi="Times New Roman" w:cs="Times New Roman"/>
          <w:i/>
        </w:rPr>
        <w:t xml:space="preserve">? </w:t>
      </w: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p>
    <w:p w:rsidR="00047030" w:rsidRDefault="00047030" w:rsidP="00694044">
      <w:pPr>
        <w:rPr>
          <w:rFonts w:ascii="Times New Roman" w:eastAsia="Calibri" w:hAnsi="Times New Roman" w:cs="Times New Roman"/>
          <w:i/>
        </w:rPr>
      </w:pPr>
      <w:r>
        <w:rPr>
          <w:rFonts w:ascii="Times New Roman" w:eastAsia="Calibri" w:hAnsi="Times New Roman" w:cs="Times New Roman"/>
          <w:i/>
        </w:rPr>
        <w:t>*In this episode, all the disciples struggle to make sense of what Jesus did and how others perceived Him.  Could you relate?  Are there words or actions of Jesus that you struggle to understand or explain to others?</w:t>
      </w:r>
    </w:p>
    <w:p w:rsidR="006B2664" w:rsidRDefault="006B2664" w:rsidP="001543B0">
      <w:pPr>
        <w:rPr>
          <w:sz w:val="16"/>
        </w:rPr>
      </w:pP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Pr="00337708" w:rsidRDefault="00047030" w:rsidP="00047030">
      <w:bookmarkStart w:id="0" w:name="_GoBack"/>
      <w:bookmarkEnd w:id="0"/>
    </w:p>
    <w:p w:rsidR="00047030" w:rsidRPr="00D372CA" w:rsidRDefault="00047030" w:rsidP="00047030">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5648" behindDoc="1" locked="0" layoutInCell="1" allowOverlap="1" wp14:anchorId="48AB605C" wp14:editId="719C92D8">
            <wp:simplePos x="0" y="0"/>
            <wp:positionH relativeFrom="column">
              <wp:posOffset>194310</wp:posOffset>
            </wp:positionH>
            <wp:positionV relativeFrom="paragraph">
              <wp:posOffset>28575</wp:posOffset>
            </wp:positionV>
            <wp:extent cx="581025" cy="340995"/>
            <wp:effectExtent l="0" t="0" r="9525" b="1905"/>
            <wp:wrapNone/>
            <wp:docPr id="8"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6672" behindDoc="1" locked="0" layoutInCell="1" allowOverlap="1" wp14:anchorId="1EBA581D" wp14:editId="6DD31CE2">
            <wp:simplePos x="0" y="0"/>
            <wp:positionH relativeFrom="column">
              <wp:posOffset>2089785</wp:posOffset>
            </wp:positionH>
            <wp:positionV relativeFrom="paragraph">
              <wp:posOffset>28575</wp:posOffset>
            </wp:positionV>
            <wp:extent cx="571500" cy="342900"/>
            <wp:effectExtent l="0" t="0" r="0" b="0"/>
            <wp:wrapNone/>
            <wp:docPr id="9" name="Picture 9"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047030" w:rsidRPr="00DB43DE" w:rsidRDefault="00047030" w:rsidP="00047030">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047030" w:rsidRPr="00DB43DE" w:rsidRDefault="00047030" w:rsidP="00047030">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047030" w:rsidRDefault="00047030" w:rsidP="00047030">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047030" w:rsidRPr="00DA4824" w:rsidRDefault="00047030" w:rsidP="00047030">
      <w:pPr>
        <w:rPr>
          <w:rFonts w:ascii="Times New Roman" w:eastAsia="Calibri" w:hAnsi="Times New Roman" w:cs="Times New Roman"/>
          <w:i/>
          <w:sz w:val="10"/>
        </w:rPr>
      </w:pPr>
    </w:p>
    <w:p w:rsidR="00047030" w:rsidRDefault="00047030" w:rsidP="00047030">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In this week’s episode, Matthew is going to reflect on the difference between “surprise” and “shock.”  Is there a time in your life you’ve been truly surprised by something? Explain.</w:t>
      </w: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r>
        <w:rPr>
          <w:rFonts w:ascii="Times New Roman" w:eastAsia="Calibri" w:hAnsi="Times New Roman" w:cs="Times New Roman"/>
          <w:b/>
          <w:i/>
        </w:rPr>
        <w:t>Watch</w:t>
      </w:r>
      <w:r w:rsidRPr="00803969">
        <w:rPr>
          <w:rFonts w:ascii="Times New Roman" w:eastAsia="Calibri" w:hAnsi="Times New Roman" w:cs="Times New Roman"/>
          <w:b/>
          <w:i/>
        </w:rPr>
        <w:t>:</w:t>
      </w:r>
      <w:r>
        <w:rPr>
          <w:rFonts w:ascii="Times New Roman" w:eastAsia="Calibri" w:hAnsi="Times New Roman" w:cs="Times New Roman"/>
          <w:i/>
        </w:rPr>
        <w:t xml:space="preserve"> Ep.3 “Woes” (~30 min…stop halfway after the parable of the vineyard scene where Jesus questions Pharisees)</w:t>
      </w:r>
    </w:p>
    <w:p w:rsidR="00047030" w:rsidRDefault="00047030" w:rsidP="00047030">
      <w:pPr>
        <w:rPr>
          <w:rFonts w:ascii="Times New Roman" w:eastAsia="Calibri" w:hAnsi="Times New Roman" w:cs="Times New Roman"/>
          <w:i/>
        </w:rPr>
      </w:pPr>
      <w:r>
        <w:rPr>
          <w:rFonts w:ascii="Times New Roman" w:eastAsia="Calibri" w:hAnsi="Times New Roman" w:cs="Times New Roman"/>
          <w:i/>
        </w:rPr>
        <w:t xml:space="preserve">*What caught your attention in this latest episode of The Chosen? </w:t>
      </w: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r>
        <w:rPr>
          <w:rFonts w:ascii="Times New Roman" w:eastAsia="Calibri" w:hAnsi="Times New Roman" w:cs="Times New Roman"/>
          <w:i/>
        </w:rPr>
        <w:t>*In this episode, all the disciples struggle to make sense of what Jesus did and how others perceived Him.  Could you relate?  Are there words or actions of Jesus that you struggle to understand or explain to others?</w:t>
      </w: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Default="00047030" w:rsidP="001543B0">
      <w:pPr>
        <w:rPr>
          <w:sz w:val="16"/>
        </w:rPr>
      </w:pPr>
    </w:p>
    <w:p w:rsidR="00047030" w:rsidRPr="00337708" w:rsidRDefault="00047030" w:rsidP="00047030"/>
    <w:p w:rsidR="00047030" w:rsidRPr="00D372CA" w:rsidRDefault="00047030" w:rsidP="00047030">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8720" behindDoc="1" locked="0" layoutInCell="1" allowOverlap="1" wp14:anchorId="48AB605C" wp14:editId="719C92D8">
            <wp:simplePos x="0" y="0"/>
            <wp:positionH relativeFrom="column">
              <wp:posOffset>194310</wp:posOffset>
            </wp:positionH>
            <wp:positionV relativeFrom="paragraph">
              <wp:posOffset>28575</wp:posOffset>
            </wp:positionV>
            <wp:extent cx="581025" cy="340995"/>
            <wp:effectExtent l="0" t="0" r="9525" b="1905"/>
            <wp:wrapNone/>
            <wp:docPr id="16" name="Picture 1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9744" behindDoc="1" locked="0" layoutInCell="1" allowOverlap="1" wp14:anchorId="1EBA581D" wp14:editId="6DD31CE2">
            <wp:simplePos x="0" y="0"/>
            <wp:positionH relativeFrom="column">
              <wp:posOffset>2089785</wp:posOffset>
            </wp:positionH>
            <wp:positionV relativeFrom="paragraph">
              <wp:posOffset>28575</wp:posOffset>
            </wp:positionV>
            <wp:extent cx="571500" cy="342900"/>
            <wp:effectExtent l="0" t="0" r="0" b="0"/>
            <wp:wrapNone/>
            <wp:docPr id="17" name="Picture 17"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047030" w:rsidRPr="00DB43DE" w:rsidRDefault="00047030" w:rsidP="00047030">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047030" w:rsidRPr="00DB43DE" w:rsidRDefault="00047030" w:rsidP="00047030">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047030" w:rsidRDefault="00047030" w:rsidP="00047030">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047030" w:rsidRPr="00DA4824" w:rsidRDefault="00047030" w:rsidP="00047030">
      <w:pPr>
        <w:rPr>
          <w:rFonts w:ascii="Times New Roman" w:eastAsia="Calibri" w:hAnsi="Times New Roman" w:cs="Times New Roman"/>
          <w:i/>
          <w:sz w:val="10"/>
        </w:rPr>
      </w:pPr>
    </w:p>
    <w:p w:rsidR="00047030" w:rsidRDefault="00047030" w:rsidP="00047030">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In this week’s episode, Matthew is going to reflect on the difference between “surprise” and “shock.”  Is there a time in your life you’ve been truly surprised by something? Explain.</w:t>
      </w: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r>
        <w:rPr>
          <w:rFonts w:ascii="Times New Roman" w:eastAsia="Calibri" w:hAnsi="Times New Roman" w:cs="Times New Roman"/>
          <w:b/>
          <w:i/>
        </w:rPr>
        <w:t>Watch</w:t>
      </w:r>
      <w:r w:rsidRPr="00803969">
        <w:rPr>
          <w:rFonts w:ascii="Times New Roman" w:eastAsia="Calibri" w:hAnsi="Times New Roman" w:cs="Times New Roman"/>
          <w:b/>
          <w:i/>
        </w:rPr>
        <w:t>:</w:t>
      </w:r>
      <w:r>
        <w:rPr>
          <w:rFonts w:ascii="Times New Roman" w:eastAsia="Calibri" w:hAnsi="Times New Roman" w:cs="Times New Roman"/>
          <w:i/>
        </w:rPr>
        <w:t xml:space="preserve"> Ep.3 “Woes” (~30 min…stop halfway after the parable of the vineyard scene where Jesus questions Pharisees)</w:t>
      </w:r>
    </w:p>
    <w:p w:rsidR="00047030" w:rsidRDefault="00047030" w:rsidP="00047030">
      <w:pPr>
        <w:rPr>
          <w:rFonts w:ascii="Times New Roman" w:eastAsia="Calibri" w:hAnsi="Times New Roman" w:cs="Times New Roman"/>
          <w:i/>
        </w:rPr>
      </w:pPr>
      <w:r>
        <w:rPr>
          <w:rFonts w:ascii="Times New Roman" w:eastAsia="Calibri" w:hAnsi="Times New Roman" w:cs="Times New Roman"/>
          <w:i/>
        </w:rPr>
        <w:t xml:space="preserve">*What caught your attention in this latest episode of The Chosen? </w:t>
      </w: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p>
    <w:p w:rsidR="00047030" w:rsidRDefault="00047030" w:rsidP="00047030">
      <w:pPr>
        <w:rPr>
          <w:rFonts w:ascii="Times New Roman" w:eastAsia="Calibri" w:hAnsi="Times New Roman" w:cs="Times New Roman"/>
          <w:i/>
        </w:rPr>
      </w:pPr>
      <w:r>
        <w:rPr>
          <w:rFonts w:ascii="Times New Roman" w:eastAsia="Calibri" w:hAnsi="Times New Roman" w:cs="Times New Roman"/>
          <w:i/>
        </w:rPr>
        <w:t>*In this episode, all the disciples struggle to make sense of what Jesus did and how others perceived Him.  Could you relate?  Are there words or actions of Jesus that you struggle to understand or explain to others?</w:t>
      </w:r>
    </w:p>
    <w:p w:rsidR="00047030" w:rsidRPr="001543B0" w:rsidRDefault="00047030" w:rsidP="001543B0">
      <w:pPr>
        <w:rPr>
          <w:sz w:val="16"/>
        </w:rPr>
      </w:pPr>
    </w:p>
    <w:sectPr w:rsidR="00047030" w:rsidRPr="001543B0" w:rsidSect="00363432">
      <w:pgSz w:w="15840" w:h="12240" w:orient="landscape"/>
      <w:pgMar w:top="288" w:right="288" w:bottom="288"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683"/>
    <w:multiLevelType w:val="hybridMultilevel"/>
    <w:tmpl w:val="712AE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066699"/>
    <w:multiLevelType w:val="hybridMultilevel"/>
    <w:tmpl w:val="D5F4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786854"/>
    <w:multiLevelType w:val="hybridMultilevel"/>
    <w:tmpl w:val="D0246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7A38B3"/>
    <w:multiLevelType w:val="hybridMultilevel"/>
    <w:tmpl w:val="E7928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E82D02"/>
    <w:multiLevelType w:val="hybridMultilevel"/>
    <w:tmpl w:val="C4C2F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664571"/>
    <w:multiLevelType w:val="hybridMultilevel"/>
    <w:tmpl w:val="F708AA1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nsid w:val="231E6C98"/>
    <w:multiLevelType w:val="hybridMultilevel"/>
    <w:tmpl w:val="ADA6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CD4306"/>
    <w:multiLevelType w:val="hybridMultilevel"/>
    <w:tmpl w:val="1F708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0F082E"/>
    <w:multiLevelType w:val="hybridMultilevel"/>
    <w:tmpl w:val="E0085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0863E2"/>
    <w:multiLevelType w:val="hybridMultilevel"/>
    <w:tmpl w:val="D3B4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393B36"/>
    <w:multiLevelType w:val="hybridMultilevel"/>
    <w:tmpl w:val="1E7E2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7378BB"/>
    <w:multiLevelType w:val="hybridMultilevel"/>
    <w:tmpl w:val="DEE2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BF639F"/>
    <w:multiLevelType w:val="hybridMultilevel"/>
    <w:tmpl w:val="4606E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137D70"/>
    <w:multiLevelType w:val="hybridMultilevel"/>
    <w:tmpl w:val="10108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2154A7"/>
    <w:multiLevelType w:val="hybridMultilevel"/>
    <w:tmpl w:val="90AEF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1C5C8F"/>
    <w:multiLevelType w:val="hybridMultilevel"/>
    <w:tmpl w:val="2990F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A1497F"/>
    <w:multiLevelType w:val="hybridMultilevel"/>
    <w:tmpl w:val="87E0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362FA2"/>
    <w:multiLevelType w:val="hybridMultilevel"/>
    <w:tmpl w:val="2064E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895358"/>
    <w:multiLevelType w:val="hybridMultilevel"/>
    <w:tmpl w:val="32960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5C0312"/>
    <w:multiLevelType w:val="hybridMultilevel"/>
    <w:tmpl w:val="2E747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0E0ADA"/>
    <w:multiLevelType w:val="hybridMultilevel"/>
    <w:tmpl w:val="F782F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0971D6"/>
    <w:multiLevelType w:val="hybridMultilevel"/>
    <w:tmpl w:val="E2127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5A11167"/>
    <w:multiLevelType w:val="hybridMultilevel"/>
    <w:tmpl w:val="9FB6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7713980"/>
    <w:multiLevelType w:val="hybridMultilevel"/>
    <w:tmpl w:val="F984E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9B00B4"/>
    <w:multiLevelType w:val="hybridMultilevel"/>
    <w:tmpl w:val="67F8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8776B6"/>
    <w:multiLevelType w:val="hybridMultilevel"/>
    <w:tmpl w:val="058C2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0A3654"/>
    <w:multiLevelType w:val="hybridMultilevel"/>
    <w:tmpl w:val="FAE6F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0EE1D07"/>
    <w:multiLevelType w:val="hybridMultilevel"/>
    <w:tmpl w:val="BF048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352E50"/>
    <w:multiLevelType w:val="hybridMultilevel"/>
    <w:tmpl w:val="E7EE2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630B4A"/>
    <w:multiLevelType w:val="hybridMultilevel"/>
    <w:tmpl w:val="DE88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C92E9F"/>
    <w:multiLevelType w:val="hybridMultilevel"/>
    <w:tmpl w:val="6BDA1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D5F7E46"/>
    <w:multiLevelType w:val="hybridMultilevel"/>
    <w:tmpl w:val="4EDE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D94791D"/>
    <w:multiLevelType w:val="hybridMultilevel"/>
    <w:tmpl w:val="2814F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E3504E1"/>
    <w:multiLevelType w:val="hybridMultilevel"/>
    <w:tmpl w:val="D2FC8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3"/>
  </w:num>
  <w:num w:numId="3">
    <w:abstractNumId w:val="7"/>
  </w:num>
  <w:num w:numId="4">
    <w:abstractNumId w:val="31"/>
  </w:num>
  <w:num w:numId="5">
    <w:abstractNumId w:val="8"/>
  </w:num>
  <w:num w:numId="6">
    <w:abstractNumId w:val="4"/>
  </w:num>
  <w:num w:numId="7">
    <w:abstractNumId w:val="28"/>
  </w:num>
  <w:num w:numId="8">
    <w:abstractNumId w:val="6"/>
  </w:num>
  <w:num w:numId="9">
    <w:abstractNumId w:val="14"/>
  </w:num>
  <w:num w:numId="10">
    <w:abstractNumId w:val="11"/>
  </w:num>
  <w:num w:numId="11">
    <w:abstractNumId w:val="12"/>
  </w:num>
  <w:num w:numId="12">
    <w:abstractNumId w:val="21"/>
  </w:num>
  <w:num w:numId="13">
    <w:abstractNumId w:val="20"/>
  </w:num>
  <w:num w:numId="14">
    <w:abstractNumId w:val="10"/>
  </w:num>
  <w:num w:numId="15">
    <w:abstractNumId w:val="16"/>
  </w:num>
  <w:num w:numId="16">
    <w:abstractNumId w:val="13"/>
  </w:num>
  <w:num w:numId="17">
    <w:abstractNumId w:val="22"/>
  </w:num>
  <w:num w:numId="18">
    <w:abstractNumId w:val="1"/>
  </w:num>
  <w:num w:numId="19">
    <w:abstractNumId w:val="26"/>
  </w:num>
  <w:num w:numId="20">
    <w:abstractNumId w:val="32"/>
  </w:num>
  <w:num w:numId="21">
    <w:abstractNumId w:val="27"/>
  </w:num>
  <w:num w:numId="22">
    <w:abstractNumId w:val="3"/>
  </w:num>
  <w:num w:numId="23">
    <w:abstractNumId w:val="17"/>
  </w:num>
  <w:num w:numId="24">
    <w:abstractNumId w:val="25"/>
  </w:num>
  <w:num w:numId="25">
    <w:abstractNumId w:val="0"/>
  </w:num>
  <w:num w:numId="26">
    <w:abstractNumId w:val="5"/>
  </w:num>
  <w:num w:numId="27">
    <w:abstractNumId w:val="29"/>
  </w:num>
  <w:num w:numId="28">
    <w:abstractNumId w:val="24"/>
  </w:num>
  <w:num w:numId="29">
    <w:abstractNumId w:val="9"/>
  </w:num>
  <w:num w:numId="30">
    <w:abstractNumId w:val="19"/>
  </w:num>
  <w:num w:numId="31">
    <w:abstractNumId w:val="18"/>
  </w:num>
  <w:num w:numId="32">
    <w:abstractNumId w:val="30"/>
  </w:num>
  <w:num w:numId="33">
    <w:abstractNumId w:val="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32"/>
    <w:rsid w:val="00003F82"/>
    <w:rsid w:val="00047030"/>
    <w:rsid w:val="00060C1D"/>
    <w:rsid w:val="00074157"/>
    <w:rsid w:val="00095029"/>
    <w:rsid w:val="001543B0"/>
    <w:rsid w:val="00157575"/>
    <w:rsid w:val="00183D9D"/>
    <w:rsid w:val="001E38ED"/>
    <w:rsid w:val="00210091"/>
    <w:rsid w:val="00212B26"/>
    <w:rsid w:val="0022090F"/>
    <w:rsid w:val="00295C78"/>
    <w:rsid w:val="002C128B"/>
    <w:rsid w:val="00302F67"/>
    <w:rsid w:val="00323777"/>
    <w:rsid w:val="00363432"/>
    <w:rsid w:val="003A08F6"/>
    <w:rsid w:val="003B68EF"/>
    <w:rsid w:val="0040522E"/>
    <w:rsid w:val="00421054"/>
    <w:rsid w:val="004308DB"/>
    <w:rsid w:val="004463E5"/>
    <w:rsid w:val="004A207A"/>
    <w:rsid w:val="004B2C54"/>
    <w:rsid w:val="0052397D"/>
    <w:rsid w:val="00694044"/>
    <w:rsid w:val="006B2664"/>
    <w:rsid w:val="006F3427"/>
    <w:rsid w:val="00731319"/>
    <w:rsid w:val="00763A08"/>
    <w:rsid w:val="00770F7A"/>
    <w:rsid w:val="007738C6"/>
    <w:rsid w:val="007A4F48"/>
    <w:rsid w:val="007F0C5E"/>
    <w:rsid w:val="008415C9"/>
    <w:rsid w:val="008463DF"/>
    <w:rsid w:val="00847CCF"/>
    <w:rsid w:val="008677A3"/>
    <w:rsid w:val="008A01E9"/>
    <w:rsid w:val="009013F4"/>
    <w:rsid w:val="00925A07"/>
    <w:rsid w:val="0099723B"/>
    <w:rsid w:val="009B6044"/>
    <w:rsid w:val="009E3244"/>
    <w:rsid w:val="009E639C"/>
    <w:rsid w:val="00A1169A"/>
    <w:rsid w:val="00A11BC8"/>
    <w:rsid w:val="00A15B6A"/>
    <w:rsid w:val="00A7116C"/>
    <w:rsid w:val="00A72DEB"/>
    <w:rsid w:val="00A745D8"/>
    <w:rsid w:val="00A83EC2"/>
    <w:rsid w:val="00A952FE"/>
    <w:rsid w:val="00B06EFB"/>
    <w:rsid w:val="00B30BFC"/>
    <w:rsid w:val="00B44D08"/>
    <w:rsid w:val="00BC580E"/>
    <w:rsid w:val="00BE7795"/>
    <w:rsid w:val="00C25649"/>
    <w:rsid w:val="00C7010C"/>
    <w:rsid w:val="00CA1194"/>
    <w:rsid w:val="00D364B0"/>
    <w:rsid w:val="00D41735"/>
    <w:rsid w:val="00D53BC9"/>
    <w:rsid w:val="00D57368"/>
    <w:rsid w:val="00D61600"/>
    <w:rsid w:val="00D94765"/>
    <w:rsid w:val="00D95918"/>
    <w:rsid w:val="00DD6A58"/>
    <w:rsid w:val="00E93844"/>
    <w:rsid w:val="00EA6B1C"/>
    <w:rsid w:val="00EF1601"/>
    <w:rsid w:val="00F52E97"/>
    <w:rsid w:val="00F64391"/>
    <w:rsid w:val="00FC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3</cp:revision>
  <cp:lastPrinted>2025-08-07T18:49:00Z</cp:lastPrinted>
  <dcterms:created xsi:type="dcterms:W3CDTF">2025-10-16T18:46:00Z</dcterms:created>
  <dcterms:modified xsi:type="dcterms:W3CDTF">2025-10-16T19:26:00Z</dcterms:modified>
</cp:coreProperties>
</file>