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C9F6A" w14:textId="77777777" w:rsidR="000E334A" w:rsidRPr="000E334A" w:rsidRDefault="000E334A" w:rsidP="000E334A">
      <w:pPr>
        <w:rPr>
          <w:rFonts w:eastAsia="Times New Roman" w:cstheme="minorHAnsi"/>
          <w:kern w:val="0"/>
          <w:sz w:val="28"/>
          <w:szCs w:val="28"/>
          <w14:ligatures w14:val="none"/>
        </w:rPr>
      </w:pPr>
      <w:r w:rsidRPr="000E334A">
        <w:rPr>
          <w:rFonts w:eastAsia="Times New Roman" w:cstheme="minorHAnsi"/>
          <w:b/>
          <w:bCs/>
          <w:color w:val="000000"/>
          <w:kern w:val="0"/>
          <w:sz w:val="28"/>
          <w:szCs w:val="28"/>
          <w14:ligatures w14:val="none"/>
        </w:rPr>
        <w:t>From:</w:t>
      </w:r>
      <w:r w:rsidRPr="000E334A">
        <w:rPr>
          <w:rFonts w:eastAsia="Times New Roman" w:cstheme="minorHAnsi"/>
          <w:color w:val="000000"/>
          <w:kern w:val="0"/>
          <w:sz w:val="28"/>
          <w:szCs w:val="28"/>
          <w14:ligatures w14:val="none"/>
        </w:rPr>
        <w:t> Violaine Mitchell &lt;</w:t>
      </w:r>
      <w:hyperlink r:id="rId4" w:tgtFrame="_blank" w:history="1">
        <w:r w:rsidRPr="000E334A">
          <w:rPr>
            <w:rFonts w:eastAsia="Times New Roman" w:cstheme="minorHAnsi"/>
            <w:color w:val="1155CC"/>
            <w:kern w:val="0"/>
            <w:sz w:val="28"/>
            <w:szCs w:val="28"/>
            <w:u w:val="single"/>
            <w14:ligatures w14:val="none"/>
          </w:rPr>
          <w:t>violainemitchell@gmail.com</w:t>
        </w:r>
      </w:hyperlink>
      <w:r w:rsidRPr="000E334A">
        <w:rPr>
          <w:rFonts w:eastAsia="Times New Roman" w:cstheme="minorHAnsi"/>
          <w:color w:val="000000"/>
          <w:kern w:val="0"/>
          <w:sz w:val="28"/>
          <w:szCs w:val="28"/>
          <w14:ligatures w14:val="none"/>
        </w:rPr>
        <w:t>&gt;</w:t>
      </w:r>
      <w:r w:rsidRPr="000E334A">
        <w:rPr>
          <w:rFonts w:eastAsia="Times New Roman" w:cstheme="minorHAnsi"/>
          <w:color w:val="000000"/>
          <w:kern w:val="0"/>
          <w:sz w:val="28"/>
          <w:szCs w:val="28"/>
          <w14:ligatures w14:val="none"/>
        </w:rPr>
        <w:br/>
      </w:r>
      <w:r w:rsidRPr="000E334A">
        <w:rPr>
          <w:rFonts w:eastAsia="Times New Roman" w:cstheme="minorHAnsi"/>
          <w:b/>
          <w:bCs/>
          <w:color w:val="000000"/>
          <w:kern w:val="0"/>
          <w:sz w:val="28"/>
          <w:szCs w:val="28"/>
          <w14:ligatures w14:val="none"/>
        </w:rPr>
        <w:t>Sent:</w:t>
      </w:r>
      <w:r w:rsidRPr="000E334A">
        <w:rPr>
          <w:rFonts w:eastAsia="Times New Roman" w:cstheme="minorHAnsi"/>
          <w:color w:val="000000"/>
          <w:kern w:val="0"/>
          <w:sz w:val="28"/>
          <w:szCs w:val="28"/>
          <w14:ligatures w14:val="none"/>
        </w:rPr>
        <w:t> September 30, 2025 8:08 AM</w:t>
      </w:r>
      <w:r w:rsidRPr="000E334A">
        <w:rPr>
          <w:rFonts w:eastAsia="Times New Roman" w:cstheme="minorHAnsi"/>
          <w:color w:val="000000"/>
          <w:kern w:val="0"/>
          <w:sz w:val="28"/>
          <w:szCs w:val="28"/>
          <w14:ligatures w14:val="none"/>
        </w:rPr>
        <w:br/>
      </w:r>
      <w:r w:rsidRPr="000E334A">
        <w:rPr>
          <w:rFonts w:eastAsia="Times New Roman" w:cstheme="minorHAnsi"/>
          <w:b/>
          <w:bCs/>
          <w:color w:val="000000"/>
          <w:kern w:val="0"/>
          <w:sz w:val="28"/>
          <w:szCs w:val="28"/>
          <w14:ligatures w14:val="none"/>
        </w:rPr>
        <w:t>To:</w:t>
      </w:r>
      <w:r w:rsidRPr="000E334A">
        <w:rPr>
          <w:rFonts w:eastAsia="Times New Roman" w:cstheme="minorHAnsi"/>
          <w:color w:val="000000"/>
          <w:kern w:val="0"/>
          <w:sz w:val="28"/>
          <w:szCs w:val="28"/>
          <w14:ligatures w14:val="none"/>
        </w:rPr>
        <w:t> Council Metchosin Council &lt;</w:t>
      </w:r>
      <w:hyperlink r:id="rId5" w:tgtFrame="_blank" w:history="1">
        <w:r w:rsidRPr="000E334A">
          <w:rPr>
            <w:rFonts w:eastAsia="Times New Roman" w:cstheme="minorHAnsi"/>
            <w:color w:val="1155CC"/>
            <w:kern w:val="0"/>
            <w:sz w:val="28"/>
            <w:szCs w:val="28"/>
            <w:u w:val="single"/>
            <w14:ligatures w14:val="none"/>
          </w:rPr>
          <w:t>mayorandcouncil@metchosin.ca</w:t>
        </w:r>
      </w:hyperlink>
      <w:r w:rsidRPr="000E334A">
        <w:rPr>
          <w:rFonts w:eastAsia="Times New Roman" w:cstheme="minorHAnsi"/>
          <w:color w:val="000000"/>
          <w:kern w:val="0"/>
          <w:sz w:val="28"/>
          <w:szCs w:val="28"/>
          <w14:ligatures w14:val="none"/>
        </w:rPr>
        <w:t>&gt;; Bob Payette &lt;</w:t>
      </w:r>
      <w:hyperlink r:id="rId6" w:tgtFrame="_blank" w:history="1">
        <w:r w:rsidRPr="000E334A">
          <w:rPr>
            <w:rFonts w:eastAsia="Times New Roman" w:cstheme="minorHAnsi"/>
            <w:color w:val="1155CC"/>
            <w:kern w:val="0"/>
            <w:sz w:val="28"/>
            <w:szCs w:val="28"/>
            <w:u w:val="single"/>
            <w14:ligatures w14:val="none"/>
          </w:rPr>
          <w:t>cao@metchosin.ca</w:t>
        </w:r>
      </w:hyperlink>
      <w:r w:rsidRPr="000E334A">
        <w:rPr>
          <w:rFonts w:eastAsia="Times New Roman" w:cstheme="minorHAnsi"/>
          <w:color w:val="000000"/>
          <w:kern w:val="0"/>
          <w:sz w:val="28"/>
          <w:szCs w:val="28"/>
          <w14:ligatures w14:val="none"/>
        </w:rPr>
        <w:t>&gt;</w:t>
      </w:r>
      <w:r w:rsidRPr="000E334A">
        <w:rPr>
          <w:rFonts w:eastAsia="Times New Roman" w:cstheme="minorHAnsi"/>
          <w:color w:val="000000"/>
          <w:kern w:val="0"/>
          <w:sz w:val="28"/>
          <w:szCs w:val="28"/>
          <w14:ligatures w14:val="none"/>
        </w:rPr>
        <w:br/>
      </w:r>
      <w:r w:rsidRPr="000E334A">
        <w:rPr>
          <w:rFonts w:eastAsia="Times New Roman" w:cstheme="minorHAnsi"/>
          <w:b/>
          <w:bCs/>
          <w:color w:val="000000"/>
          <w:kern w:val="0"/>
          <w:sz w:val="28"/>
          <w:szCs w:val="28"/>
          <w14:ligatures w14:val="none"/>
        </w:rPr>
        <w:t>Subject:</w:t>
      </w:r>
      <w:r w:rsidRPr="000E334A">
        <w:rPr>
          <w:rFonts w:eastAsia="Times New Roman" w:cstheme="minorHAnsi"/>
          <w:color w:val="000000"/>
          <w:kern w:val="0"/>
          <w:sz w:val="28"/>
          <w:szCs w:val="28"/>
          <w14:ligatures w14:val="none"/>
        </w:rPr>
        <w:t> Request to reconsider decision on Permissive Tax Exemptions</w:t>
      </w:r>
    </w:p>
    <w:p w14:paraId="0C6C72B0" w14:textId="77777777" w:rsidR="000E334A" w:rsidRPr="000E334A" w:rsidRDefault="000E334A" w:rsidP="000E334A">
      <w:pPr>
        <w:rPr>
          <w:rFonts w:eastAsia="Times New Roman" w:cstheme="minorHAnsi"/>
          <w:kern w:val="0"/>
          <w:sz w:val="28"/>
          <w:szCs w:val="28"/>
          <w14:ligatures w14:val="none"/>
        </w:rPr>
      </w:pPr>
      <w:r w:rsidRPr="000E334A">
        <w:rPr>
          <w:rFonts w:eastAsia="Times New Roman" w:cstheme="minorHAnsi"/>
          <w:kern w:val="0"/>
          <w:sz w:val="28"/>
          <w:szCs w:val="28"/>
          <w14:ligatures w14:val="none"/>
        </w:rPr>
        <w:t> </w:t>
      </w:r>
    </w:p>
    <w:p w14:paraId="377880DC" w14:textId="77777777" w:rsidR="000E334A" w:rsidRPr="000E334A" w:rsidRDefault="000E334A" w:rsidP="000E334A">
      <w:pPr>
        <w:rPr>
          <w:rFonts w:eastAsia="Times New Roman" w:cstheme="minorHAnsi"/>
          <w:color w:val="000000"/>
          <w:kern w:val="0"/>
          <w:sz w:val="28"/>
          <w:szCs w:val="28"/>
          <w14:ligatures w14:val="none"/>
        </w:rPr>
      </w:pPr>
      <w:r w:rsidRPr="000E334A">
        <w:rPr>
          <w:rFonts w:eastAsia="Times New Roman" w:cstheme="minorHAnsi"/>
          <w:color w:val="000000"/>
          <w:kern w:val="0"/>
          <w:sz w:val="28"/>
          <w:szCs w:val="28"/>
          <w14:ligatures w14:val="none"/>
        </w:rPr>
        <w:t>Dear Mayor Little, Councillor Epp, Councillor Shukin,</w:t>
      </w:r>
    </w:p>
    <w:p w14:paraId="24F4573C" w14:textId="77777777" w:rsidR="00764366" w:rsidRDefault="00764366" w:rsidP="000E334A">
      <w:pPr>
        <w:rPr>
          <w:rFonts w:eastAsia="Times New Roman" w:cstheme="minorHAnsi"/>
          <w:color w:val="000000"/>
          <w:kern w:val="0"/>
          <w:sz w:val="28"/>
          <w:szCs w:val="28"/>
          <w14:ligatures w14:val="none"/>
        </w:rPr>
      </w:pPr>
    </w:p>
    <w:p w14:paraId="4CC34E12" w14:textId="77777777" w:rsidR="000E334A" w:rsidRPr="000E334A" w:rsidRDefault="000E334A" w:rsidP="000E334A">
      <w:pPr>
        <w:rPr>
          <w:rFonts w:eastAsia="Times New Roman" w:cstheme="minorHAnsi"/>
          <w:color w:val="000000"/>
          <w:kern w:val="0"/>
          <w:sz w:val="28"/>
          <w:szCs w:val="28"/>
          <w14:ligatures w14:val="none"/>
        </w:rPr>
      </w:pPr>
      <w:r w:rsidRPr="000E334A">
        <w:rPr>
          <w:rFonts w:eastAsia="Times New Roman" w:cstheme="minorHAnsi"/>
          <w:color w:val="000000"/>
          <w:kern w:val="0"/>
          <w:sz w:val="28"/>
          <w:szCs w:val="28"/>
          <w14:ligatures w14:val="none"/>
        </w:rPr>
        <w:t>I am writing to respectfully request that you call for a reconsideration of your September 15 decision on permissive tax exemptions.</w:t>
      </w:r>
    </w:p>
    <w:p w14:paraId="7B96E7FF" w14:textId="77777777" w:rsidR="00764366" w:rsidRDefault="00764366" w:rsidP="000E334A">
      <w:pPr>
        <w:rPr>
          <w:rFonts w:eastAsia="Times New Roman" w:cstheme="minorHAnsi"/>
          <w:color w:val="000000"/>
          <w:kern w:val="0"/>
          <w:sz w:val="28"/>
          <w:szCs w:val="28"/>
          <w14:ligatures w14:val="none"/>
        </w:rPr>
      </w:pPr>
    </w:p>
    <w:p w14:paraId="674F0B35" w14:textId="77777777" w:rsidR="000E334A" w:rsidRPr="000E334A" w:rsidRDefault="000E334A" w:rsidP="000E334A">
      <w:pPr>
        <w:rPr>
          <w:rFonts w:eastAsia="Times New Roman" w:cstheme="minorHAnsi"/>
          <w:color w:val="000000"/>
          <w:kern w:val="0"/>
          <w:sz w:val="28"/>
          <w:szCs w:val="28"/>
          <w14:ligatures w14:val="none"/>
        </w:rPr>
      </w:pPr>
      <w:r w:rsidRPr="000E334A">
        <w:rPr>
          <w:rFonts w:eastAsia="Times New Roman" w:cstheme="minorHAnsi"/>
          <w:color w:val="000000"/>
          <w:kern w:val="0"/>
          <w:sz w:val="28"/>
          <w:szCs w:val="28"/>
          <w14:ligatures w14:val="none"/>
        </w:rPr>
        <w:t>In reading the CFO’s Sept 15  2026 Permissive Tax Exemption Report, three areas are notably absent: 1) recognition of the role Metchosin plays in the broader West Shore as a welcoming home to diverse organizations that help preserve our culture and green space (and how important these organizations are  to securing our future as a rural municipality); 2) the extraordinary and often unseen contributions of these organizations over many years to Metchosin and our surrounding municipalities; 3) a failure to capture that a key role of the Municipal office is to lead and manage complexity for the residents, businesses and not-for-profits who call Metchosin home.</w:t>
      </w:r>
    </w:p>
    <w:p w14:paraId="5E6DEDE8" w14:textId="77777777" w:rsidR="00764366" w:rsidRDefault="00764366" w:rsidP="000E334A">
      <w:pPr>
        <w:rPr>
          <w:rFonts w:eastAsia="Times New Roman" w:cstheme="minorHAnsi"/>
          <w:color w:val="000000"/>
          <w:kern w:val="0"/>
          <w:sz w:val="28"/>
          <w:szCs w:val="28"/>
          <w14:ligatures w14:val="none"/>
        </w:rPr>
      </w:pPr>
    </w:p>
    <w:p w14:paraId="3A4CCE93" w14:textId="77777777" w:rsidR="000E334A" w:rsidRPr="000E334A" w:rsidRDefault="000E334A" w:rsidP="000E334A">
      <w:pPr>
        <w:rPr>
          <w:rFonts w:eastAsia="Times New Roman" w:cstheme="minorHAnsi"/>
          <w:color w:val="000000"/>
          <w:kern w:val="0"/>
          <w:sz w:val="28"/>
          <w:szCs w:val="28"/>
          <w14:ligatures w14:val="none"/>
        </w:rPr>
      </w:pPr>
      <w:r w:rsidRPr="000E334A">
        <w:rPr>
          <w:rFonts w:eastAsia="Times New Roman" w:cstheme="minorHAnsi"/>
          <w:color w:val="000000"/>
          <w:kern w:val="0"/>
          <w:sz w:val="28"/>
          <w:szCs w:val="28"/>
          <w14:ligatures w14:val="none"/>
        </w:rPr>
        <w:t>I have no direct affiliation with any of the organizations on Council’s list – I’m not a member of the Hall Society, nor the Anglican Church and I don’t own or ride a motorcycle but what I do know is that each of these organizations on Council’s list contribute well beyond their missions to Metchosin and are key to Metchosin’s future.</w:t>
      </w:r>
    </w:p>
    <w:p w14:paraId="2F9DA975" w14:textId="77777777" w:rsidR="00764366" w:rsidRDefault="00764366" w:rsidP="000E334A">
      <w:pPr>
        <w:rPr>
          <w:rFonts w:eastAsia="Times New Roman" w:cstheme="minorHAnsi"/>
          <w:color w:val="000000"/>
          <w:kern w:val="0"/>
          <w:sz w:val="28"/>
          <w:szCs w:val="28"/>
          <w14:ligatures w14:val="none"/>
        </w:rPr>
      </w:pPr>
    </w:p>
    <w:p w14:paraId="4E7AAEFE" w14:textId="77777777" w:rsidR="000E334A" w:rsidRPr="000E334A" w:rsidRDefault="000E334A" w:rsidP="000E334A">
      <w:pPr>
        <w:rPr>
          <w:rFonts w:eastAsia="Times New Roman" w:cstheme="minorHAnsi"/>
          <w:color w:val="000000"/>
          <w:kern w:val="0"/>
          <w:sz w:val="28"/>
          <w:szCs w:val="28"/>
          <w14:ligatures w14:val="none"/>
        </w:rPr>
      </w:pPr>
      <w:r w:rsidRPr="000E334A">
        <w:rPr>
          <w:rFonts w:eastAsia="Times New Roman" w:cstheme="minorHAnsi"/>
          <w:color w:val="000000"/>
          <w:kern w:val="0"/>
          <w:sz w:val="28"/>
          <w:szCs w:val="28"/>
          <w14:ligatures w14:val="none"/>
        </w:rPr>
        <w:t xml:space="preserve">The Hall Society: The hall isn’t just a rental space – it’s a part of this community – whether it be weddings, celebrations of life, craft fairs, Jazzercise, Pearson College concerts, all </w:t>
      </w:r>
      <w:proofErr w:type="gramStart"/>
      <w:r w:rsidRPr="000E334A">
        <w:rPr>
          <w:rFonts w:eastAsia="Times New Roman" w:cstheme="minorHAnsi"/>
          <w:color w:val="000000"/>
          <w:kern w:val="0"/>
          <w:sz w:val="28"/>
          <w:szCs w:val="28"/>
          <w14:ligatures w14:val="none"/>
        </w:rPr>
        <w:t>candidates</w:t>
      </w:r>
      <w:proofErr w:type="gramEnd"/>
      <w:r w:rsidRPr="000E334A">
        <w:rPr>
          <w:rFonts w:eastAsia="Times New Roman" w:cstheme="minorHAnsi"/>
          <w:color w:val="000000"/>
          <w:kern w:val="0"/>
          <w:sz w:val="28"/>
          <w:szCs w:val="28"/>
          <w14:ligatures w14:val="none"/>
        </w:rPr>
        <w:t xml:space="preserve"> meetings – it’s woven into the fabric of this community.  However, given that this permissive tax discussion is being driven through a fiscal lens, perhaps Council is not aware that the Hall Society has donated tables and chairs to Metchosin Day since its inception in 1967. This year we borrowed 100 chairs and 30 tables. Had we had to source these from a rental store, we would have paid $529.00 alone this year.  Next year, we are hoping to source our entire table and chair needs from the hall as they now have the Luxton </w:t>
      </w:r>
      <w:r w:rsidRPr="000E334A">
        <w:rPr>
          <w:rFonts w:eastAsia="Times New Roman" w:cstheme="minorHAnsi"/>
          <w:color w:val="000000"/>
          <w:kern w:val="0"/>
          <w:sz w:val="28"/>
          <w:szCs w:val="28"/>
          <w14:ligatures w14:val="none"/>
        </w:rPr>
        <w:lastRenderedPageBreak/>
        <w:t>Hall furniture too- likely saving our event $1500. That’s just one day, one day event. There are many others.</w:t>
      </w:r>
    </w:p>
    <w:p w14:paraId="539816AC" w14:textId="77777777" w:rsidR="00764366" w:rsidRDefault="00764366" w:rsidP="000E334A">
      <w:pPr>
        <w:rPr>
          <w:rFonts w:eastAsia="Times New Roman" w:cstheme="minorHAnsi"/>
          <w:color w:val="000000"/>
          <w:kern w:val="0"/>
          <w:sz w:val="28"/>
          <w:szCs w:val="28"/>
          <w14:ligatures w14:val="none"/>
        </w:rPr>
      </w:pPr>
    </w:p>
    <w:p w14:paraId="0CAA9A81" w14:textId="77777777" w:rsidR="000E334A" w:rsidRPr="000E334A" w:rsidRDefault="000E334A" w:rsidP="000E334A">
      <w:pPr>
        <w:rPr>
          <w:rFonts w:eastAsia="Times New Roman" w:cstheme="minorHAnsi"/>
          <w:color w:val="000000"/>
          <w:kern w:val="0"/>
          <w:sz w:val="28"/>
          <w:szCs w:val="28"/>
          <w14:ligatures w14:val="none"/>
        </w:rPr>
      </w:pPr>
      <w:r w:rsidRPr="000E334A">
        <w:rPr>
          <w:rFonts w:eastAsia="Times New Roman" w:cstheme="minorHAnsi"/>
          <w:color w:val="000000"/>
          <w:kern w:val="0"/>
          <w:sz w:val="28"/>
          <w:szCs w:val="28"/>
          <w14:ligatures w14:val="none"/>
        </w:rPr>
        <w:t>Anglican Church:  Can we truly put a price on the contributions of St. Mary’s to Metchosin?  We want to tap a small congregation which goes well beyond its mission to offering free parking at the new Church for events, permits our volunteer Metchosin Remembrance Day ceremony on their grounds each year, that has so carefully tended the graves and lilies of the old St. Mary’s – a centrepiece of Metchosin for some 150 years?  </w:t>
      </w:r>
    </w:p>
    <w:p w14:paraId="07F60E6C" w14:textId="77777777" w:rsidR="000E334A" w:rsidRPr="000E334A" w:rsidRDefault="000E334A" w:rsidP="000E334A">
      <w:pPr>
        <w:rPr>
          <w:rFonts w:eastAsia="Times New Roman" w:cstheme="minorHAnsi"/>
          <w:color w:val="000000"/>
          <w:kern w:val="0"/>
          <w:sz w:val="28"/>
          <w:szCs w:val="28"/>
          <w14:ligatures w14:val="none"/>
        </w:rPr>
      </w:pPr>
      <w:r w:rsidRPr="000E334A">
        <w:rPr>
          <w:rFonts w:eastAsia="Times New Roman" w:cstheme="minorHAnsi"/>
          <w:color w:val="000000"/>
          <w:kern w:val="0"/>
          <w:sz w:val="28"/>
          <w:szCs w:val="28"/>
          <w14:ligatures w14:val="none"/>
        </w:rPr>
        <w:t>The Victoria Motorcycle Club maintains greenspace – it provides a safe and caring environment for young and old to hone their motorcycle skills safely. It’s renowned as a place of mentorship, stewardship and support. For many years, the motorcycle club put on a display at Metchosin Day – was a huge hit. We had to stop given our need for parking.</w:t>
      </w:r>
    </w:p>
    <w:p w14:paraId="05940A9F" w14:textId="77777777" w:rsidR="00764366" w:rsidRDefault="00764366" w:rsidP="000E334A">
      <w:pPr>
        <w:rPr>
          <w:rFonts w:eastAsia="Times New Roman" w:cstheme="minorHAnsi"/>
          <w:color w:val="000000"/>
          <w:kern w:val="0"/>
          <w:sz w:val="28"/>
          <w:szCs w:val="28"/>
          <w14:ligatures w14:val="none"/>
        </w:rPr>
      </w:pPr>
    </w:p>
    <w:p w14:paraId="1B6830E2" w14:textId="77777777" w:rsidR="000E334A" w:rsidRPr="000E334A" w:rsidRDefault="000E334A" w:rsidP="000E334A">
      <w:pPr>
        <w:rPr>
          <w:rFonts w:eastAsia="Times New Roman" w:cstheme="minorHAnsi"/>
          <w:color w:val="000000"/>
          <w:kern w:val="0"/>
          <w:sz w:val="28"/>
          <w:szCs w:val="28"/>
          <w14:ligatures w14:val="none"/>
        </w:rPr>
      </w:pPr>
      <w:r w:rsidRPr="000E334A">
        <w:rPr>
          <w:rFonts w:eastAsia="Times New Roman" w:cstheme="minorHAnsi"/>
          <w:color w:val="000000"/>
          <w:kern w:val="0"/>
          <w:sz w:val="28"/>
          <w:szCs w:val="28"/>
          <w14:ligatures w14:val="none"/>
        </w:rPr>
        <w:t>And the YMCA? Seriously?! Investing in youth and providing a welcoming and safe place is so core to everything we need in this world. Please recall that the YMCA had to log a portion of their property some years ago to break even. So many Metchosin residents and so many beyond benefit from Camp Thunderbird. Others I’m sure will speak to BC Parks – who have delivered far more to Metchosin than may seem reasonable. (And even if I take exception to Wild Arc treating invasive grey squirrels, I do believe they provide a valued service and help showcase why Metchosin’s rural protection is so important.)</w:t>
      </w:r>
    </w:p>
    <w:p w14:paraId="07280DA5" w14:textId="77777777" w:rsidR="00764366" w:rsidRDefault="00764366" w:rsidP="000E334A">
      <w:pPr>
        <w:rPr>
          <w:rFonts w:eastAsia="Times New Roman" w:cstheme="minorHAnsi"/>
          <w:color w:val="000000"/>
          <w:kern w:val="0"/>
          <w:sz w:val="28"/>
          <w:szCs w:val="28"/>
          <w14:ligatures w14:val="none"/>
        </w:rPr>
      </w:pPr>
    </w:p>
    <w:p w14:paraId="26A0279E" w14:textId="77777777" w:rsidR="000E334A" w:rsidRPr="000E334A" w:rsidRDefault="000E334A" w:rsidP="000E334A">
      <w:pPr>
        <w:rPr>
          <w:rFonts w:eastAsia="Times New Roman" w:cstheme="minorHAnsi"/>
          <w:color w:val="000000"/>
          <w:kern w:val="0"/>
          <w:sz w:val="28"/>
          <w:szCs w:val="28"/>
          <w14:ligatures w14:val="none"/>
        </w:rPr>
      </w:pPr>
      <w:r w:rsidRPr="000E334A">
        <w:rPr>
          <w:rFonts w:eastAsia="Times New Roman" w:cstheme="minorHAnsi"/>
          <w:color w:val="000000"/>
          <w:kern w:val="0"/>
          <w:sz w:val="28"/>
          <w:szCs w:val="28"/>
          <w14:ligatures w14:val="none"/>
        </w:rPr>
        <w:t>We talk a lot in Metchosin about Healthy Communities. The organizations that have put forward a permissive tax request are the underpinnings of community and their contributions cannot be monetized nor captured in a short memo. Hosting organizations that provide unique services and opportunities is an important role we play in Metchosin. It’s also strategic. The pressure on our community to go the way of Langford, Colwood is ever higher – and ensuring that diverse non-profits have a healthy home in Metchosin is as key to our future as theirs.</w:t>
      </w:r>
    </w:p>
    <w:p w14:paraId="691CA679" w14:textId="77777777" w:rsidR="00764366" w:rsidRDefault="00764366" w:rsidP="000E334A">
      <w:pPr>
        <w:rPr>
          <w:rFonts w:eastAsia="Times New Roman" w:cstheme="minorHAnsi"/>
          <w:color w:val="000000"/>
          <w:kern w:val="0"/>
          <w:sz w:val="28"/>
          <w:szCs w:val="28"/>
          <w14:ligatures w14:val="none"/>
        </w:rPr>
      </w:pPr>
    </w:p>
    <w:p w14:paraId="0B2B5424" w14:textId="77777777" w:rsidR="000E334A" w:rsidRPr="000E334A" w:rsidRDefault="000E334A" w:rsidP="000E334A">
      <w:pPr>
        <w:rPr>
          <w:rFonts w:eastAsia="Times New Roman" w:cstheme="minorHAnsi"/>
          <w:color w:val="000000"/>
          <w:kern w:val="0"/>
          <w:sz w:val="28"/>
          <w:szCs w:val="28"/>
          <w14:ligatures w14:val="none"/>
        </w:rPr>
      </w:pPr>
      <w:r w:rsidRPr="000E334A">
        <w:rPr>
          <w:rFonts w:eastAsia="Times New Roman" w:cstheme="minorHAnsi"/>
          <w:color w:val="000000"/>
          <w:kern w:val="0"/>
          <w:sz w:val="28"/>
          <w:szCs w:val="28"/>
          <w14:ligatures w14:val="none"/>
        </w:rPr>
        <w:t xml:space="preserve">It may be tempting to see these permissive tax exemptions as potentially “saving” the </w:t>
      </w:r>
      <w:proofErr w:type="gramStart"/>
      <w:r w:rsidRPr="000E334A">
        <w:rPr>
          <w:rFonts w:eastAsia="Times New Roman" w:cstheme="minorHAnsi"/>
          <w:color w:val="000000"/>
          <w:kern w:val="0"/>
          <w:sz w:val="28"/>
          <w:szCs w:val="28"/>
          <w14:ligatures w14:val="none"/>
        </w:rPr>
        <w:t>District</w:t>
      </w:r>
      <w:proofErr w:type="gramEnd"/>
      <w:r w:rsidRPr="000E334A">
        <w:rPr>
          <w:rFonts w:eastAsia="Times New Roman" w:cstheme="minorHAnsi"/>
          <w:color w:val="000000"/>
          <w:kern w:val="0"/>
          <w:sz w:val="28"/>
          <w:szCs w:val="28"/>
          <w14:ligatures w14:val="none"/>
        </w:rPr>
        <w:t xml:space="preserve"> 93K/year but I respectfully request you revisit this decision in the larger context of what this direction conveys about the perceived value and </w:t>
      </w:r>
      <w:r w:rsidRPr="000E334A">
        <w:rPr>
          <w:rFonts w:eastAsia="Times New Roman" w:cstheme="minorHAnsi"/>
          <w:color w:val="000000"/>
          <w:kern w:val="0"/>
          <w:sz w:val="28"/>
          <w:szCs w:val="28"/>
          <w14:ligatures w14:val="none"/>
        </w:rPr>
        <w:lastRenderedPageBreak/>
        <w:t>contributions of these important organizations and what this could hold for the future of Metchosin.  </w:t>
      </w:r>
    </w:p>
    <w:p w14:paraId="184796F0" w14:textId="77777777" w:rsidR="00764366" w:rsidRDefault="00764366" w:rsidP="000E334A">
      <w:pPr>
        <w:rPr>
          <w:rFonts w:eastAsia="Times New Roman" w:cstheme="minorHAnsi"/>
          <w:color w:val="000000"/>
          <w:kern w:val="0"/>
          <w:sz w:val="28"/>
          <w:szCs w:val="28"/>
          <w14:ligatures w14:val="none"/>
        </w:rPr>
      </w:pPr>
    </w:p>
    <w:p w14:paraId="0D762EF6" w14:textId="77777777" w:rsidR="000E334A" w:rsidRPr="000E334A" w:rsidRDefault="000E334A" w:rsidP="000E334A">
      <w:pPr>
        <w:rPr>
          <w:rFonts w:eastAsia="Times New Roman" w:cstheme="minorHAnsi"/>
          <w:color w:val="000000"/>
          <w:kern w:val="0"/>
          <w:sz w:val="28"/>
          <w:szCs w:val="28"/>
          <w14:ligatures w14:val="none"/>
        </w:rPr>
      </w:pPr>
      <w:r w:rsidRPr="000E334A">
        <w:rPr>
          <w:rFonts w:eastAsia="Times New Roman" w:cstheme="minorHAnsi"/>
          <w:color w:val="000000"/>
          <w:kern w:val="0"/>
          <w:sz w:val="28"/>
          <w:szCs w:val="28"/>
          <w14:ligatures w14:val="none"/>
        </w:rPr>
        <w:t>Thank you for your consideration.</w:t>
      </w:r>
    </w:p>
    <w:p w14:paraId="09F44892" w14:textId="77777777" w:rsidR="00764366" w:rsidRDefault="00764366" w:rsidP="000E334A">
      <w:pPr>
        <w:rPr>
          <w:rFonts w:eastAsia="Times New Roman" w:cstheme="minorHAnsi"/>
          <w:color w:val="000000"/>
          <w:kern w:val="0"/>
          <w:sz w:val="28"/>
          <w:szCs w:val="28"/>
          <w14:ligatures w14:val="none"/>
        </w:rPr>
      </w:pPr>
    </w:p>
    <w:p w14:paraId="7B90BB2A" w14:textId="77777777" w:rsidR="000E334A" w:rsidRPr="000E334A" w:rsidRDefault="000E334A" w:rsidP="000E334A">
      <w:pPr>
        <w:rPr>
          <w:rFonts w:eastAsia="Times New Roman" w:cstheme="minorHAnsi"/>
          <w:color w:val="000000"/>
          <w:kern w:val="0"/>
          <w:sz w:val="28"/>
          <w:szCs w:val="28"/>
          <w14:ligatures w14:val="none"/>
        </w:rPr>
      </w:pPr>
      <w:r w:rsidRPr="000E334A">
        <w:rPr>
          <w:rFonts w:eastAsia="Times New Roman" w:cstheme="minorHAnsi"/>
          <w:color w:val="000000"/>
          <w:kern w:val="0"/>
          <w:sz w:val="28"/>
          <w:szCs w:val="28"/>
          <w14:ligatures w14:val="none"/>
        </w:rPr>
        <w:t>Violaine Mitchell</w:t>
      </w:r>
    </w:p>
    <w:p w14:paraId="7A6927F3" w14:textId="77777777" w:rsidR="000E334A" w:rsidRPr="000E334A" w:rsidRDefault="000E334A" w:rsidP="000E334A">
      <w:pPr>
        <w:rPr>
          <w:rFonts w:ascii="Times New Roman" w:eastAsia="Times New Roman" w:hAnsi="Times New Roman" w:cs="Times New Roman"/>
          <w:kern w:val="0"/>
          <w14:ligatures w14:val="none"/>
        </w:rPr>
      </w:pPr>
    </w:p>
    <w:p w14:paraId="2F2E927C" w14:textId="77777777" w:rsidR="00962C4E" w:rsidRDefault="00962C4E"/>
    <w:sectPr w:rsidR="00962C4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34A"/>
    <w:rsid w:val="00054BF7"/>
    <w:rsid w:val="000E334A"/>
    <w:rsid w:val="00276506"/>
    <w:rsid w:val="00327029"/>
    <w:rsid w:val="00764366"/>
    <w:rsid w:val="0088051F"/>
    <w:rsid w:val="00962C4E"/>
    <w:rsid w:val="00A36ABB"/>
    <w:rsid w:val="00F51244"/>
  </w:rsids>
  <m:mathPr>
    <m:mathFont m:val="Cambria Math"/>
    <m:brkBin m:val="before"/>
    <m:brkBinSub m:val="--"/>
    <m:smallFrac m:val="0"/>
    <m:dispDef/>
    <m:lMargin m:val="0"/>
    <m:rMargin m:val="0"/>
    <m:defJc m:val="centerGroup"/>
    <m:wrapIndent m:val="1440"/>
    <m:intLim m:val="subSup"/>
    <m:naryLim m:val="undOvr"/>
  </m:mathPr>
  <w:themeFontLang w:val="en-C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B7EA2"/>
  <w15:chartTrackingRefBased/>
  <w15:docId w15:val="{79926C56-5394-8049-B6A1-58CB877C9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E334A"/>
  </w:style>
  <w:style w:type="character" w:styleId="Hyperlink">
    <w:name w:val="Hyperlink"/>
    <w:basedOn w:val="DefaultParagraphFont"/>
    <w:uiPriority w:val="99"/>
    <w:semiHidden/>
    <w:unhideWhenUsed/>
    <w:rsid w:val="000E33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0998470">
      <w:bodyDiv w:val="1"/>
      <w:marLeft w:val="0"/>
      <w:marRight w:val="0"/>
      <w:marTop w:val="0"/>
      <w:marBottom w:val="0"/>
      <w:divBdr>
        <w:top w:val="none" w:sz="0" w:space="0" w:color="auto"/>
        <w:left w:val="none" w:sz="0" w:space="0" w:color="auto"/>
        <w:bottom w:val="none" w:sz="0" w:space="0" w:color="auto"/>
        <w:right w:val="none" w:sz="0" w:space="0" w:color="auto"/>
      </w:divBdr>
      <w:divsChild>
        <w:div w:id="245965024">
          <w:marLeft w:val="0"/>
          <w:marRight w:val="0"/>
          <w:marTop w:val="0"/>
          <w:marBottom w:val="0"/>
          <w:divBdr>
            <w:top w:val="none" w:sz="0" w:space="0" w:color="auto"/>
            <w:left w:val="none" w:sz="0" w:space="0" w:color="auto"/>
            <w:bottom w:val="none" w:sz="0" w:space="0" w:color="auto"/>
            <w:right w:val="none" w:sz="0" w:space="0" w:color="auto"/>
          </w:divBdr>
          <w:divsChild>
            <w:div w:id="532308963">
              <w:marLeft w:val="0"/>
              <w:marRight w:val="0"/>
              <w:marTop w:val="0"/>
              <w:marBottom w:val="0"/>
              <w:divBdr>
                <w:top w:val="none" w:sz="0" w:space="0" w:color="auto"/>
                <w:left w:val="none" w:sz="0" w:space="0" w:color="auto"/>
                <w:bottom w:val="none" w:sz="0" w:space="0" w:color="auto"/>
                <w:right w:val="none" w:sz="0" w:space="0" w:color="auto"/>
              </w:divBdr>
            </w:div>
          </w:divsChild>
        </w:div>
        <w:div w:id="146021601">
          <w:marLeft w:val="0"/>
          <w:marRight w:val="0"/>
          <w:marTop w:val="0"/>
          <w:marBottom w:val="0"/>
          <w:divBdr>
            <w:top w:val="none" w:sz="0" w:space="0" w:color="auto"/>
            <w:left w:val="none" w:sz="0" w:space="0" w:color="auto"/>
            <w:bottom w:val="none" w:sz="0" w:space="0" w:color="auto"/>
            <w:right w:val="none" w:sz="0" w:space="0" w:color="auto"/>
          </w:divBdr>
          <w:divsChild>
            <w:div w:id="1321037188">
              <w:marLeft w:val="0"/>
              <w:marRight w:val="0"/>
              <w:marTop w:val="0"/>
              <w:marBottom w:val="160"/>
              <w:divBdr>
                <w:top w:val="none" w:sz="0" w:space="0" w:color="auto"/>
                <w:left w:val="none" w:sz="0" w:space="0" w:color="auto"/>
                <w:bottom w:val="none" w:sz="0" w:space="0" w:color="auto"/>
                <w:right w:val="none" w:sz="0" w:space="0" w:color="auto"/>
              </w:divBdr>
            </w:div>
            <w:div w:id="217935673">
              <w:marLeft w:val="0"/>
              <w:marRight w:val="0"/>
              <w:marTop w:val="0"/>
              <w:marBottom w:val="160"/>
              <w:divBdr>
                <w:top w:val="none" w:sz="0" w:space="0" w:color="auto"/>
                <w:left w:val="none" w:sz="0" w:space="0" w:color="auto"/>
                <w:bottom w:val="none" w:sz="0" w:space="0" w:color="auto"/>
                <w:right w:val="none" w:sz="0" w:space="0" w:color="auto"/>
              </w:divBdr>
            </w:div>
            <w:div w:id="260649419">
              <w:marLeft w:val="0"/>
              <w:marRight w:val="0"/>
              <w:marTop w:val="0"/>
              <w:marBottom w:val="160"/>
              <w:divBdr>
                <w:top w:val="none" w:sz="0" w:space="0" w:color="auto"/>
                <w:left w:val="none" w:sz="0" w:space="0" w:color="auto"/>
                <w:bottom w:val="none" w:sz="0" w:space="0" w:color="auto"/>
                <w:right w:val="none" w:sz="0" w:space="0" w:color="auto"/>
              </w:divBdr>
            </w:div>
            <w:div w:id="1052313758">
              <w:marLeft w:val="0"/>
              <w:marRight w:val="0"/>
              <w:marTop w:val="0"/>
              <w:marBottom w:val="160"/>
              <w:divBdr>
                <w:top w:val="none" w:sz="0" w:space="0" w:color="auto"/>
                <w:left w:val="none" w:sz="0" w:space="0" w:color="auto"/>
                <w:bottom w:val="none" w:sz="0" w:space="0" w:color="auto"/>
                <w:right w:val="none" w:sz="0" w:space="0" w:color="auto"/>
              </w:divBdr>
            </w:div>
            <w:div w:id="424692600">
              <w:marLeft w:val="0"/>
              <w:marRight w:val="0"/>
              <w:marTop w:val="0"/>
              <w:marBottom w:val="160"/>
              <w:divBdr>
                <w:top w:val="none" w:sz="0" w:space="0" w:color="auto"/>
                <w:left w:val="none" w:sz="0" w:space="0" w:color="auto"/>
                <w:bottom w:val="none" w:sz="0" w:space="0" w:color="auto"/>
                <w:right w:val="none" w:sz="0" w:space="0" w:color="auto"/>
              </w:divBdr>
            </w:div>
            <w:div w:id="1560633381">
              <w:marLeft w:val="0"/>
              <w:marRight w:val="0"/>
              <w:marTop w:val="0"/>
              <w:marBottom w:val="160"/>
              <w:divBdr>
                <w:top w:val="none" w:sz="0" w:space="0" w:color="auto"/>
                <w:left w:val="none" w:sz="0" w:space="0" w:color="auto"/>
                <w:bottom w:val="none" w:sz="0" w:space="0" w:color="auto"/>
                <w:right w:val="none" w:sz="0" w:space="0" w:color="auto"/>
              </w:divBdr>
            </w:div>
            <w:div w:id="10305671">
              <w:marLeft w:val="0"/>
              <w:marRight w:val="0"/>
              <w:marTop w:val="0"/>
              <w:marBottom w:val="160"/>
              <w:divBdr>
                <w:top w:val="none" w:sz="0" w:space="0" w:color="auto"/>
                <w:left w:val="none" w:sz="0" w:space="0" w:color="auto"/>
                <w:bottom w:val="none" w:sz="0" w:space="0" w:color="auto"/>
                <w:right w:val="none" w:sz="0" w:space="0" w:color="auto"/>
              </w:divBdr>
            </w:div>
            <w:div w:id="525874422">
              <w:marLeft w:val="0"/>
              <w:marRight w:val="0"/>
              <w:marTop w:val="0"/>
              <w:marBottom w:val="160"/>
              <w:divBdr>
                <w:top w:val="none" w:sz="0" w:space="0" w:color="auto"/>
                <w:left w:val="none" w:sz="0" w:space="0" w:color="auto"/>
                <w:bottom w:val="none" w:sz="0" w:space="0" w:color="auto"/>
                <w:right w:val="none" w:sz="0" w:space="0" w:color="auto"/>
              </w:divBdr>
            </w:div>
            <w:div w:id="1469206773">
              <w:marLeft w:val="0"/>
              <w:marRight w:val="0"/>
              <w:marTop w:val="0"/>
              <w:marBottom w:val="160"/>
              <w:divBdr>
                <w:top w:val="none" w:sz="0" w:space="0" w:color="auto"/>
                <w:left w:val="none" w:sz="0" w:space="0" w:color="auto"/>
                <w:bottom w:val="none" w:sz="0" w:space="0" w:color="auto"/>
                <w:right w:val="none" w:sz="0" w:space="0" w:color="auto"/>
              </w:divBdr>
            </w:div>
            <w:div w:id="1786342808">
              <w:marLeft w:val="0"/>
              <w:marRight w:val="0"/>
              <w:marTop w:val="0"/>
              <w:marBottom w:val="160"/>
              <w:divBdr>
                <w:top w:val="none" w:sz="0" w:space="0" w:color="auto"/>
                <w:left w:val="none" w:sz="0" w:space="0" w:color="auto"/>
                <w:bottom w:val="none" w:sz="0" w:space="0" w:color="auto"/>
                <w:right w:val="none" w:sz="0" w:space="0" w:color="auto"/>
              </w:divBdr>
            </w:div>
            <w:div w:id="2066172277">
              <w:marLeft w:val="0"/>
              <w:marRight w:val="0"/>
              <w:marTop w:val="0"/>
              <w:marBottom w:val="160"/>
              <w:divBdr>
                <w:top w:val="none" w:sz="0" w:space="0" w:color="auto"/>
                <w:left w:val="none" w:sz="0" w:space="0" w:color="auto"/>
                <w:bottom w:val="none" w:sz="0" w:space="0" w:color="auto"/>
                <w:right w:val="none" w:sz="0" w:space="0" w:color="auto"/>
              </w:divBdr>
            </w:div>
            <w:div w:id="923413571">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ao@metchosin.ca" TargetMode="External"/><Relationship Id="rId5" Type="http://schemas.openxmlformats.org/officeDocument/2006/relationships/hyperlink" Target="mailto:mayorandcouncil@metchosin.ca" TargetMode="External"/><Relationship Id="rId4" Type="http://schemas.openxmlformats.org/officeDocument/2006/relationships/hyperlink" Target="mailto:violainemitchell@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714</Words>
  <Characters>4073</Characters>
  <Application>Microsoft Office Word</Application>
  <DocSecurity>4</DocSecurity>
  <Lines>33</Lines>
  <Paragraphs>9</Paragraphs>
  <ScaleCrop>false</ScaleCrop>
  <Company/>
  <LinksUpToDate>false</LinksUpToDate>
  <CharactersWithSpaces>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Yates</dc:creator>
  <cp:keywords/>
  <dc:description/>
  <cp:lastModifiedBy>Lynn Mills</cp:lastModifiedBy>
  <cp:revision>2</cp:revision>
  <dcterms:created xsi:type="dcterms:W3CDTF">2025-10-11T22:03:00Z</dcterms:created>
  <dcterms:modified xsi:type="dcterms:W3CDTF">2025-10-11T22:03:00Z</dcterms:modified>
</cp:coreProperties>
</file>