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3B14" w14:textId="4A5F231E" w:rsidR="008121D6" w:rsidRDefault="008121D6" w:rsidP="00D7150F">
      <w:pPr>
        <w:spacing w:after="0"/>
        <w:rPr>
          <w:color w:val="80340D" w:themeColor="accent2" w:themeShade="80"/>
          <w:sz w:val="28"/>
          <w:szCs w:val="28"/>
        </w:rPr>
      </w:pPr>
    </w:p>
    <w:p w14:paraId="05CF3F36" w14:textId="3ED30925" w:rsidR="003D38D7" w:rsidRPr="002A3685" w:rsidRDefault="0097686F" w:rsidP="00AC70BF">
      <w:pPr>
        <w:spacing w:after="0"/>
        <w:jc w:val="center"/>
        <w:rPr>
          <w:b/>
          <w:bCs/>
          <w:color w:val="80340D" w:themeColor="accent2" w:themeShade="80"/>
          <w:sz w:val="28"/>
          <w:szCs w:val="28"/>
        </w:rPr>
      </w:pPr>
      <w:r>
        <w:rPr>
          <w:b/>
          <w:bCs/>
          <w:noProof/>
          <w:color w:val="FFC000"/>
          <w:sz w:val="44"/>
          <w:szCs w:val="44"/>
        </w:rPr>
        <w:drawing>
          <wp:anchor distT="0" distB="0" distL="114300" distR="114300" simplePos="0" relativeHeight="251661824" behindDoc="0" locked="0" layoutInCell="1" allowOverlap="1" wp14:anchorId="350EF874" wp14:editId="746857DC">
            <wp:simplePos x="0" y="0"/>
            <wp:positionH relativeFrom="column">
              <wp:posOffset>4331970</wp:posOffset>
            </wp:positionH>
            <wp:positionV relativeFrom="paragraph">
              <wp:posOffset>11430</wp:posOffset>
            </wp:positionV>
            <wp:extent cx="2211070" cy="3145155"/>
            <wp:effectExtent l="0" t="0" r="0" b="0"/>
            <wp:wrapThrough wrapText="bothSides">
              <wp:wrapPolygon edited="0">
                <wp:start x="0" y="0"/>
                <wp:lineTo x="0" y="21456"/>
                <wp:lineTo x="21401" y="21456"/>
                <wp:lineTo x="21401" y="0"/>
                <wp:lineTo x="0" y="0"/>
              </wp:wrapPolygon>
            </wp:wrapThrough>
            <wp:docPr id="975449155" name="Picture 8" descr="A cup of tea with smoke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49155" name="Picture 8" descr="A cup of tea with smoke and leav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8D7" w:rsidRPr="002A3685">
        <w:rPr>
          <w:b/>
          <w:bCs/>
          <w:color w:val="80340D" w:themeColor="accent2" w:themeShade="80"/>
          <w:sz w:val="28"/>
          <w:szCs w:val="28"/>
        </w:rPr>
        <w:t>NWMN Synodical Women’s Organization</w:t>
      </w:r>
      <w:r w:rsidR="003905C6" w:rsidRPr="002A3685">
        <w:rPr>
          <w:b/>
          <w:bCs/>
          <w:color w:val="80340D" w:themeColor="accent2" w:themeShade="80"/>
          <w:sz w:val="28"/>
          <w:szCs w:val="28"/>
        </w:rPr>
        <w:t>’s</w:t>
      </w:r>
    </w:p>
    <w:p w14:paraId="6581331B" w14:textId="79CDA735" w:rsidR="003905C6" w:rsidRPr="00D2738C" w:rsidRDefault="003905C6" w:rsidP="00AC70BF">
      <w:pPr>
        <w:spacing w:after="0"/>
        <w:jc w:val="center"/>
        <w:rPr>
          <w:b/>
          <w:bCs/>
          <w:color w:val="80340D" w:themeColor="accent2" w:themeShade="80"/>
          <w:sz w:val="40"/>
          <w:szCs w:val="40"/>
        </w:rPr>
      </w:pPr>
      <w:r w:rsidRPr="00D2738C">
        <w:rPr>
          <w:b/>
          <w:bCs/>
          <w:color w:val="80340D" w:themeColor="accent2" w:themeShade="80"/>
          <w:sz w:val="40"/>
          <w:szCs w:val="40"/>
        </w:rPr>
        <w:t xml:space="preserve">2025 </w:t>
      </w:r>
      <w:r w:rsidR="003D38D7" w:rsidRPr="00D2738C">
        <w:rPr>
          <w:b/>
          <w:bCs/>
          <w:color w:val="80340D" w:themeColor="accent2" w:themeShade="80"/>
          <w:sz w:val="40"/>
          <w:szCs w:val="40"/>
        </w:rPr>
        <w:t>Conference 5 Fall Gathering</w:t>
      </w:r>
    </w:p>
    <w:p w14:paraId="52C4D9D4" w14:textId="79F014C4" w:rsidR="003D38D7" w:rsidRPr="0063064C" w:rsidRDefault="003905C6" w:rsidP="00AC70BF">
      <w:pPr>
        <w:spacing w:after="0"/>
        <w:jc w:val="center"/>
        <w:rPr>
          <w:b/>
          <w:bCs/>
          <w:color w:val="80340D" w:themeColor="accent2" w:themeShade="80"/>
          <w:sz w:val="36"/>
          <w:szCs w:val="36"/>
        </w:rPr>
      </w:pPr>
      <w:r w:rsidRPr="0063064C">
        <w:rPr>
          <w:b/>
          <w:bCs/>
          <w:color w:val="80340D" w:themeColor="accent2" w:themeShade="80"/>
          <w:sz w:val="36"/>
          <w:szCs w:val="36"/>
        </w:rPr>
        <w:t>will be held at</w:t>
      </w:r>
    </w:p>
    <w:p w14:paraId="476DF01C" w14:textId="0A59A56F" w:rsidR="003D38D7" w:rsidRPr="0063064C" w:rsidRDefault="003D38D7" w:rsidP="00AC70BF">
      <w:pPr>
        <w:spacing w:after="0"/>
        <w:jc w:val="center"/>
        <w:rPr>
          <w:b/>
          <w:bCs/>
          <w:color w:val="80340D" w:themeColor="accent2" w:themeShade="80"/>
          <w:sz w:val="40"/>
          <w:szCs w:val="40"/>
        </w:rPr>
      </w:pPr>
      <w:r w:rsidRPr="0063064C">
        <w:rPr>
          <w:b/>
          <w:bCs/>
          <w:color w:val="80340D" w:themeColor="accent2" w:themeShade="80"/>
          <w:sz w:val="40"/>
          <w:szCs w:val="40"/>
        </w:rPr>
        <w:t>North Buffalo Lutheran Church</w:t>
      </w:r>
    </w:p>
    <w:p w14:paraId="301A83CE" w14:textId="2C2C3B1D" w:rsidR="003D38D7" w:rsidRPr="002A3685" w:rsidRDefault="003D38D7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</w:rPr>
      </w:pPr>
      <w:r w:rsidRPr="002A3685">
        <w:rPr>
          <w:b/>
          <w:bCs/>
          <w:color w:val="80340D" w:themeColor="accent2" w:themeShade="80"/>
          <w:sz w:val="32"/>
          <w:szCs w:val="32"/>
        </w:rPr>
        <w:t>2542 120</w:t>
      </w:r>
      <w:r w:rsidRPr="002A3685">
        <w:rPr>
          <w:b/>
          <w:bCs/>
          <w:color w:val="80340D" w:themeColor="accent2" w:themeShade="80"/>
          <w:sz w:val="32"/>
          <w:szCs w:val="32"/>
          <w:vertAlign w:val="superscript"/>
        </w:rPr>
        <w:t>th</w:t>
      </w:r>
      <w:r w:rsidRPr="002A3685">
        <w:rPr>
          <w:b/>
          <w:bCs/>
          <w:color w:val="80340D" w:themeColor="accent2" w:themeShade="80"/>
          <w:sz w:val="32"/>
          <w:szCs w:val="32"/>
        </w:rPr>
        <w:t xml:space="preserve"> Avenue North</w:t>
      </w:r>
    </w:p>
    <w:p w14:paraId="0E274532" w14:textId="55E7F5E3" w:rsidR="00C3668A" w:rsidRPr="002A3685" w:rsidRDefault="003D38D7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</w:rPr>
      </w:pPr>
      <w:r w:rsidRPr="002A3685">
        <w:rPr>
          <w:b/>
          <w:bCs/>
          <w:color w:val="80340D" w:themeColor="accent2" w:themeShade="80"/>
          <w:sz w:val="32"/>
          <w:szCs w:val="32"/>
        </w:rPr>
        <w:t>Moorhead, MN 56560</w:t>
      </w:r>
    </w:p>
    <w:p w14:paraId="683368E7" w14:textId="3ED0E5F9" w:rsidR="00045D0B" w:rsidRPr="00A70F2A" w:rsidRDefault="00045D0B" w:rsidP="00AC70BF">
      <w:pPr>
        <w:spacing w:after="0"/>
        <w:jc w:val="center"/>
      </w:pPr>
    </w:p>
    <w:p w14:paraId="602BDDCF" w14:textId="545D4762" w:rsidR="00C3668A" w:rsidRPr="002A3685" w:rsidRDefault="00C3668A" w:rsidP="00AC70BF">
      <w:pPr>
        <w:spacing w:after="0"/>
        <w:jc w:val="center"/>
        <w:rPr>
          <w:b/>
          <w:bCs/>
          <w:color w:val="80340D" w:themeColor="accent2" w:themeShade="80"/>
          <w:sz w:val="36"/>
          <w:szCs w:val="36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2A3685">
        <w:rPr>
          <w:b/>
          <w:bCs/>
          <w:color w:val="80340D" w:themeColor="accent2" w:themeShade="80"/>
          <w:sz w:val="36"/>
          <w:szCs w:val="36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Please join us for an</w:t>
      </w:r>
    </w:p>
    <w:p w14:paraId="446E9A0D" w14:textId="21639EF6" w:rsidR="00562FDC" w:rsidRPr="002A3685" w:rsidRDefault="00C3668A" w:rsidP="00AC70BF">
      <w:pPr>
        <w:spacing w:after="0"/>
        <w:jc w:val="center"/>
        <w:rPr>
          <w:b/>
          <w:bCs/>
          <w:color w:val="80340D" w:themeColor="accent2" w:themeShade="80"/>
          <w:sz w:val="44"/>
          <w:szCs w:val="4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2A3685">
        <w:rPr>
          <w:b/>
          <w:bCs/>
          <w:color w:val="80340D" w:themeColor="accent2" w:themeShade="80"/>
          <w:sz w:val="48"/>
          <w:szCs w:val="48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Autumn Morning Tea Party</w:t>
      </w:r>
    </w:p>
    <w:p w14:paraId="4CDB5615" w14:textId="1FD34953" w:rsidR="005F3A53" w:rsidRPr="002A3685" w:rsidRDefault="002C58DB" w:rsidP="00AC70BF">
      <w:pPr>
        <w:spacing w:after="0"/>
        <w:jc w:val="center"/>
        <w:rPr>
          <w:b/>
          <w:bCs/>
          <w:color w:val="80340D" w:themeColor="accent2" w:themeShade="80"/>
          <w:sz w:val="40"/>
          <w:szCs w:val="40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>
        <w:rPr>
          <w:b/>
          <w:bCs/>
          <w:color w:val="80340D" w:themeColor="accent2" w:themeShade="80"/>
          <w:sz w:val="40"/>
          <w:szCs w:val="40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o</w:t>
      </w:r>
      <w:r w:rsidR="005E6719" w:rsidRPr="002A3685">
        <w:rPr>
          <w:b/>
          <w:bCs/>
          <w:color w:val="80340D" w:themeColor="accent2" w:themeShade="80"/>
          <w:sz w:val="40"/>
          <w:szCs w:val="40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n Saturday, October 18 at 9:00 am</w:t>
      </w:r>
    </w:p>
    <w:p w14:paraId="49BC5707" w14:textId="7FFDA503" w:rsidR="00A70F2A" w:rsidRPr="005E6719" w:rsidRDefault="00A70F2A" w:rsidP="00E74295">
      <w:pPr>
        <w:spacing w:after="120"/>
        <w:jc w:val="center"/>
        <w:rPr>
          <w:b/>
          <w:bCs/>
          <w:color w:val="FFC000"/>
          <w:sz w:val="32"/>
          <w:szCs w:val="32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</w:p>
    <w:p w14:paraId="1F93B409" w14:textId="40B05DB3" w:rsidR="005F3A53" w:rsidRPr="002A3685" w:rsidRDefault="003905C6" w:rsidP="00D37EEB">
      <w:pPr>
        <w:pBdr>
          <w:top w:val="single" w:sz="6" w:space="1" w:color="80340D" w:themeColor="accent2" w:themeShade="80"/>
          <w:left w:val="single" w:sz="6" w:space="4" w:color="80340D" w:themeColor="accent2" w:themeShade="80"/>
          <w:bottom w:val="single" w:sz="6" w:space="1" w:color="80340D" w:themeColor="accent2" w:themeShade="80"/>
          <w:right w:val="single" w:sz="6" w:space="4" w:color="80340D" w:themeColor="accent2" w:themeShade="80"/>
        </w:pBdr>
        <w:spacing w:after="0"/>
        <w:jc w:val="center"/>
        <w:rPr>
          <w:b/>
          <w:bCs/>
          <w:color w:val="80340D" w:themeColor="accent2" w:themeShade="80"/>
          <w:sz w:val="44"/>
          <w:szCs w:val="4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2A3685">
        <w:rPr>
          <w:b/>
          <w:bCs/>
          <w:color w:val="80340D" w:themeColor="accent2" w:themeShade="80"/>
          <w:sz w:val="44"/>
          <w:szCs w:val="4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Pastor Rebel Hurd</w:t>
      </w:r>
      <w:r w:rsidR="005F3A53" w:rsidRPr="002A3685">
        <w:rPr>
          <w:b/>
          <w:bCs/>
          <w:color w:val="80340D" w:themeColor="accent2" w:themeShade="80"/>
          <w:sz w:val="44"/>
          <w:szCs w:val="4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, Assistant to the Bishop,</w:t>
      </w:r>
    </w:p>
    <w:p w14:paraId="7B2DF543" w14:textId="49076E60" w:rsidR="003905C6" w:rsidRPr="002A3685" w:rsidRDefault="005F3A53" w:rsidP="00D37EEB">
      <w:pPr>
        <w:pBdr>
          <w:top w:val="single" w:sz="6" w:space="1" w:color="80340D" w:themeColor="accent2" w:themeShade="80"/>
          <w:left w:val="single" w:sz="6" w:space="4" w:color="80340D" w:themeColor="accent2" w:themeShade="80"/>
          <w:bottom w:val="single" w:sz="6" w:space="1" w:color="80340D" w:themeColor="accent2" w:themeShade="80"/>
          <w:right w:val="single" w:sz="6" w:space="4" w:color="80340D" w:themeColor="accent2" w:themeShade="80"/>
        </w:pBdr>
        <w:spacing w:after="0"/>
        <w:jc w:val="center"/>
        <w:rPr>
          <w:b/>
          <w:bCs/>
          <w:color w:val="80340D" w:themeColor="accent2" w:themeShade="80"/>
          <w:sz w:val="40"/>
          <w:szCs w:val="40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2A3685">
        <w:rPr>
          <w:b/>
          <w:bCs/>
          <w:color w:val="80340D" w:themeColor="accent2" w:themeShade="80"/>
          <w:sz w:val="36"/>
          <w:szCs w:val="36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will share a presentation entitled</w:t>
      </w:r>
    </w:p>
    <w:p w14:paraId="30D66178" w14:textId="51ED40FB" w:rsidR="005F3A53" w:rsidRPr="002A3685" w:rsidRDefault="00004513" w:rsidP="00D37EEB">
      <w:pPr>
        <w:pBdr>
          <w:top w:val="single" w:sz="6" w:space="1" w:color="80340D" w:themeColor="accent2" w:themeShade="80"/>
          <w:left w:val="single" w:sz="6" w:space="4" w:color="80340D" w:themeColor="accent2" w:themeShade="80"/>
          <w:bottom w:val="single" w:sz="6" w:space="1" w:color="80340D" w:themeColor="accent2" w:themeShade="80"/>
          <w:right w:val="single" w:sz="6" w:space="4" w:color="80340D" w:themeColor="accent2" w:themeShade="80"/>
        </w:pBdr>
        <w:spacing w:after="0"/>
        <w:jc w:val="center"/>
        <w:rPr>
          <w:b/>
          <w:bCs/>
          <w:color w:val="80340D" w:themeColor="accent2" w:themeShade="80"/>
          <w:sz w:val="44"/>
          <w:szCs w:val="4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2A3685">
        <w:rPr>
          <w:b/>
          <w:bCs/>
          <w:color w:val="80340D" w:themeColor="accent2" w:themeShade="80"/>
          <w:sz w:val="44"/>
          <w:szCs w:val="4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“</w:t>
      </w:r>
      <w:r w:rsidR="005F3A53" w:rsidRPr="002A3685">
        <w:rPr>
          <w:b/>
          <w:bCs/>
          <w:color w:val="80340D" w:themeColor="accent2" w:themeShade="80"/>
          <w:sz w:val="44"/>
          <w:szCs w:val="4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Fill, Steep, Pour:</w:t>
      </w:r>
      <w:r w:rsidR="00B3743C" w:rsidRPr="002A3685">
        <w:rPr>
          <w:b/>
          <w:bCs/>
          <w:color w:val="80340D" w:themeColor="accent2" w:themeShade="80"/>
          <w:sz w:val="44"/>
          <w:szCs w:val="4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 xml:space="preserve"> </w:t>
      </w:r>
      <w:r w:rsidR="005F3A53" w:rsidRPr="002A3685">
        <w:rPr>
          <w:b/>
          <w:bCs/>
          <w:color w:val="80340D" w:themeColor="accent2" w:themeShade="80"/>
          <w:sz w:val="44"/>
          <w:szCs w:val="4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 xml:space="preserve"> A Recipe for Discipleship</w:t>
      </w:r>
      <w:r w:rsidRPr="002A3685">
        <w:rPr>
          <w:b/>
          <w:bCs/>
          <w:color w:val="80340D" w:themeColor="accent2" w:themeShade="80"/>
          <w:sz w:val="44"/>
          <w:szCs w:val="44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”</w:t>
      </w:r>
      <w:r w:rsidR="008121D6" w:rsidRPr="008121D6">
        <w:rPr>
          <w:noProof/>
        </w:rPr>
        <w:t xml:space="preserve"> </w:t>
      </w:r>
      <w:r w:rsidR="008121D6">
        <w:rPr>
          <w:noProof/>
        </w:rPr>
        <mc:AlternateContent>
          <mc:Choice Requires="wps">
            <w:drawing>
              <wp:inline distT="0" distB="0" distL="0" distR="0" wp14:anchorId="62D68E2D" wp14:editId="5C194EB4">
                <wp:extent cx="304800" cy="304800"/>
                <wp:effectExtent l="0" t="0" r="0" b="0"/>
                <wp:docPr id="191514920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A8215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176AC49" w14:textId="7FC7F8CB" w:rsidR="002A3685" w:rsidRPr="002A3685" w:rsidRDefault="002A3685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</w:p>
    <w:p w14:paraId="1CC5D3C7" w14:textId="35A07FFA" w:rsidR="002A3685" w:rsidRPr="002A3685" w:rsidRDefault="001F7584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2A3685">
        <w:rPr>
          <w:b/>
          <w:bCs/>
          <w:noProof/>
          <w:color w:val="80340D" w:themeColor="accent2" w:themeShade="8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drawing>
          <wp:anchor distT="0" distB="0" distL="114300" distR="114300" simplePos="0" relativeHeight="251658752" behindDoc="0" locked="0" layoutInCell="1" allowOverlap="1" wp14:anchorId="58CE1084" wp14:editId="6CB69BBF">
            <wp:simplePos x="0" y="0"/>
            <wp:positionH relativeFrom="column">
              <wp:posOffset>48243</wp:posOffset>
            </wp:positionH>
            <wp:positionV relativeFrom="paragraph">
              <wp:posOffset>130241</wp:posOffset>
            </wp:positionV>
            <wp:extent cx="2433955" cy="3345815"/>
            <wp:effectExtent l="0" t="0" r="4445" b="6985"/>
            <wp:wrapThrough wrapText="bothSides">
              <wp:wrapPolygon edited="0">
                <wp:start x="0" y="0"/>
                <wp:lineTo x="0" y="21522"/>
                <wp:lineTo x="21470" y="21522"/>
                <wp:lineTo x="21470" y="0"/>
                <wp:lineTo x="0" y="0"/>
              </wp:wrapPolygon>
            </wp:wrapThrough>
            <wp:docPr id="330343140" name="Picture 2" descr="A tea being poured into a c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43140" name="Picture 2" descr="A tea being poured into a cup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685" w:rsidRPr="002A3685">
        <w:rPr>
          <w:b/>
          <w:bCs/>
          <w:color w:val="80340D" w:themeColor="accent2" w:themeShade="8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In keeping with the Tea Party Theme,</w:t>
      </w:r>
    </w:p>
    <w:p w14:paraId="6C5A4CE9" w14:textId="5A4B4C42" w:rsidR="002A3685" w:rsidRPr="002A3685" w:rsidRDefault="00EB4048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proofErr w:type="gramStart"/>
      <w:r>
        <w:rPr>
          <w:b/>
          <w:bCs/>
          <w:color w:val="80340D" w:themeColor="accent2" w:themeShade="8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w</w:t>
      </w:r>
      <w:r w:rsidR="002A3685" w:rsidRPr="002A3685">
        <w:rPr>
          <w:b/>
          <w:bCs/>
          <w:color w:val="80340D" w:themeColor="accent2" w:themeShade="8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e</w:t>
      </w:r>
      <w:proofErr w:type="gramEnd"/>
      <w:r w:rsidR="002A3685" w:rsidRPr="002A3685">
        <w:rPr>
          <w:b/>
          <w:bCs/>
          <w:color w:val="80340D" w:themeColor="accent2" w:themeShade="8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 xml:space="preserve"> encourage</w:t>
      </w:r>
    </w:p>
    <w:p w14:paraId="5F457BC2" w14:textId="55A784B1" w:rsidR="002A3685" w:rsidRPr="002A3685" w:rsidRDefault="002A3685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2A3685">
        <w:rPr>
          <w:b/>
          <w:bCs/>
          <w:color w:val="80340D" w:themeColor="accent2" w:themeShade="80"/>
          <w:sz w:val="32"/>
          <w:szCs w:val="32"/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Hats, Pearls, and All Things Fancy.</w:t>
      </w:r>
    </w:p>
    <w:p w14:paraId="4D6F69B4" w14:textId="49C4ADD0" w:rsidR="00E23A26" w:rsidRPr="00E23A26" w:rsidRDefault="00E23A26" w:rsidP="00AC70BF">
      <w:pPr>
        <w:spacing w:after="0"/>
        <w:jc w:val="center"/>
        <w:rPr>
          <w:b/>
          <w:bCs/>
          <w:color w:val="80340D" w:themeColor="accent2" w:themeShade="80"/>
        </w:rPr>
      </w:pPr>
    </w:p>
    <w:p w14:paraId="22DBFC3F" w14:textId="15DD4071" w:rsidR="005F3A53" w:rsidRPr="00462A64" w:rsidRDefault="00D7150F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</w:rPr>
      </w:pPr>
      <w:r w:rsidRPr="00462A64">
        <w:rPr>
          <w:b/>
          <w:bCs/>
          <w:color w:val="80340D" w:themeColor="accent2" w:themeShade="80"/>
          <w:sz w:val="32"/>
          <w:szCs w:val="32"/>
        </w:rPr>
        <w:t>Registration begins at 9:00 am</w:t>
      </w:r>
    </w:p>
    <w:p w14:paraId="61EB44ED" w14:textId="2B424DC5" w:rsidR="00045D0B" w:rsidRPr="00462A64" w:rsidRDefault="0071358A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</w:rPr>
      </w:pPr>
      <w:r w:rsidRPr="00462A64">
        <w:rPr>
          <w:b/>
          <w:bCs/>
          <w:color w:val="80340D" w:themeColor="accent2" w:themeShade="80"/>
          <w:sz w:val="32"/>
          <w:szCs w:val="32"/>
        </w:rPr>
        <w:t>Brunch, Tea, Pastries at 9:30</w:t>
      </w:r>
    </w:p>
    <w:p w14:paraId="702D67EB" w14:textId="77777777" w:rsidR="0071358A" w:rsidRPr="00462A64" w:rsidRDefault="0071358A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</w:rPr>
      </w:pPr>
      <w:r w:rsidRPr="00462A64">
        <w:rPr>
          <w:b/>
          <w:bCs/>
          <w:color w:val="80340D" w:themeColor="accent2" w:themeShade="80"/>
          <w:sz w:val="32"/>
          <w:szCs w:val="32"/>
        </w:rPr>
        <w:t>Business Meeting</w:t>
      </w:r>
    </w:p>
    <w:p w14:paraId="52E2BB40" w14:textId="702DE1F4" w:rsidR="00045D0B" w:rsidRPr="00462A64" w:rsidRDefault="0071358A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</w:rPr>
      </w:pPr>
      <w:r w:rsidRPr="00462A64">
        <w:rPr>
          <w:b/>
          <w:bCs/>
          <w:color w:val="80340D" w:themeColor="accent2" w:themeShade="80"/>
          <w:sz w:val="32"/>
          <w:szCs w:val="32"/>
        </w:rPr>
        <w:t>Pastor Rebel’s Presentation</w:t>
      </w:r>
    </w:p>
    <w:p w14:paraId="7946B144" w14:textId="08BCB17D" w:rsidR="00D7150F" w:rsidRPr="00462A64" w:rsidRDefault="00D7150F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</w:rPr>
      </w:pPr>
    </w:p>
    <w:p w14:paraId="5C895C71" w14:textId="6E15B7E7" w:rsidR="00E23A26" w:rsidRDefault="00167ABF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</w:rPr>
      </w:pPr>
      <w:r>
        <w:rPr>
          <w:b/>
          <w:bCs/>
          <w:color w:val="80340D" w:themeColor="accent2" w:themeShade="80"/>
          <w:sz w:val="32"/>
          <w:szCs w:val="32"/>
        </w:rPr>
        <w:t>To help our committee with planning please register by October 10.</w:t>
      </w:r>
    </w:p>
    <w:p w14:paraId="0BFF7730" w14:textId="09195807" w:rsidR="00167ABF" w:rsidRDefault="00167ABF" w:rsidP="00AC70BF">
      <w:pPr>
        <w:spacing w:after="0"/>
        <w:jc w:val="center"/>
        <w:rPr>
          <w:b/>
          <w:bCs/>
          <w:color w:val="80340D" w:themeColor="accent2" w:themeShade="80"/>
          <w:sz w:val="32"/>
          <w:szCs w:val="32"/>
        </w:rPr>
      </w:pPr>
      <w:r>
        <w:rPr>
          <w:b/>
          <w:bCs/>
          <w:color w:val="80340D" w:themeColor="accent2" w:themeShade="80"/>
          <w:sz w:val="32"/>
          <w:szCs w:val="32"/>
        </w:rPr>
        <w:t>The registration fee is $15.00.</w:t>
      </w:r>
    </w:p>
    <w:p w14:paraId="015F760C" w14:textId="437FA0DB" w:rsidR="00167ABF" w:rsidRDefault="00167ABF" w:rsidP="00245674">
      <w:pPr>
        <w:spacing w:after="0"/>
        <w:jc w:val="center"/>
        <w:rPr>
          <w:b/>
          <w:bCs/>
          <w:color w:val="80340D" w:themeColor="accent2" w:themeShade="80"/>
          <w:sz w:val="32"/>
          <w:szCs w:val="32"/>
        </w:rPr>
      </w:pPr>
      <w:r>
        <w:rPr>
          <w:b/>
          <w:bCs/>
          <w:color w:val="80340D" w:themeColor="accent2" w:themeShade="80"/>
          <w:sz w:val="32"/>
          <w:szCs w:val="32"/>
        </w:rPr>
        <w:t>Please note any dietary restrictions.</w:t>
      </w:r>
    </w:p>
    <w:sectPr w:rsidR="00167ABF" w:rsidSect="00910AA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D7"/>
    <w:rsid w:val="00004513"/>
    <w:rsid w:val="00045D0B"/>
    <w:rsid w:val="000C56DD"/>
    <w:rsid w:val="001557E2"/>
    <w:rsid w:val="001657D9"/>
    <w:rsid w:val="00167ABF"/>
    <w:rsid w:val="001F7584"/>
    <w:rsid w:val="00231F43"/>
    <w:rsid w:val="00245674"/>
    <w:rsid w:val="002A3685"/>
    <w:rsid w:val="002B0F49"/>
    <w:rsid w:val="002C58DB"/>
    <w:rsid w:val="003475A8"/>
    <w:rsid w:val="0036047F"/>
    <w:rsid w:val="003905C6"/>
    <w:rsid w:val="003D38D7"/>
    <w:rsid w:val="004132E0"/>
    <w:rsid w:val="00462A64"/>
    <w:rsid w:val="00465517"/>
    <w:rsid w:val="0047042A"/>
    <w:rsid w:val="00562FDC"/>
    <w:rsid w:val="00587A4F"/>
    <w:rsid w:val="005D6202"/>
    <w:rsid w:val="005E6719"/>
    <w:rsid w:val="005F3A53"/>
    <w:rsid w:val="00626B1C"/>
    <w:rsid w:val="0063064C"/>
    <w:rsid w:val="00645D62"/>
    <w:rsid w:val="006D1135"/>
    <w:rsid w:val="0071358A"/>
    <w:rsid w:val="0073506F"/>
    <w:rsid w:val="007E671F"/>
    <w:rsid w:val="008121D6"/>
    <w:rsid w:val="00817365"/>
    <w:rsid w:val="00871C39"/>
    <w:rsid w:val="00910AA6"/>
    <w:rsid w:val="0095652A"/>
    <w:rsid w:val="0097686F"/>
    <w:rsid w:val="009F2447"/>
    <w:rsid w:val="00A70F2A"/>
    <w:rsid w:val="00AC70BF"/>
    <w:rsid w:val="00B3743C"/>
    <w:rsid w:val="00B40F53"/>
    <w:rsid w:val="00BD4265"/>
    <w:rsid w:val="00C10ADD"/>
    <w:rsid w:val="00C3668A"/>
    <w:rsid w:val="00D12A15"/>
    <w:rsid w:val="00D140AB"/>
    <w:rsid w:val="00D2738C"/>
    <w:rsid w:val="00D27E05"/>
    <w:rsid w:val="00D37EEB"/>
    <w:rsid w:val="00D65E76"/>
    <w:rsid w:val="00D7150F"/>
    <w:rsid w:val="00DD1818"/>
    <w:rsid w:val="00E23A26"/>
    <w:rsid w:val="00E74295"/>
    <w:rsid w:val="00EA0A3F"/>
    <w:rsid w:val="00EB4048"/>
    <w:rsid w:val="00EB7CA2"/>
    <w:rsid w:val="00F07044"/>
    <w:rsid w:val="00F119FF"/>
    <w:rsid w:val="00F61882"/>
    <w:rsid w:val="00F67E0D"/>
    <w:rsid w:val="00F70040"/>
    <w:rsid w:val="00FA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CB9E"/>
  <w15:chartTrackingRefBased/>
  <w15:docId w15:val="{6909E585-7EC5-4C0C-91CD-5D27C46F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Eidem</dc:creator>
  <cp:keywords/>
  <dc:description/>
  <cp:lastModifiedBy>Joy Eidem</cp:lastModifiedBy>
  <cp:revision>2</cp:revision>
  <cp:lastPrinted>2025-08-15T02:51:00Z</cp:lastPrinted>
  <dcterms:created xsi:type="dcterms:W3CDTF">2025-08-16T01:47:00Z</dcterms:created>
  <dcterms:modified xsi:type="dcterms:W3CDTF">2025-08-16T01:47:00Z</dcterms:modified>
</cp:coreProperties>
</file>