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C641" w14:textId="40AC5D1E" w:rsidR="00A77350" w:rsidRPr="004B1CD8" w:rsidRDefault="004B1CD8" w:rsidP="004B1CD8">
      <w:pPr>
        <w:jc w:val="center"/>
        <w:rPr>
          <w:b/>
          <w:bCs/>
          <w:sz w:val="40"/>
          <w:szCs w:val="40"/>
        </w:rPr>
      </w:pPr>
      <w:r w:rsidRPr="004B1CD8">
        <w:rPr>
          <w:b/>
          <w:bCs/>
          <w:sz w:val="40"/>
          <w:szCs w:val="40"/>
        </w:rPr>
        <w:t>Go Deeper – People who CONNECT</w:t>
      </w:r>
    </w:p>
    <w:p w14:paraId="69A9E149" w14:textId="77777777" w:rsidR="004B1CD8" w:rsidRDefault="004B1CD8" w:rsidP="004B1C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32383E"/>
          <w:sz w:val="23"/>
          <w:szCs w:val="23"/>
        </w:rPr>
      </w:pPr>
      <w:r>
        <w:rPr>
          <w:rStyle w:val="Strong"/>
          <w:rFonts w:ascii="Segoe UI" w:eastAsiaTheme="majorEastAsia" w:hAnsi="Segoe UI" w:cs="Segoe UI"/>
          <w:color w:val="32383E"/>
          <w:sz w:val="23"/>
          <w:szCs w:val="23"/>
        </w:rPr>
        <w:t>Deepen Your Connection with God:</w:t>
      </w:r>
    </w:p>
    <w:p w14:paraId="3534AEB2" w14:textId="77777777" w:rsidR="004B1CD8" w:rsidRDefault="004B1CD8" w:rsidP="004B1CD8">
      <w:pPr>
        <w:pStyle w:val="muilistitem-root"/>
        <w:numPr>
          <w:ilvl w:val="1"/>
          <w:numId w:val="2"/>
        </w:numPr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32383E"/>
          <w:sz w:val="23"/>
          <w:szCs w:val="23"/>
        </w:rPr>
      </w:pPr>
      <w:r>
        <w:rPr>
          <w:rStyle w:val="Strong"/>
          <w:rFonts w:ascii="Segoe UI" w:eastAsiaTheme="majorEastAsia" w:hAnsi="Segoe UI" w:cs="Segoe UI"/>
          <w:color w:val="32383E"/>
          <w:sz w:val="23"/>
          <w:szCs w:val="23"/>
        </w:rPr>
        <w:t>Action:</w:t>
      </w:r>
      <w:r>
        <w:rPr>
          <w:rFonts w:ascii="Segoe UI" w:hAnsi="Segoe UI" w:cs="Segoe UI"/>
          <w:color w:val="32383E"/>
          <w:sz w:val="23"/>
          <w:szCs w:val="23"/>
        </w:rPr>
        <w:t> Set aside a specific time each day to read and pray through John 15:1-5. As you read, ask Jesus to reveal what it means for you to remain in Him today. Listen for His guidance and let this practice strengthen your spiritual connection.</w:t>
      </w:r>
    </w:p>
    <w:p w14:paraId="411EC233" w14:textId="77777777" w:rsidR="004B1CD8" w:rsidRDefault="004B1CD8" w:rsidP="004B1C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32383E"/>
          <w:sz w:val="23"/>
          <w:szCs w:val="23"/>
        </w:rPr>
      </w:pPr>
      <w:r>
        <w:rPr>
          <w:rStyle w:val="Strong"/>
          <w:rFonts w:ascii="Segoe UI" w:eastAsiaTheme="majorEastAsia" w:hAnsi="Segoe UI" w:cs="Segoe UI"/>
          <w:color w:val="32383E"/>
          <w:sz w:val="23"/>
          <w:szCs w:val="23"/>
        </w:rPr>
        <w:t>Engage in Community Fellowship:</w:t>
      </w:r>
    </w:p>
    <w:p w14:paraId="540CE8B5" w14:textId="0398F50E" w:rsidR="004B1CD8" w:rsidRDefault="004B1CD8" w:rsidP="004B1CD8">
      <w:pPr>
        <w:pStyle w:val="muilistitem-root"/>
        <w:numPr>
          <w:ilvl w:val="1"/>
          <w:numId w:val="3"/>
        </w:numPr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32383E"/>
          <w:sz w:val="23"/>
          <w:szCs w:val="23"/>
        </w:rPr>
      </w:pPr>
      <w:r>
        <w:rPr>
          <w:rStyle w:val="Strong"/>
          <w:rFonts w:ascii="Segoe UI" w:eastAsiaTheme="majorEastAsia" w:hAnsi="Segoe UI" w:cs="Segoe UI"/>
          <w:color w:val="32383E"/>
          <w:sz w:val="23"/>
          <w:szCs w:val="23"/>
        </w:rPr>
        <w:t>Action:</w:t>
      </w:r>
      <w:r>
        <w:rPr>
          <w:rFonts w:ascii="Segoe UI" w:hAnsi="Segoe UI" w:cs="Segoe UI"/>
          <w:color w:val="32383E"/>
          <w:sz w:val="23"/>
          <w:szCs w:val="23"/>
        </w:rPr>
        <w:t> Commit to attending a bible study or church gathering regularly. Make it a priority to not just attend but actively participate. Share your experiences, listen to others, and build authentic relationships grounded in your shared faith in Jesus.</w:t>
      </w:r>
    </w:p>
    <w:p w14:paraId="0E483ADA" w14:textId="77777777" w:rsidR="004B1CD8" w:rsidRDefault="004B1CD8" w:rsidP="004B1C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32383E"/>
          <w:sz w:val="23"/>
          <w:szCs w:val="23"/>
        </w:rPr>
      </w:pPr>
      <w:r>
        <w:rPr>
          <w:rStyle w:val="Strong"/>
          <w:rFonts w:ascii="Segoe UI" w:eastAsiaTheme="majorEastAsia" w:hAnsi="Segoe UI" w:cs="Segoe UI"/>
          <w:color w:val="32383E"/>
          <w:sz w:val="23"/>
          <w:szCs w:val="23"/>
        </w:rPr>
        <w:t>Practice the 'Three-Person Rule':</w:t>
      </w:r>
    </w:p>
    <w:p w14:paraId="04068189" w14:textId="77777777" w:rsidR="004B1CD8" w:rsidRDefault="004B1CD8" w:rsidP="004B1CD8">
      <w:pPr>
        <w:pStyle w:val="muilistitem-root"/>
        <w:numPr>
          <w:ilvl w:val="1"/>
          <w:numId w:val="4"/>
        </w:numPr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32383E"/>
          <w:sz w:val="23"/>
          <w:szCs w:val="23"/>
        </w:rPr>
      </w:pPr>
      <w:r>
        <w:rPr>
          <w:rStyle w:val="Strong"/>
          <w:rFonts w:ascii="Segoe UI" w:eastAsiaTheme="majorEastAsia" w:hAnsi="Segoe UI" w:cs="Segoe UI"/>
          <w:color w:val="32383E"/>
          <w:sz w:val="23"/>
          <w:szCs w:val="23"/>
        </w:rPr>
        <w:t>Action:</w:t>
      </w:r>
      <w:r>
        <w:rPr>
          <w:rFonts w:ascii="Segoe UI" w:hAnsi="Segoe UI" w:cs="Segoe UI"/>
          <w:color w:val="32383E"/>
          <w:sz w:val="23"/>
          <w:szCs w:val="23"/>
        </w:rPr>
        <w:t xml:space="preserve"> Before leaving any </w:t>
      </w:r>
      <w:proofErr w:type="gramStart"/>
      <w:r>
        <w:rPr>
          <w:rFonts w:ascii="Segoe UI" w:hAnsi="Segoe UI" w:cs="Segoe UI"/>
          <w:color w:val="32383E"/>
          <w:sz w:val="23"/>
          <w:szCs w:val="23"/>
        </w:rPr>
        <w:t>church</w:t>
      </w:r>
      <w:proofErr w:type="gramEnd"/>
      <w:r>
        <w:rPr>
          <w:rFonts w:ascii="Segoe UI" w:hAnsi="Segoe UI" w:cs="Segoe UI"/>
          <w:color w:val="32383E"/>
          <w:sz w:val="23"/>
          <w:szCs w:val="23"/>
        </w:rPr>
        <w:t xml:space="preserve"> service or gathering, make it a goal to connect with at least three people. Engage in meaningful conversations, offer encouragement, and be open to both giving and receiving support. This practice will help foster a deeper sense of community and connection.</w:t>
      </w:r>
    </w:p>
    <w:sectPr w:rsidR="004B1CD8" w:rsidSect="001A3EBA">
      <w:pgSz w:w="15840" w:h="12240" w:orient="landscape"/>
      <w:pgMar w:top="720" w:right="720" w:bottom="720" w:left="720" w:header="720" w:footer="720" w:gutter="0"/>
      <w:cols w:space="25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B5C02"/>
    <w:multiLevelType w:val="multilevel"/>
    <w:tmpl w:val="D7EE3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92A4F"/>
    <w:multiLevelType w:val="multilevel"/>
    <w:tmpl w:val="D7EE3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51046">
    <w:abstractNumId w:val="1"/>
  </w:num>
  <w:num w:numId="2" w16cid:durableId="74063869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06675962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44951204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9302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D8"/>
    <w:rsid w:val="000578D4"/>
    <w:rsid w:val="001A3EBA"/>
    <w:rsid w:val="004B1CD8"/>
    <w:rsid w:val="00666B2B"/>
    <w:rsid w:val="00774BA0"/>
    <w:rsid w:val="00897426"/>
    <w:rsid w:val="0090451D"/>
    <w:rsid w:val="00A77350"/>
    <w:rsid w:val="00E75BAB"/>
    <w:rsid w:val="00E84E25"/>
    <w:rsid w:val="00E9355A"/>
    <w:rsid w:val="00EE438A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3C64"/>
  <w15:chartTrackingRefBased/>
  <w15:docId w15:val="{3CC0625F-AFAE-4D3F-9EC5-D15F3BCD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CD8"/>
    <w:rPr>
      <w:b/>
      <w:bCs/>
      <w:smallCaps/>
      <w:color w:val="0F4761" w:themeColor="accent1" w:themeShade="BF"/>
      <w:spacing w:val="5"/>
    </w:rPr>
  </w:style>
  <w:style w:type="paragraph" w:customStyle="1" w:styleId="muilistitem-root">
    <w:name w:val="muilistitem-root"/>
    <w:basedOn w:val="Normal"/>
    <w:rsid w:val="004B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B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B1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LOEWEN</dc:creator>
  <cp:keywords/>
  <dc:description/>
  <cp:lastModifiedBy>BRYAN LOEWEN</cp:lastModifiedBy>
  <cp:revision>2</cp:revision>
  <dcterms:created xsi:type="dcterms:W3CDTF">2025-09-26T17:00:00Z</dcterms:created>
  <dcterms:modified xsi:type="dcterms:W3CDTF">2025-10-02T18:50:00Z</dcterms:modified>
</cp:coreProperties>
</file>