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1741884</wp:posOffset>
            </wp:positionH>
            <wp:positionV relativeFrom="page">
              <wp:posOffset>445051</wp:posOffset>
            </wp:positionV>
            <wp:extent cx="2904402" cy="18057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 descr="text for CMS 2024 resour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xt for CMS 2024 resource.png" descr="text for CMS 2024 resourc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37908" r="0" b="27117"/>
                    <a:stretch>
                      <a:fillRect/>
                    </a:stretch>
                  </pic:blipFill>
                  <pic:spPr>
                    <a:xfrm>
                      <a:off x="0" y="0"/>
                      <a:ext cx="2904402" cy="1805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In baptism, God frees us from sin and death and gives us new life into a living hope. </w:t>
      </w: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  <w:lang w:val="en-US"/>
        </w:rPr>
        <w:t>In baptism, we become part of the body of Christ, receive the gift of God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s Spirit, and </w:t>
      </w: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  <w:lang w:val="en-US"/>
        </w:rPr>
        <w:t>are joined in God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s mission for the life of the world. We live </w:t>
      </w:r>
      <w:r>
        <w:rPr>
          <w:i w:val="1"/>
          <w:iCs w:val="1"/>
          <w:sz w:val="24"/>
          <w:szCs w:val="24"/>
          <w:rtl w:val="0"/>
          <w:lang w:val="en-US"/>
        </w:rPr>
        <w:t>baptism</w:t>
      </w:r>
      <w:r>
        <w:rPr>
          <w:sz w:val="24"/>
          <w:szCs w:val="24"/>
          <w:rtl w:val="0"/>
          <w:lang w:val="en-US"/>
        </w:rPr>
        <w:t xml:space="preserve"> by</w:t>
      </w:r>
      <w:r>
        <w:rPr>
          <w:sz w:val="24"/>
          <w:szCs w:val="24"/>
          <w:rtl w:val="0"/>
          <w:lang w:val="en-US"/>
        </w:rPr>
        <w:t>…</w:t>
      </w: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>* Living in community</w:t>
      </w: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>* Experiencing God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s grace through hearing the Word of God and sharing </w:t>
        <w:tab/>
        <w:tab/>
        <w:tab/>
        <w:tab/>
        <w:tab/>
        <w:t>in the Lord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s Supper</w:t>
      </w: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>* Proclaiming God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s love through our words and deeds,</w:t>
      </w: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>* Serving all people, following Jesus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>example</w:t>
      </w: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>* Striving for justice and peace in all the earth</w:t>
      </w:r>
    </w:p>
    <w:p>
      <w:pPr>
        <w:pStyle w:val="Body A"/>
        <w:spacing w:line="288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Receive the + sign of the cross, a sign of God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s endless love and mercy for you. </w:t>
      </w:r>
    </w:p>
    <w:p>
      <w:pPr>
        <w:pStyle w:val="Body A"/>
        <w:spacing w:line="360" w:lineRule="auto"/>
        <w:rPr>
          <w:sz w:val="24"/>
          <w:szCs w:val="24"/>
        </w:rPr>
      </w:pPr>
    </w:p>
    <w:p>
      <w:pPr>
        <w:pStyle w:val="Body A"/>
        <w:shd w:val="clear" w:color="auto" w:fill="ffffff"/>
        <w:spacing w:after="225" w:line="288" w:lineRule="auto"/>
        <w:jc w:val="center"/>
        <w:outlineLvl w:val="3"/>
        <w:rPr>
          <w:b w:val="1"/>
          <w:bCs w:val="1"/>
          <w:sz w:val="33"/>
          <w:szCs w:val="33"/>
          <w:u w:color="333333"/>
        </w:rPr>
        <w:sectPr>
          <w:headerReference w:type="default" r:id="rId5"/>
          <w:footerReference w:type="default" r:id="rId6"/>
          <w:pgSz w:w="12240" w:h="15840" w:orient="portrait"/>
          <w:pgMar w:top="1440" w:right="1080" w:bottom="1440" w:left="1080" w:header="720" w:footer="864"/>
          <w:bidi w:val="0"/>
        </w:sectPr>
      </w:pPr>
      <w:r>
        <w:rPr>
          <w:b w:val="1"/>
          <w:bCs w:val="1"/>
          <w:sz w:val="33"/>
          <w:szCs w:val="33"/>
          <w:u w:color="333333"/>
          <w:rtl w:val="0"/>
          <w:lang w:val="en-US"/>
        </w:rPr>
        <w:t>Helpful Ways Congregations Can Honor Baptismal Vows Made to our College Students:</w:t>
      </w:r>
      <w:r>
        <w:rPr>
          <w:b w:val="1"/>
          <w:bCs w:val="1"/>
          <w:sz w:val="33"/>
          <w:szCs w:val="33"/>
          <w:u w:color="333333"/>
        </w:rPr>
        <w:br w:type="textWrapping"/>
      </w:r>
      <w:r>
        <w:rPr>
          <w:b w:val="1"/>
          <w:bCs w:val="1"/>
          <w:sz w:val="33"/>
          <w:szCs w:val="33"/>
          <w:u w:color="333333"/>
        </w:rPr>
      </w:r>
    </w:p>
    <w:p>
      <w:pPr>
        <w:pStyle w:val="Body A"/>
        <w:numPr>
          <w:ilvl w:val="0"/>
          <w:numId w:val="2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 xml:space="preserve">Remember that the baptismal promises made are for the sake of the other and the world, </w:t>
      </w:r>
      <w:r>
        <w:rPr>
          <w:sz w:val="24"/>
          <w:szCs w:val="24"/>
          <w:u w:color="222222"/>
          <w:shd w:val="clear" w:color="auto" w:fill="ffffff"/>
          <w:rtl w:val="0"/>
          <w:lang w:val="en-US"/>
        </w:rPr>
        <w:t xml:space="preserve">freeing congregations and students to act out of faith and not simply self-interest!  </w:t>
      </w:r>
      <w:r>
        <w:rPr>
          <w:sz w:val="24"/>
          <w:szCs w:val="24"/>
          <w:u w:color="555555"/>
          <w:rtl w:val="0"/>
          <w:lang w:val="en-US"/>
        </w:rPr>
        <w:t xml:space="preserve">This is such a counter-cultural and grace-filled message!  They need to hear and experience this message long before college.  How is your congregation tending to the faith formation of youth post-confirmation through their high school graduation?  </w:t>
      </w:r>
    </w:p>
    <w:p>
      <w:pPr>
        <w:pStyle w:val="Body A"/>
        <w:shd w:val="clear" w:color="auto" w:fill="ffffff"/>
        <w:tabs>
          <w:tab w:val="left" w:pos="720"/>
        </w:tabs>
        <w:spacing w:before="100" w:after="100" w:line="288" w:lineRule="auto"/>
        <w:rPr>
          <w:sz w:val="24"/>
          <w:szCs w:val="24"/>
          <w:u w:color="000000"/>
        </w:rPr>
      </w:pPr>
    </w:p>
    <w:p>
      <w:pPr>
        <w:pStyle w:val="Body A"/>
        <w:numPr>
          <w:ilvl w:val="0"/>
          <w:numId w:val="2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Utilize the Christian rituals we have (blessings, sacraments, shared meals, prayer, etc.) to mark the academic journey.  Pray for and bless students during a regular worship service before they leave for college, (or every year!) and at their homecomings;  honor their vocational milestones, not just their graduations; and intentionally ask them to share about their lives and faith when they are home</w:t>
      </w:r>
      <w:r>
        <w:rPr>
          <w:sz w:val="24"/>
          <w:szCs w:val="24"/>
          <w:u w:color="555555"/>
          <w:rtl w:val="0"/>
          <w:lang w:val="en-US"/>
        </w:rPr>
        <w:t>—</w:t>
      </w:r>
      <w:r>
        <w:rPr>
          <w:sz w:val="24"/>
          <w:szCs w:val="24"/>
          <w:u w:color="555555"/>
          <w:rtl w:val="0"/>
          <w:lang w:val="en-US"/>
        </w:rPr>
        <w:t>maybe over coffee, or speaking to a youth group, or speaking/preaching in worship if they'd like</w:t>
      </w:r>
      <w:r>
        <w:rPr>
          <w:sz w:val="24"/>
          <w:szCs w:val="24"/>
          <w:u w:color="555555"/>
          <w:rtl w:val="0"/>
        </w:rPr>
        <w:t>.</w:t>
      </w:r>
    </w:p>
    <w:p>
      <w:pPr>
        <w:pStyle w:val="Body A"/>
        <w:numPr>
          <w:ilvl w:val="0"/>
          <w:numId w:val="3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u w:color="555555"/>
          <w:rtl w:val="0"/>
          <w:lang w:val="en-US"/>
        </w:rPr>
        <w:t>Get their emails and phone numbers and send their names and this information to the Lutheran campus pastor/ministry staff at the university or college they</w:t>
      </w:r>
      <w:r>
        <w:rPr>
          <w:b w:val="0"/>
          <w:bCs w:val="0"/>
          <w:sz w:val="24"/>
          <w:szCs w:val="24"/>
          <w:u w:color="555555"/>
          <w:rtl w:val="1"/>
        </w:rPr>
        <w:t>’</w:t>
      </w:r>
      <w:r>
        <w:rPr>
          <w:b w:val="0"/>
          <w:bCs w:val="0"/>
          <w:sz w:val="24"/>
          <w:szCs w:val="24"/>
          <w:u w:color="555555"/>
          <w:rtl w:val="0"/>
          <w:lang w:val="en-US"/>
        </w:rPr>
        <w:t xml:space="preserve">re attending. (The ELCA has a presence at over 180 universities and colleges, not to mention the MANY cooperating congregations that reach out to campus communities!)  </w:t>
      </w:r>
      <w:commentRangeStart w:id="0"/>
      <w:r>
        <w:rPr>
          <w:b w:val="0"/>
          <w:bCs w:val="0"/>
          <w:sz w:val="24"/>
          <w:szCs w:val="24"/>
          <w:u w:color="555555"/>
          <w:rtl w:val="0"/>
          <w:lang w:val="en-US"/>
        </w:rPr>
        <w:t xml:space="preserve">An easy way to refer is to go to:  </w:t>
      </w:r>
      <w:r>
        <w:rPr>
          <w:b w:val="1"/>
          <w:bCs w:val="1"/>
          <w:sz w:val="24"/>
          <w:szCs w:val="24"/>
          <w:u w:color="555555"/>
          <w:rtl w:val="0"/>
          <w:lang w:val="en-US"/>
        </w:rPr>
        <w:t>http://lumin-networkreferral.org/student-referrals/</w:t>
      </w:r>
      <w:commentRangeEnd w:id="0"/>
      <w:r>
        <w:commentReference w:id="0"/>
      </w:r>
    </w:p>
    <w:p>
      <w:pPr>
        <w:pStyle w:val="Body A"/>
        <w:shd w:val="clear" w:color="auto" w:fill="ffffff"/>
        <w:spacing w:before="100" w:after="100" w:line="288" w:lineRule="auto"/>
        <w:ind w:left="720" w:firstLine="0"/>
        <w:rPr>
          <w:b w:val="1"/>
          <w:bCs w:val="1"/>
          <w:sz w:val="24"/>
          <w:szCs w:val="24"/>
          <w:u w:color="555555"/>
        </w:rPr>
      </w:pPr>
    </w:p>
    <w:p>
      <w:pPr>
        <w:pStyle w:val="Body A"/>
        <w:numPr>
          <w:ilvl w:val="0"/>
          <w:numId w:val="2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Visit them on campus. You could visit at the Lutheran Campus Ministry building, if there is one</w:t>
      </w:r>
      <w:r>
        <w:rPr>
          <w:sz w:val="24"/>
          <w:szCs w:val="24"/>
          <w:u w:color="555555"/>
          <w:rtl w:val="0"/>
        </w:rPr>
        <w:t xml:space="preserve">, </w:t>
      </w:r>
      <w:r>
        <w:rPr>
          <w:sz w:val="24"/>
          <w:szCs w:val="24"/>
          <w:u w:color="555555"/>
          <w:rtl w:val="0"/>
          <w:lang w:val="en-US"/>
        </w:rPr>
        <w:t>and introduce them to the local campus pastor/ministry staff.</w:t>
      </w:r>
    </w:p>
    <w:p>
      <w:pPr>
        <w:pStyle w:val="Body A"/>
        <w:numPr>
          <w:ilvl w:val="0"/>
          <w:numId w:val="2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Send them cards, emails, or care packages in the mail.</w:t>
      </w:r>
    </w:p>
    <w:p>
      <w:pPr>
        <w:pStyle w:val="Body A"/>
        <w:shd w:val="clear" w:color="auto" w:fill="ffffff"/>
        <w:spacing w:before="100" w:after="100" w:line="288" w:lineRule="auto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2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Let them know that their home congregations continue to pray for and remember them.</w:t>
      </w:r>
    </w:p>
    <w:p>
      <w:pPr>
        <w:pStyle w:val="Body A"/>
        <w:shd w:val="clear" w:color="auto" w:fill="ffffff"/>
        <w:spacing w:before="100" w:after="100" w:line="288" w:lineRule="auto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If your congregation is near a campus, offer church space for student use</w:t>
      </w:r>
      <w:r>
        <w:rPr>
          <w:sz w:val="24"/>
          <w:szCs w:val="24"/>
          <w:u w:color="555555"/>
          <w:rtl w:val="0"/>
          <w:lang w:val="en-US"/>
        </w:rPr>
        <w:t xml:space="preserve">—  </w:t>
      </w:r>
      <w:r>
        <w:rPr>
          <w:sz w:val="24"/>
          <w:szCs w:val="24"/>
          <w:u w:color="555555"/>
          <w:rtl w:val="0"/>
          <w:lang w:val="en-US"/>
        </w:rPr>
        <w:t>students often need space for rehearsals, recitals, meetings, retreats, or study.</w:t>
      </w:r>
    </w:p>
    <w:p>
      <w:pPr>
        <w:pStyle w:val="Body A"/>
        <w:shd w:val="clear" w:color="auto" w:fill="ffffff"/>
        <w:spacing w:before="100" w:after="100" w:line="288" w:lineRule="auto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5"/>
        </w:numPr>
        <w:shd w:val="clear" w:color="auto" w:fill="ffffff"/>
        <w:bidi w:val="0"/>
        <w:spacing w:before="100" w:after="225" w:line="288" w:lineRule="auto"/>
        <w:ind w:right="0"/>
        <w:jc w:val="left"/>
        <w:outlineLvl w:val="3"/>
        <w:rPr>
          <w:sz w:val="24"/>
          <w:szCs w:val="24"/>
          <w:rtl w:val="0"/>
          <w:lang w:val="en-US"/>
        </w:rPr>
        <w:sectPr>
          <w:type w:val="continuous"/>
          <w:pgSz w:w="12240" w:h="15840" w:orient="portrait"/>
          <w:pgMar w:top="1440" w:right="1080" w:bottom="1440" w:left="1080" w:header="720" w:footer="864"/>
          <w:cols w:space="504" w:num="2" w:equalWidth="1"/>
          <w:bidi w:val="0"/>
        </w:sectPr>
      </w:pPr>
      <w:r>
        <w:rPr>
          <w:sz w:val="24"/>
          <w:szCs w:val="24"/>
          <w:u w:color="555555"/>
          <w:rtl w:val="0"/>
          <w:lang w:val="en-US"/>
        </w:rPr>
        <w:t xml:space="preserve">After they graduate, intentionally follow up with them and help them connect to churches/faith communities beyond college. </w:t>
      </w:r>
      <w:r>
        <w:rPr>
          <w:sz w:val="24"/>
          <w:szCs w:val="24"/>
          <w:u w:color="555555"/>
          <w:lang w:val="en-US"/>
        </w:rPr>
      </w:r>
    </w:p>
    <w:p>
      <w:pPr>
        <w:pStyle w:val="Body A"/>
        <w:shd w:val="clear" w:color="auto" w:fill="ffffff"/>
        <w:spacing w:before="100" w:after="225" w:line="288" w:lineRule="auto"/>
        <w:outlineLvl w:val="3"/>
        <w:rPr>
          <w:u w:color="333333"/>
        </w:rPr>
      </w:pPr>
    </w:p>
    <w:p>
      <w:pPr>
        <w:pStyle w:val="Body A"/>
        <w:shd w:val="clear" w:color="auto" w:fill="ffffff"/>
        <w:spacing w:before="100" w:after="225" w:line="288" w:lineRule="auto"/>
        <w:jc w:val="center"/>
        <w:outlineLvl w:val="3"/>
        <w:rPr>
          <w:b w:val="1"/>
          <w:bCs w:val="1"/>
          <w:sz w:val="33"/>
          <w:szCs w:val="33"/>
          <w:u w:color="333333"/>
        </w:rPr>
      </w:pPr>
      <w:r>
        <w:rPr>
          <w:b w:val="1"/>
          <w:bCs w:val="1"/>
          <w:sz w:val="33"/>
          <w:szCs w:val="33"/>
          <w:u w:color="333333"/>
          <w:rtl w:val="0"/>
          <w:lang w:val="en-US"/>
        </w:rPr>
        <w:t xml:space="preserve">Helpful Ways Congregations Can Support </w:t>
      </w:r>
      <w:r>
        <w:rPr>
          <w:b w:val="1"/>
          <w:bCs w:val="1"/>
          <w:sz w:val="33"/>
          <w:szCs w:val="33"/>
          <w:u w:color="333333"/>
        </w:rPr>
        <w:br w:type="textWrapping"/>
      </w:r>
      <w:r>
        <w:rPr>
          <w:b w:val="1"/>
          <w:bCs w:val="1"/>
          <w:sz w:val="33"/>
          <w:szCs w:val="33"/>
          <w:u w:color="333333"/>
          <w:rtl w:val="0"/>
          <w:lang w:val="en-US"/>
        </w:rPr>
        <w:t>Lutheran Campus Ministry:</w:t>
      </w:r>
    </w:p>
    <w:p>
      <w:pPr>
        <w:pStyle w:val="Body A"/>
        <w:shd w:val="clear" w:color="auto" w:fill="ffffff"/>
        <w:spacing w:before="100" w:after="225" w:line="288" w:lineRule="auto"/>
        <w:outlineLvl w:val="3"/>
        <w:rPr>
          <w:b w:val="1"/>
          <w:bCs w:val="1"/>
          <w:sz w:val="33"/>
          <w:szCs w:val="33"/>
          <w:u w:color="333333"/>
        </w:rPr>
        <w:sectPr>
          <w:type w:val="continuous"/>
          <w:pgSz w:w="12240" w:h="15840" w:orient="portrait"/>
          <w:pgMar w:top="1440" w:right="1080" w:bottom="1440" w:left="1080" w:header="720" w:footer="864"/>
          <w:bidi w:val="0"/>
        </w:sectPr>
      </w:pPr>
      <w:r>
        <w:rPr>
          <w:b w:val="1"/>
          <w:bCs w:val="1"/>
          <w:sz w:val="33"/>
          <w:szCs w:val="33"/>
          <w:u w:color="333333"/>
        </w:rPr>
      </w: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Pray for Lutheran Campus Ministries</w:t>
      </w:r>
      <w:r>
        <w:rPr>
          <w:sz w:val="24"/>
          <w:szCs w:val="24"/>
          <w:u w:color="555555"/>
          <w:rtl w:val="0"/>
        </w:rPr>
        <w:t>.</w:t>
      </w:r>
    </w:p>
    <w:p>
      <w:pPr>
        <w:pStyle w:val="Body A"/>
        <w:shd w:val="clear" w:color="auto" w:fill="ffffff"/>
        <w:spacing w:before="100" w:after="100" w:line="288" w:lineRule="auto"/>
        <w:ind w:left="677" w:firstLine="0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 xml:space="preserve">Financially support Lutheran </w:t>
      </w:r>
      <w:r>
        <w:rPr>
          <w:sz w:val="24"/>
          <w:szCs w:val="24"/>
          <w:u w:color="555555"/>
        </w:rPr>
        <w:br w:type="textWrapping"/>
      </w:r>
      <w:r>
        <w:rPr>
          <w:sz w:val="24"/>
          <w:szCs w:val="24"/>
          <w:u w:color="555555"/>
          <w:rtl w:val="0"/>
          <w:lang w:val="en-US"/>
        </w:rPr>
        <w:t>Campus Ministries</w:t>
      </w:r>
      <w:r>
        <w:rPr>
          <w:sz w:val="24"/>
          <w:szCs w:val="24"/>
          <w:u w:color="555555"/>
          <w:rtl w:val="0"/>
        </w:rPr>
        <w:t>.</w:t>
      </w:r>
    </w:p>
    <w:p>
      <w:pPr>
        <w:pStyle w:val="Body A"/>
        <w:shd w:val="clear" w:color="auto" w:fill="ffffff"/>
        <w:spacing w:before="100" w:after="100" w:line="288" w:lineRule="auto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555555"/>
          <w:rtl w:val="0"/>
          <w:lang w:val="en-US"/>
        </w:rPr>
        <w:t>Volunteer-- from cooking meals to sharing prayer shawls to serving on a campus ministry Board, or committee</w:t>
      </w:r>
      <w:r>
        <w:rPr>
          <w:sz w:val="24"/>
          <w:szCs w:val="24"/>
          <w:u w:color="555555"/>
          <w:rtl w:val="0"/>
          <w:lang w:val="en-US"/>
        </w:rPr>
        <w:t xml:space="preserve">…  </w:t>
      </w:r>
      <w:r>
        <w:rPr>
          <w:sz w:val="24"/>
          <w:szCs w:val="24"/>
          <w:u w:color="555555"/>
          <w:rtl w:val="0"/>
          <w:lang w:val="en-US"/>
        </w:rPr>
        <w:t>Ask your local campus pastor/ministry staff how your time and skills could be used to support the ministry.</w:t>
      </w: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333333"/>
          <w:shd w:val="clear" w:color="auto" w:fill="ffffff"/>
          <w:rtl w:val="0"/>
          <w:lang w:val="en-US"/>
        </w:rPr>
        <w:t xml:space="preserve">Consider having a </w:t>
      </w:r>
      <w:r>
        <w:rPr>
          <w:sz w:val="24"/>
          <w:szCs w:val="24"/>
          <w:u w:color="333333"/>
          <w:shd w:val="clear" w:color="auto" w:fill="ffffff"/>
          <w:rtl w:val="1"/>
          <w:lang w:val="ar-SA" w:bidi="ar-SA"/>
        </w:rPr>
        <w:t>“</w:t>
      </w:r>
      <w:r>
        <w:rPr>
          <w:sz w:val="24"/>
          <w:szCs w:val="24"/>
          <w:u w:color="333333"/>
          <w:shd w:val="clear" w:color="auto" w:fill="ffffff"/>
          <w:rtl w:val="0"/>
          <w:lang w:val="en-US"/>
        </w:rPr>
        <w:t>Campus Ministry</w:t>
      </w:r>
      <w:r>
        <w:rPr>
          <w:sz w:val="24"/>
          <w:szCs w:val="24"/>
          <w:u w:color="333333"/>
          <w:shd w:val="clear" w:color="auto" w:fill="ffffff"/>
          <w:rtl w:val="0"/>
        </w:rPr>
        <w:t> </w:t>
      </w:r>
      <w:r>
        <w:rPr>
          <w:sz w:val="24"/>
          <w:szCs w:val="24"/>
          <w:u w:color="333333"/>
          <w:shd w:val="clear" w:color="auto" w:fill="ffffff"/>
          <w:rtl w:val="0"/>
          <w:lang w:val="en-US"/>
        </w:rPr>
        <w:t>Sunday</w:t>
      </w:r>
      <w:r>
        <w:rPr>
          <w:sz w:val="24"/>
          <w:szCs w:val="24"/>
          <w:u w:color="333333"/>
          <w:shd w:val="clear" w:color="auto" w:fill="ffffff"/>
          <w:rtl w:val="0"/>
        </w:rPr>
        <w:t xml:space="preserve">” </w:t>
      </w:r>
      <w:r>
        <w:rPr>
          <w:sz w:val="24"/>
          <w:szCs w:val="24"/>
          <w:u w:color="333333"/>
          <w:shd w:val="clear" w:color="auto" w:fill="ffffff"/>
          <w:rtl w:val="0"/>
          <w:lang w:val="en-US"/>
        </w:rPr>
        <w:t>at your congregation: raise awareness of the Church</w:t>
      </w:r>
      <w:r>
        <w:rPr>
          <w:sz w:val="24"/>
          <w:szCs w:val="24"/>
          <w:u w:color="333333"/>
          <w:shd w:val="clear" w:color="auto" w:fill="ffffff"/>
          <w:rtl w:val="1"/>
        </w:rPr>
        <w:t>’</w:t>
      </w:r>
      <w:r>
        <w:rPr>
          <w:sz w:val="24"/>
          <w:szCs w:val="24"/>
          <w:u w:color="333333"/>
          <w:shd w:val="clear" w:color="auto" w:fill="ffffff"/>
          <w:rtl w:val="0"/>
          <w:lang w:val="en-US"/>
        </w:rPr>
        <w:t xml:space="preserve">s presence and mission to students, faculty, and staff at universities and colleges across the United States and receive a special offering for the campus ministry.  </w:t>
      </w:r>
    </w:p>
    <w:p>
      <w:pPr>
        <w:pStyle w:val="Body A"/>
        <w:shd w:val="clear" w:color="auto" w:fill="ffffff"/>
        <w:spacing w:before="100" w:after="100" w:line="288" w:lineRule="auto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u w:color="333333"/>
          <w:shd w:val="clear" w:color="auto" w:fill="ffffff"/>
          <w:rtl w:val="0"/>
          <w:lang w:val="en-US"/>
        </w:rPr>
        <w:t xml:space="preserve">Make youth and young adults aware of Lutheran Campus Ministry and make the connection between them and Lutheran Campus Ministry so that they can continue to grow in faith! </w:t>
      </w:r>
    </w:p>
    <w:p>
      <w:pPr>
        <w:pStyle w:val="Body A"/>
        <w:shd w:val="clear" w:color="auto" w:fill="ffffff"/>
        <w:spacing w:before="100" w:after="100" w:line="288" w:lineRule="auto"/>
        <w:rPr>
          <w:sz w:val="24"/>
          <w:szCs w:val="24"/>
          <w:u w:color="555555"/>
        </w:rPr>
      </w:pPr>
    </w:p>
    <w:p>
      <w:pPr>
        <w:pStyle w:val="Body A"/>
        <w:numPr>
          <w:ilvl w:val="0"/>
          <w:numId w:val="4"/>
        </w:numPr>
        <w:shd w:val="clear" w:color="auto" w:fill="ffffff"/>
        <w:bidi w:val="0"/>
        <w:spacing w:before="100" w:after="100" w:line="288" w:lineRule="auto"/>
        <w:ind w:right="0"/>
        <w:jc w:val="left"/>
        <w:rPr>
          <w:sz w:val="24"/>
          <w:szCs w:val="24"/>
          <w:rtl w:val="0"/>
          <w:lang w:val="en-US"/>
        </w:rPr>
        <w:sectPr>
          <w:type w:val="continuous"/>
          <w:pgSz w:w="12240" w:h="15840" w:orient="portrait"/>
          <w:pgMar w:top="1440" w:right="1080" w:bottom="1440" w:left="1080" w:header="720" w:footer="864"/>
          <w:cols w:space="504" w:num="2" w:equalWidth="1"/>
          <w:bidi w:val="0"/>
        </w:sectPr>
      </w:pPr>
      <w:r>
        <w:rPr>
          <w:sz w:val="24"/>
          <w:szCs w:val="24"/>
          <w:u w:color="555555"/>
          <w:rtl w:val="0"/>
          <w:lang w:val="en-US"/>
        </w:rPr>
        <w:t>Be an advocate for Lutheran Campus Ministry, locally and synodically. Tell stories of your campus ministries; you can reach out to campus ministers and boards for ideas. Remind your congregation that its ELCA Mission Support helps to sustain ministries like Lutheran Campus Ministry!</w:t>
      </w:r>
      <w:r>
        <w:rPr>
          <w:sz w:val="24"/>
          <w:szCs w:val="24"/>
          <w:u w:color="555555"/>
          <w:lang w:val="en-US"/>
        </w:rPr>
      </w:r>
    </w:p>
    <w:p>
      <w:pPr>
        <w:pStyle w:val="Body A"/>
        <w:tabs>
          <w:tab w:val="left" w:pos="7665"/>
        </w:tabs>
        <w:spacing w:after="160" w:line="288" w:lineRule="auto"/>
        <w:rPr>
          <w:u w:color="000000"/>
        </w:rPr>
      </w:pPr>
    </w:p>
    <w:p>
      <w:pPr>
        <w:pStyle w:val="Body A"/>
        <w:shd w:val="clear" w:color="auto" w:fill="ffffff"/>
        <w:spacing w:before="100" w:after="225" w:line="288" w:lineRule="auto"/>
        <w:jc w:val="center"/>
        <w:outlineLvl w:val="3"/>
        <w:rPr>
          <w:u w:color="000000"/>
        </w:rPr>
      </w:pPr>
      <w:r>
        <w:rPr>
          <w:b w:val="1"/>
          <w:bCs w:val="1"/>
          <w:sz w:val="33"/>
          <w:szCs w:val="33"/>
          <w:u w:color="333333"/>
          <w:rtl w:val="0"/>
          <w:lang w:val="en-US"/>
        </w:rPr>
        <w:t>Your SEMN Synod Lutheran Campus Ministries:</w:t>
      </w:r>
    </w:p>
    <w:p>
      <w:pPr>
        <w:pStyle w:val="Body"/>
        <w:shd w:val="clear" w:color="auto" w:fill="ffffff"/>
        <w:spacing w:line="288" w:lineRule="auto"/>
        <w:jc w:val="center"/>
        <w:rPr>
          <w:rFonts w:ascii="Helvetica Neue" w:cs="Helvetica Neue" w:hAnsi="Helvetica Neue" w:eastAsia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Lutheran Campus Center, Winona</w:t>
      </w:r>
    </w:p>
    <w:p>
      <w:pPr>
        <w:pStyle w:val="Body"/>
        <w:shd w:val="clear" w:color="auto" w:fill="ffffff"/>
        <w:spacing w:line="288" w:lineRule="auto"/>
        <w:jc w:val="center"/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Corrine Haulotte, Campus Pastor</w:t>
      </w:r>
      <w:r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 Box 4, Winona, MN 55987</w:t>
      </w:r>
    </w:p>
    <w:p>
      <w:pPr>
        <w:pStyle w:val="Body"/>
        <w:shd w:val="clear" w:color="auto" w:fill="ffffff"/>
        <w:spacing w:line="288" w:lineRule="auto"/>
        <w:jc w:val="center"/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Website: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"http://www.lccwinona.com"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www.lccwinona.com</w:t>
      </w:r>
      <w:r>
        <w:rPr/>
        <w:fldChar w:fldCharType="end" w:fldLock="0"/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Facebook:</w:t>
      </w:r>
      <w:r>
        <w:rPr>
          <w:rStyle w:val="None"/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 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"http://facebook.com/LCCWinona"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facebook.com/LCCWinona</w:t>
      </w:r>
      <w:r>
        <w:rPr/>
        <w:fldChar w:fldCharType="end" w:fldLock="0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"/>
        <w:shd w:val="clear" w:color="auto" w:fill="ffffff"/>
        <w:spacing w:line="288" w:lineRule="auto"/>
        <w:jc w:val="center"/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Instagram: /lccwinona</w:t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Email:</w:t>
      </w:r>
      <w:r>
        <w:rPr>
          <w:rStyle w:val="None"/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 </w:t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pastorcorrine@gmail.com</w:t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Phone: </w:t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920-360-1453 (Pr Corrine</w:t>
      </w:r>
      <w:r>
        <w:rPr>
          <w:rStyle w:val="None"/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 cell until we have a new building)</w:t>
      </w:r>
    </w:p>
    <w:p>
      <w:pPr>
        <w:pStyle w:val="Body"/>
        <w:shd w:val="clear" w:color="auto" w:fill="ffffff"/>
        <w:spacing w:after="240" w:line="288" w:lineRule="auto"/>
        <w:jc w:val="center"/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Body"/>
        <w:shd w:val="clear" w:color="auto" w:fill="ffffff"/>
        <w:spacing w:after="240" w:line="288" w:lineRule="auto"/>
        <w:jc w:val="center"/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 Neue" w:hAnsi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Crossroads Lutheran Campus Ministry, Mankato</w:t>
      </w:r>
      <w:r>
        <w:rPr>
          <w:rStyle w:val="None"/>
          <w:rFonts w:ascii="Helvetica Neue" w:cs="Helvetica Neue" w:hAnsi="Helvetica Neue" w:eastAsia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Jenna Couch, Campus Pastor</w:t>
      </w:r>
      <w:r>
        <w:rPr>
          <w:rStyle w:val="None"/>
          <w:rFonts w:ascii="Helvetica Neue" w:cs="Helvetica Neue" w:hAnsi="Helvetica Neue" w:eastAsia="Helvetica Neue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331 Dillon Ave, Mankato, MN 56001</w:t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Website: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"https://crossroadsatmnsu.org/"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https://crossroadsatmnsu.org/</w:t>
      </w:r>
      <w:r>
        <w:rPr/>
        <w:fldChar w:fldCharType="end" w:fldLock="0"/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Facebook: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"http://facebook.com/MankatoCrossroads"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facebook.com/MankatoCrossroads</w:t>
      </w:r>
      <w:r>
        <w:rPr/>
        <w:fldChar w:fldCharType="end" w:fldLock="0"/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Email: CrossroadsAdvocate @ gmail.com</w:t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Phone: 507-625-6779</w:t>
      </w:r>
      <w:r>
        <w:rPr>
          <w:rStyle w:val="None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1804392</wp:posOffset>
            </wp:positionH>
            <wp:positionV relativeFrom="line">
              <wp:posOffset>156009</wp:posOffset>
            </wp:positionV>
            <wp:extent cx="4150925" cy="2493890"/>
            <wp:effectExtent l="0" t="0" r="0" b="0"/>
            <wp:wrapTopAndBottom distT="152400" distB="152400"/>
            <wp:docPr id="107374182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19892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50925" cy="2493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hd w:val="clear" w:color="auto" w:fill="ffffff"/>
        <w:spacing w:after="240" w:line="288" w:lineRule="auto"/>
        <w:jc w:val="center"/>
      </w:pPr>
      <w:r>
        <w:rPr>
          <w:rStyle w:val="None"/>
          <w:rFonts w:ascii="Helvetica Neue" w:hAnsi="Helvetica Neue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Pastor Jenna Couch &amp; Pastor Corrine holding Baby Sadie at Synod Assembly 2024</w:t>
      </w:r>
    </w:p>
    <w:sectPr>
      <w:type w:val="continuous"/>
      <w:pgSz w:w="12240" w:h="15840" w:orient="portrait"/>
      <w:pgMar w:top="1440" w:right="1080" w:bottom="1440" w:left="1080" w:header="720" w:footer="864"/>
      <w:bidi w:val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 xmlns:wp="http://schemas.openxmlformats.org/drawingml/2006/wordprocessingDrawing" xmlns:w14="http://schemas.microsoft.com/office/word/2010/wordml">
  <w:comment w:id="0" w:author="Corrine Haulotte" w:date="2024-07-09T11:10:56Z">
    <w:p w14:paraId="1111FFFF">
      <w:pPr>
        <w:pStyle w:val="Default"/>
      </w:pPr>
    </w:p>
  </w:comment>
</w:comment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040"/>
        <w:tab w:val="right" w:pos="10060"/>
        <w:tab w:val="clear" w:pos="9020"/>
      </w:tabs>
    </w:pPr>
    <w:r>
      <w:rPr>
        <w:sz w:val="22"/>
        <w:szCs w:val="22"/>
      </w:rPr>
      <w:tab/>
      <w:tab/>
    </w:r>
    <w:r>
      <w:rPr>
        <w:sz w:val="22"/>
        <w:szCs w:val="22"/>
      </w:rPr>
      <w:fldChar w:fldCharType="begin" w:fldLock="0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 w:fldLock="0"/>
    </w:r>
    <w:r>
      <w:rPr>
        <w:sz w:val="22"/>
        <w:szCs w:val="22"/>
      </w:rPr>
    </w:r>
    <w:r>
      <w:rPr>
        <w:sz w:val="22"/>
        <w:szCs w:val="22"/>
      </w:rPr>
      <w:fldChar w:fldCharType="end" w:fldLock="0"/>
    </w:r>
    <w:r>
      <w:rPr>
        <w:sz w:val="22"/>
        <w:szCs w:val="22"/>
        <w:rtl w:val="0"/>
        <w:lang w:val="en-US"/>
      </w:rPr>
      <w:t xml:space="preserve"> of </w:t>
    </w:r>
    <w:r>
      <w:rPr>
        <w:sz w:val="22"/>
        <w:szCs w:val="22"/>
      </w:rPr>
      <w:fldChar w:fldCharType="begin" w:fldLock="0"/>
    </w:r>
    <w:r>
      <w:rPr>
        <w:sz w:val="22"/>
        <w:szCs w:val="22"/>
      </w:rPr>
      <w:instrText xml:space="preserve"> NUMPAGES </w:instrText>
    </w:r>
    <w:r>
      <w:rPr>
        <w:sz w:val="22"/>
        <w:szCs w:val="22"/>
      </w:rPr>
      <w:fldChar w:fldCharType="separate" w:fldLock="0"/>
    </w:r>
    <w:r>
      <w:rPr>
        <w:sz w:val="22"/>
        <w:szCs w:val="22"/>
      </w:rPr>
    </w:r>
    <w:r>
      <w:rPr>
        <w:sz w:val="22"/>
        <w:szCs w:val="22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left" w:pos="720"/>
        </w:tabs>
        <w:ind w:left="672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720"/>
        </w:tabs>
        <w:ind w:left="142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720"/>
        </w:tabs>
        <w:ind w:left="214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6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720"/>
        </w:tabs>
        <w:ind w:left="358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720"/>
        </w:tabs>
        <w:ind w:left="430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2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720"/>
        </w:tabs>
        <w:ind w:left="574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720"/>
        </w:tabs>
        <w:ind w:left="6465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ind w:left="147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ind w:left="219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91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ind w:left="363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ind w:left="435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7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ind w:left="579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ind w:left="651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677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143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215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287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359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431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503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575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6470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642" w:hanging="33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127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199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271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343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415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487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559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6312" w:hanging="24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Helvetica Neue" w:cs="Helvetica Neue" w:hAnsi="Helvetica Neue" w:eastAsia="Helvetica Neue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single" w:color="0563c1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rFonts w:ascii="Helvetica Neue" w:cs="Helvetica Neue" w:hAnsi="Helvetica Neue" w:eastAsia="Helvetica Neue"/>
      <w:caps w:val="0"/>
      <w:smallCaps w:val="0"/>
      <w:strike w:val="0"/>
      <w:dstrike w:val="0"/>
      <w:outline w:val="0"/>
      <w:color w:val="000000"/>
      <w:spacing w:val="0"/>
      <w:kern w:val="0"/>
      <w:position w:val="0"/>
      <w:u w:val="single" w:color="0563c1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comments" Target="comments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