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1DF4D" w14:textId="77777777" w:rsidR="002504F5" w:rsidRDefault="000D337C">
      <w:r>
        <w:t xml:space="preserve">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6835"/>
      </w:tblGrid>
      <w:tr w:rsidR="00212D33" w14:paraId="696D90C9" w14:textId="77777777" w:rsidTr="002504F5">
        <w:tc>
          <w:tcPr>
            <w:tcW w:w="2515" w:type="dxa"/>
          </w:tcPr>
          <w:p w14:paraId="618061CA" w14:textId="77777777" w:rsidR="002504F5" w:rsidRDefault="00212D33"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58240" behindDoc="0" locked="0" layoutInCell="1" allowOverlap="1" wp14:anchorId="3A16003D" wp14:editId="4EFECBB7">
                  <wp:simplePos x="0" y="0"/>
                  <wp:positionH relativeFrom="column">
                    <wp:posOffset>-806219</wp:posOffset>
                  </wp:positionH>
                  <wp:positionV relativeFrom="paragraph">
                    <wp:posOffset>-432289</wp:posOffset>
                  </wp:positionV>
                  <wp:extent cx="2210173" cy="1835235"/>
                  <wp:effectExtent l="0" t="3175" r="0" b="0"/>
                  <wp:wrapNone/>
                  <wp:docPr id="140173134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731343" name="Picture 140173134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26335" cy="184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35" w:type="dxa"/>
          </w:tcPr>
          <w:p w14:paraId="153473E7" w14:textId="77777777" w:rsidR="002504F5" w:rsidRDefault="002504F5">
            <w:pPr>
              <w:rPr>
                <w:rFonts w:ascii="Book Antiqua" w:hAnsi="Book Antiqua"/>
                <w:b/>
                <w:bCs/>
                <w:sz w:val="44"/>
                <w:szCs w:val="44"/>
                <w:u w:val="single"/>
              </w:rPr>
            </w:pPr>
            <w:r w:rsidRPr="000D337C">
              <w:rPr>
                <w:rFonts w:ascii="Book Antiqua" w:hAnsi="Book Antiqua"/>
                <w:b/>
                <w:bCs/>
                <w:sz w:val="44"/>
                <w:szCs w:val="44"/>
                <w:u w:val="single"/>
              </w:rPr>
              <w:t>Rev. Dr. Edward C. Andercheck</w:t>
            </w:r>
          </w:p>
          <w:p w14:paraId="184F1F84" w14:textId="77777777" w:rsidR="002504F5" w:rsidRDefault="002504F5">
            <w:pPr>
              <w:rPr>
                <w:rFonts w:ascii="Book Antiqua" w:hAnsi="Book Antiqua"/>
                <w:b/>
                <w:bCs/>
                <w:sz w:val="44"/>
                <w:szCs w:val="44"/>
                <w:u w:val="single"/>
              </w:rPr>
            </w:pPr>
          </w:p>
          <w:p w14:paraId="2E78C014" w14:textId="4944EB08" w:rsidR="002504F5" w:rsidRPr="00A62215" w:rsidRDefault="002504F5" w:rsidP="002504F5">
            <w:pPr>
              <w:jc w:val="both"/>
              <w:rPr>
                <w:rFonts w:cstheme="minorHAnsi"/>
                <w:szCs w:val="28"/>
              </w:rPr>
            </w:pPr>
            <w:r w:rsidRPr="00A62215">
              <w:rPr>
                <w:rFonts w:cstheme="minorHAnsi"/>
                <w:szCs w:val="28"/>
              </w:rPr>
              <w:t xml:space="preserve">Rev. Andercheck is an Anglican Catholic Priest, theologian and author. He has served as Rector of St. Mary’s Anglican Church in Wilmington, Delaware and as a Deacon at </w:t>
            </w:r>
            <w:r w:rsidR="001A213F">
              <w:rPr>
                <w:rFonts w:cstheme="minorHAnsi"/>
                <w:szCs w:val="28"/>
              </w:rPr>
              <w:t xml:space="preserve">            </w:t>
            </w:r>
            <w:r w:rsidRPr="00A62215">
              <w:rPr>
                <w:rFonts w:cstheme="minorHAnsi"/>
                <w:szCs w:val="28"/>
              </w:rPr>
              <w:t>St</w:t>
            </w:r>
            <w:r w:rsidR="001A213F">
              <w:rPr>
                <w:rFonts w:cstheme="minorHAnsi"/>
                <w:szCs w:val="28"/>
              </w:rPr>
              <w:t>.</w:t>
            </w:r>
            <w:r w:rsidRPr="00A62215">
              <w:rPr>
                <w:rFonts w:cstheme="minorHAnsi"/>
                <w:szCs w:val="28"/>
              </w:rPr>
              <w:t xml:space="preserve"> Annes Anglican Church in Charlotte Hall, Maryland.</w:t>
            </w:r>
          </w:p>
        </w:tc>
      </w:tr>
    </w:tbl>
    <w:p w14:paraId="2B5860D6" w14:textId="77777777" w:rsidR="000D337C" w:rsidRPr="00A62215" w:rsidRDefault="000D337C">
      <w:pPr>
        <w:rPr>
          <w:rFonts w:cstheme="minorHAnsi"/>
          <w:b/>
          <w:bCs/>
          <w:sz w:val="36"/>
          <w:szCs w:val="36"/>
          <w:u w:val="single"/>
        </w:rPr>
      </w:pPr>
      <w:r>
        <w:t xml:space="preserve">    </w:t>
      </w:r>
    </w:p>
    <w:p w14:paraId="7887C835" w14:textId="5F40D63D" w:rsidR="000D337C" w:rsidRPr="00A62215" w:rsidRDefault="00F26DC6">
      <w:pPr>
        <w:rPr>
          <w:rFonts w:cstheme="minorHAnsi"/>
          <w:szCs w:val="28"/>
        </w:rPr>
      </w:pPr>
      <w:r w:rsidRPr="00A62215">
        <w:rPr>
          <w:rFonts w:cstheme="minorHAnsi"/>
          <w:szCs w:val="28"/>
        </w:rPr>
        <w:t xml:space="preserve">He has </w:t>
      </w:r>
      <w:r w:rsidR="002E160C" w:rsidRPr="00A62215">
        <w:rPr>
          <w:rFonts w:cstheme="minorHAnsi"/>
          <w:szCs w:val="28"/>
        </w:rPr>
        <w:t xml:space="preserve">always had the heart of a Pastor and </w:t>
      </w:r>
      <w:r w:rsidR="002504F5" w:rsidRPr="00A62215">
        <w:rPr>
          <w:rFonts w:cstheme="minorHAnsi"/>
          <w:szCs w:val="28"/>
        </w:rPr>
        <w:t xml:space="preserve">prior to ordination had </w:t>
      </w:r>
      <w:r w:rsidR="00A62215" w:rsidRPr="00A62215">
        <w:rPr>
          <w:rFonts w:cstheme="minorHAnsi"/>
          <w:szCs w:val="28"/>
        </w:rPr>
        <w:t>volunteered</w:t>
      </w:r>
      <w:r w:rsidRPr="00A62215">
        <w:rPr>
          <w:rFonts w:cstheme="minorHAnsi"/>
          <w:szCs w:val="28"/>
        </w:rPr>
        <w:t xml:space="preserve"> for decades in </w:t>
      </w:r>
      <w:r w:rsidR="00B40487">
        <w:rPr>
          <w:rFonts w:cstheme="minorHAnsi"/>
          <w:szCs w:val="28"/>
        </w:rPr>
        <w:t>c</w:t>
      </w:r>
      <w:r w:rsidRPr="00A62215">
        <w:rPr>
          <w:rFonts w:cstheme="minorHAnsi"/>
          <w:szCs w:val="28"/>
        </w:rPr>
        <w:t>hurch lay and youth ministries</w:t>
      </w:r>
      <w:r w:rsidR="002E160C" w:rsidRPr="00A62215">
        <w:rPr>
          <w:rFonts w:cstheme="minorHAnsi"/>
          <w:szCs w:val="28"/>
        </w:rPr>
        <w:t>, while working on Wall Street as a financial services executive</w:t>
      </w:r>
      <w:r w:rsidRPr="00A62215">
        <w:rPr>
          <w:rFonts w:cstheme="minorHAnsi"/>
          <w:szCs w:val="28"/>
        </w:rPr>
        <w:t>.</w:t>
      </w:r>
    </w:p>
    <w:p w14:paraId="0C188AA0" w14:textId="77777777" w:rsidR="000D337C" w:rsidRPr="00A62215" w:rsidRDefault="000D337C">
      <w:pPr>
        <w:rPr>
          <w:rFonts w:cstheme="minorHAnsi"/>
          <w:szCs w:val="28"/>
        </w:rPr>
      </w:pPr>
    </w:p>
    <w:p w14:paraId="3EBBB39B" w14:textId="77777777" w:rsidR="00862516" w:rsidRDefault="0074098A">
      <w:pPr>
        <w:rPr>
          <w:rFonts w:cstheme="minorHAnsi"/>
          <w:szCs w:val="28"/>
        </w:rPr>
      </w:pPr>
      <w:r w:rsidRPr="00A62215">
        <w:rPr>
          <w:rFonts w:cstheme="minorHAnsi"/>
          <w:szCs w:val="28"/>
        </w:rPr>
        <w:t xml:space="preserve">He earned a Bachelor of Business Administration from The George Washington University, a Master of Theological Studies from Vanderbilt University and a Doctor of Ministry from Duke University. </w:t>
      </w:r>
    </w:p>
    <w:p w14:paraId="33C35171" w14:textId="77777777" w:rsidR="00862516" w:rsidRDefault="00862516">
      <w:pPr>
        <w:rPr>
          <w:rFonts w:cstheme="minorHAnsi"/>
          <w:szCs w:val="28"/>
        </w:rPr>
      </w:pPr>
    </w:p>
    <w:p w14:paraId="248AC8DC" w14:textId="0C166A76" w:rsidR="00827F42" w:rsidRPr="00A62215" w:rsidRDefault="0074098A">
      <w:pPr>
        <w:rPr>
          <w:rFonts w:cstheme="minorHAnsi"/>
          <w:szCs w:val="28"/>
        </w:rPr>
      </w:pPr>
      <w:r w:rsidRPr="00A62215">
        <w:rPr>
          <w:rFonts w:cstheme="minorHAnsi"/>
          <w:szCs w:val="28"/>
        </w:rPr>
        <w:t>Rev.</w:t>
      </w:r>
      <w:r w:rsidR="002E160C" w:rsidRPr="00A62215">
        <w:rPr>
          <w:rFonts w:cstheme="minorHAnsi"/>
          <w:szCs w:val="28"/>
        </w:rPr>
        <w:t xml:space="preserve"> </w:t>
      </w:r>
      <w:r w:rsidRPr="00A62215">
        <w:rPr>
          <w:rFonts w:cstheme="minorHAnsi"/>
          <w:szCs w:val="28"/>
        </w:rPr>
        <w:t xml:space="preserve">Andercheck </w:t>
      </w:r>
      <w:r w:rsidR="00827F42" w:rsidRPr="00A62215">
        <w:rPr>
          <w:rFonts w:cstheme="minorHAnsi"/>
          <w:szCs w:val="28"/>
        </w:rPr>
        <w:t xml:space="preserve">initially studied Church </w:t>
      </w:r>
      <w:r w:rsidR="00B40487">
        <w:rPr>
          <w:rFonts w:cstheme="minorHAnsi"/>
          <w:szCs w:val="28"/>
        </w:rPr>
        <w:t>H</w:t>
      </w:r>
      <w:r w:rsidR="00827F42" w:rsidRPr="00A62215">
        <w:rPr>
          <w:rFonts w:cstheme="minorHAnsi"/>
          <w:szCs w:val="28"/>
        </w:rPr>
        <w:t>istory and Divine Scripture at St. Meinrad’s Benedictine Archabbey</w:t>
      </w:r>
      <w:r w:rsidR="00A62215">
        <w:rPr>
          <w:rFonts w:cstheme="minorHAnsi"/>
          <w:szCs w:val="28"/>
        </w:rPr>
        <w:t>,</w:t>
      </w:r>
      <w:r w:rsidR="00827F42" w:rsidRPr="00A62215">
        <w:rPr>
          <w:rFonts w:cstheme="minorHAnsi"/>
          <w:szCs w:val="28"/>
        </w:rPr>
        <w:t xml:space="preserve"> where he became an Oblate. After completion of his doctorate at Duke he studied ecclesiology at the Catholic University of America</w:t>
      </w:r>
      <w:r w:rsidR="002504F5" w:rsidRPr="00A62215">
        <w:rPr>
          <w:rFonts w:cstheme="minorHAnsi"/>
          <w:szCs w:val="28"/>
        </w:rPr>
        <w:t>,</w:t>
      </w:r>
      <w:r w:rsidR="00827F42" w:rsidRPr="00A62215">
        <w:rPr>
          <w:rFonts w:cstheme="minorHAnsi"/>
          <w:szCs w:val="28"/>
        </w:rPr>
        <w:t xml:space="preserve"> School of Canon Law.</w:t>
      </w:r>
      <w:r w:rsidR="00862516">
        <w:rPr>
          <w:rFonts w:cstheme="minorHAnsi"/>
          <w:szCs w:val="28"/>
        </w:rPr>
        <w:t xml:space="preserve"> </w:t>
      </w:r>
      <w:r w:rsidR="00862516" w:rsidRPr="00A62215">
        <w:rPr>
          <w:rFonts w:cstheme="minorHAnsi"/>
          <w:szCs w:val="28"/>
        </w:rPr>
        <w:t xml:space="preserve">Rev. Andercheck </w:t>
      </w:r>
      <w:r w:rsidR="00862516">
        <w:rPr>
          <w:rFonts w:cstheme="minorHAnsi"/>
          <w:szCs w:val="28"/>
        </w:rPr>
        <w:t xml:space="preserve">is a published author; he </w:t>
      </w:r>
      <w:r w:rsidR="00862516" w:rsidRPr="00A62215">
        <w:rPr>
          <w:rFonts w:cstheme="minorHAnsi"/>
          <w:szCs w:val="28"/>
        </w:rPr>
        <w:t>has written</w:t>
      </w:r>
      <w:r w:rsidR="00862516">
        <w:rPr>
          <w:rFonts w:cstheme="minorHAnsi"/>
          <w:szCs w:val="28"/>
        </w:rPr>
        <w:t xml:space="preserve"> books and articles</w:t>
      </w:r>
      <w:r w:rsidR="00862516" w:rsidRPr="00A62215">
        <w:rPr>
          <w:rFonts w:cstheme="minorHAnsi"/>
          <w:szCs w:val="28"/>
        </w:rPr>
        <w:t xml:space="preserve"> on spirituality, ecumenism, and ecclesiology.</w:t>
      </w:r>
    </w:p>
    <w:p w14:paraId="7B486441" w14:textId="77777777" w:rsidR="002504F5" w:rsidRPr="00A62215" w:rsidRDefault="002504F5">
      <w:pPr>
        <w:rPr>
          <w:rFonts w:cstheme="minorHAnsi"/>
          <w:szCs w:val="28"/>
        </w:rPr>
      </w:pPr>
    </w:p>
    <w:p w14:paraId="233B04A1" w14:textId="225E0B07" w:rsidR="00827F42" w:rsidRPr="00A62215" w:rsidRDefault="00862516">
      <w:pPr>
        <w:rPr>
          <w:rFonts w:cstheme="minorHAnsi"/>
          <w:szCs w:val="28"/>
        </w:rPr>
      </w:pPr>
      <w:r>
        <w:rPr>
          <w:rFonts w:cstheme="minorHAnsi"/>
        </w:rPr>
        <w:t>In his spare time, Pastor Andercheck</w:t>
      </w:r>
      <w:r w:rsidR="002E160C" w:rsidRPr="00A62215">
        <w:rPr>
          <w:rFonts w:cstheme="minorHAnsi"/>
        </w:rPr>
        <w:t xml:space="preserve"> enjoys medieval history, sailing and practicing the ancient sport of falconry </w:t>
      </w:r>
      <w:r>
        <w:rPr>
          <w:rFonts w:cstheme="minorHAnsi"/>
        </w:rPr>
        <w:t xml:space="preserve">and </w:t>
      </w:r>
      <w:r w:rsidRPr="00A62215">
        <w:rPr>
          <w:rFonts w:cstheme="minorHAnsi"/>
        </w:rPr>
        <w:t xml:space="preserve">gardening, </w:t>
      </w:r>
      <w:r w:rsidR="002E160C" w:rsidRPr="00A62215">
        <w:rPr>
          <w:rFonts w:cstheme="minorHAnsi"/>
        </w:rPr>
        <w:t>His</w:t>
      </w:r>
      <w:r w:rsidR="00135BAF">
        <w:rPr>
          <w:rFonts w:cstheme="minorHAnsi"/>
        </w:rPr>
        <w:t xml:space="preserve"> </w:t>
      </w:r>
      <w:r w:rsidR="002E160C" w:rsidRPr="00A62215">
        <w:rPr>
          <w:rFonts w:cstheme="minorHAnsi"/>
        </w:rPr>
        <w:t xml:space="preserve">lifelong </w:t>
      </w:r>
      <w:r w:rsidR="00135BAF">
        <w:rPr>
          <w:rFonts w:cstheme="minorHAnsi"/>
        </w:rPr>
        <w:t>partner and wife of 45 years</w:t>
      </w:r>
      <w:r w:rsidR="002E160C" w:rsidRPr="00A62215">
        <w:rPr>
          <w:rFonts w:cstheme="minorHAnsi"/>
        </w:rPr>
        <w:t>, Barbara</w:t>
      </w:r>
      <w:r w:rsidR="00A62215" w:rsidRPr="00A62215">
        <w:rPr>
          <w:rFonts w:cstheme="minorHAnsi"/>
        </w:rPr>
        <w:t>,</w:t>
      </w:r>
      <w:r w:rsidR="002E160C" w:rsidRPr="00A62215">
        <w:rPr>
          <w:rFonts w:cstheme="minorHAnsi"/>
        </w:rPr>
        <w:t xml:space="preserve"> supervises his gardening</w:t>
      </w:r>
      <w:r w:rsidR="00876EE3">
        <w:rPr>
          <w:rFonts w:cstheme="minorHAnsi"/>
        </w:rPr>
        <w:t>.</w:t>
      </w:r>
      <w:r>
        <w:rPr>
          <w:rFonts w:cstheme="minorHAnsi"/>
        </w:rPr>
        <w:t xml:space="preserve">  </w:t>
      </w:r>
      <w:r w:rsidR="00876EE3">
        <w:rPr>
          <w:rFonts w:cstheme="minorHAnsi"/>
        </w:rPr>
        <w:t>Barbara</w:t>
      </w:r>
      <w:r w:rsidR="002E160C" w:rsidRPr="00A62215">
        <w:rPr>
          <w:rFonts w:cstheme="minorHAnsi"/>
        </w:rPr>
        <w:t xml:space="preserve"> is a kindergarten teacher at St. Anthony of Padua Catholic School in Washington, D.C.</w:t>
      </w:r>
      <w:r w:rsidR="00876EE3">
        <w:rPr>
          <w:rFonts w:cstheme="minorHAnsi"/>
        </w:rPr>
        <w:t>;</w:t>
      </w:r>
      <w:r w:rsidR="002E160C" w:rsidRPr="00A62215">
        <w:rPr>
          <w:rFonts w:cstheme="minorHAnsi"/>
        </w:rPr>
        <w:t xml:space="preserve"> </w:t>
      </w:r>
      <w:r>
        <w:rPr>
          <w:rFonts w:cstheme="minorHAnsi"/>
        </w:rPr>
        <w:t>t</w:t>
      </w:r>
      <w:r w:rsidR="002E160C" w:rsidRPr="00A62215">
        <w:rPr>
          <w:rFonts w:cstheme="minorHAnsi"/>
        </w:rPr>
        <w:t>hey reside alongside</w:t>
      </w:r>
      <w:r w:rsidR="002504F5" w:rsidRPr="00A62215">
        <w:rPr>
          <w:rFonts w:cstheme="minorHAnsi"/>
        </w:rPr>
        <w:t xml:space="preserve"> </w:t>
      </w:r>
      <w:r w:rsidR="002E160C" w:rsidRPr="00A62215">
        <w:rPr>
          <w:rFonts w:cstheme="minorHAnsi"/>
        </w:rPr>
        <w:t xml:space="preserve">the </w:t>
      </w:r>
      <w:r w:rsidR="002504F5" w:rsidRPr="00A62215">
        <w:rPr>
          <w:rFonts w:cstheme="minorHAnsi"/>
        </w:rPr>
        <w:t>Calvert Cliff</w:t>
      </w:r>
      <w:r w:rsidR="00A62215" w:rsidRPr="00A62215">
        <w:rPr>
          <w:rFonts w:cstheme="minorHAnsi"/>
        </w:rPr>
        <w:t>s</w:t>
      </w:r>
      <w:r w:rsidR="002504F5" w:rsidRPr="00A62215">
        <w:rPr>
          <w:rFonts w:cstheme="minorHAnsi"/>
        </w:rPr>
        <w:t xml:space="preserve"> o</w:t>
      </w:r>
      <w:r w:rsidR="00A62215" w:rsidRPr="00A62215">
        <w:rPr>
          <w:rFonts w:cstheme="minorHAnsi"/>
        </w:rPr>
        <w:t>f</w:t>
      </w:r>
      <w:r w:rsidR="002504F5" w:rsidRPr="00A62215">
        <w:rPr>
          <w:rFonts w:cstheme="minorHAnsi"/>
        </w:rPr>
        <w:t xml:space="preserve"> </w:t>
      </w:r>
      <w:r w:rsidR="002E160C" w:rsidRPr="00A62215">
        <w:rPr>
          <w:rFonts w:cstheme="minorHAnsi"/>
        </w:rPr>
        <w:t>Chesapeake B</w:t>
      </w:r>
      <w:r w:rsidR="00A62215" w:rsidRPr="00A62215">
        <w:rPr>
          <w:rFonts w:cstheme="minorHAnsi"/>
        </w:rPr>
        <w:t>each</w:t>
      </w:r>
      <w:r w:rsidR="002E160C" w:rsidRPr="00A62215">
        <w:rPr>
          <w:rFonts w:cstheme="minorHAnsi"/>
        </w:rPr>
        <w:t xml:space="preserve"> </w:t>
      </w:r>
      <w:r w:rsidR="002504F5" w:rsidRPr="00A62215">
        <w:rPr>
          <w:rFonts w:cstheme="minorHAnsi"/>
        </w:rPr>
        <w:t xml:space="preserve">in </w:t>
      </w:r>
      <w:r w:rsidR="002E160C" w:rsidRPr="00A62215">
        <w:rPr>
          <w:rFonts w:cstheme="minorHAnsi"/>
        </w:rPr>
        <w:t>Maryland.</w:t>
      </w:r>
      <w:r>
        <w:rPr>
          <w:rFonts w:cstheme="minorHAnsi"/>
        </w:rPr>
        <w:t xml:space="preserve">  </w:t>
      </w:r>
      <w:r w:rsidR="00876EE3">
        <w:rPr>
          <w:rFonts w:cstheme="minorHAnsi"/>
        </w:rPr>
        <w:t>They are the proud parents of</w:t>
      </w:r>
      <w:r w:rsidRPr="00A62215">
        <w:rPr>
          <w:rFonts w:cstheme="minorHAnsi"/>
        </w:rPr>
        <w:t xml:space="preserve"> three joy filled grownup children, Brita, Ned and Lee.</w:t>
      </w:r>
    </w:p>
    <w:p w14:paraId="2A2D6770" w14:textId="77777777" w:rsidR="00F26DC6" w:rsidRPr="00A62215" w:rsidRDefault="00F26DC6">
      <w:pPr>
        <w:rPr>
          <w:rFonts w:cstheme="minorHAnsi"/>
          <w:szCs w:val="28"/>
        </w:rPr>
      </w:pPr>
    </w:p>
    <w:p w14:paraId="2AE5EA16" w14:textId="77777777" w:rsidR="00212D33" w:rsidRDefault="00EC2D37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szCs w:val="28"/>
        </w:rPr>
        <w:t>Ed sees in the words of Matthew 18:4,</w:t>
      </w:r>
      <w:r w:rsidR="00212D33" w:rsidRPr="00212D33">
        <w:rPr>
          <w:rStyle w:val="Emphasis"/>
          <w:rFonts w:cstheme="minorHAnsi"/>
          <w:color w:val="333333"/>
        </w:rPr>
        <w:t xml:space="preserve"> </w:t>
      </w:r>
      <w:r w:rsidR="00212D33" w:rsidRPr="00A62215">
        <w:rPr>
          <w:rStyle w:val="Emphasis"/>
          <w:rFonts w:cstheme="minorHAnsi"/>
          <w:color w:val="333333"/>
        </w:rPr>
        <w:t>“Whoever humbles himself like this child is the greatest in the kingdom of heaven.”</w:t>
      </w:r>
      <w:r>
        <w:rPr>
          <w:rFonts w:cstheme="minorHAnsi"/>
          <w:szCs w:val="28"/>
        </w:rPr>
        <w:t xml:space="preserve"> </w:t>
      </w:r>
      <w:r w:rsidR="00B44386" w:rsidRPr="00A62215">
        <w:rPr>
          <w:rFonts w:cstheme="minorHAnsi"/>
          <w:szCs w:val="28"/>
        </w:rPr>
        <w:t xml:space="preserve">a </w:t>
      </w:r>
      <w:r w:rsidR="00212D33">
        <w:rPr>
          <w:rFonts w:cstheme="minorHAnsi"/>
          <w:szCs w:val="28"/>
        </w:rPr>
        <w:t xml:space="preserve">fresh </w:t>
      </w:r>
      <w:r w:rsidR="00B44386" w:rsidRPr="00A62215">
        <w:rPr>
          <w:rFonts w:cstheme="minorHAnsi"/>
          <w:szCs w:val="28"/>
        </w:rPr>
        <w:t>vision for Christian ministry</w:t>
      </w:r>
      <w:r w:rsidR="00212D33">
        <w:rPr>
          <w:rFonts w:cstheme="minorHAnsi"/>
          <w:szCs w:val="28"/>
        </w:rPr>
        <w:t>.</w:t>
      </w:r>
      <w:r w:rsidR="00071AA6">
        <w:rPr>
          <w:rFonts w:cstheme="minorHAnsi"/>
          <w:szCs w:val="28"/>
        </w:rPr>
        <w:t xml:space="preserve"> </w:t>
      </w:r>
      <w:r w:rsidR="00212D33">
        <w:rPr>
          <w:rFonts w:cstheme="minorHAnsi"/>
          <w:color w:val="333333"/>
          <w:shd w:val="clear" w:color="auto" w:fill="FFFFFF"/>
        </w:rPr>
        <w:t>It is the</w:t>
      </w:r>
      <w:r w:rsidR="00212D33" w:rsidRPr="00A62215">
        <w:rPr>
          <w:rFonts w:cstheme="minorHAnsi"/>
          <w:color w:val="333333"/>
          <w:shd w:val="clear" w:color="auto" w:fill="FFFFFF"/>
        </w:rPr>
        <w:t xml:space="preserve"> attribute of humility </w:t>
      </w:r>
      <w:r w:rsidR="00212D33">
        <w:rPr>
          <w:rFonts w:cstheme="minorHAnsi"/>
          <w:color w:val="333333"/>
          <w:shd w:val="clear" w:color="auto" w:fill="FFFFFF"/>
        </w:rPr>
        <w:t xml:space="preserve">that can </w:t>
      </w:r>
      <w:r w:rsidR="00212D33" w:rsidRPr="00A62215">
        <w:rPr>
          <w:rFonts w:cstheme="minorHAnsi"/>
          <w:color w:val="333333"/>
          <w:shd w:val="clear" w:color="auto" w:fill="FFFFFF"/>
        </w:rPr>
        <w:t>overcome challenges</w:t>
      </w:r>
      <w:r w:rsidR="00212D33">
        <w:rPr>
          <w:rFonts w:cstheme="minorHAnsi"/>
          <w:color w:val="333333"/>
          <w:shd w:val="clear" w:color="auto" w:fill="FFFFFF"/>
        </w:rPr>
        <w:t xml:space="preserve"> and ignite </w:t>
      </w:r>
      <w:r w:rsidR="00071AA6">
        <w:rPr>
          <w:rFonts w:cstheme="minorHAnsi"/>
          <w:color w:val="333333"/>
          <w:shd w:val="clear" w:color="auto" w:fill="FFFFFF"/>
        </w:rPr>
        <w:t xml:space="preserve">a </w:t>
      </w:r>
      <w:r w:rsidR="00B44386" w:rsidRPr="00A62215">
        <w:rPr>
          <w:rFonts w:cstheme="minorHAnsi"/>
          <w:color w:val="333333"/>
          <w:shd w:val="clear" w:color="auto" w:fill="FFFFFF"/>
        </w:rPr>
        <w:t xml:space="preserve">spark </w:t>
      </w:r>
      <w:r>
        <w:rPr>
          <w:rFonts w:cstheme="minorHAnsi"/>
          <w:color w:val="333333"/>
          <w:shd w:val="clear" w:color="auto" w:fill="FFFFFF"/>
        </w:rPr>
        <w:t xml:space="preserve">for the </w:t>
      </w:r>
      <w:r w:rsidR="00B44386" w:rsidRPr="00A62215">
        <w:rPr>
          <w:rFonts w:cstheme="minorHAnsi"/>
          <w:color w:val="333333"/>
          <w:shd w:val="clear" w:color="auto" w:fill="FFFFFF"/>
        </w:rPr>
        <w:t xml:space="preserve">renewal </w:t>
      </w:r>
      <w:r>
        <w:rPr>
          <w:rFonts w:cstheme="minorHAnsi"/>
          <w:color w:val="333333"/>
          <w:shd w:val="clear" w:color="auto" w:fill="FFFFFF"/>
        </w:rPr>
        <w:t>of church</w:t>
      </w:r>
      <w:r w:rsidR="00212D33">
        <w:rPr>
          <w:rFonts w:cstheme="minorHAnsi"/>
          <w:color w:val="333333"/>
          <w:shd w:val="clear" w:color="auto" w:fill="FFFFFF"/>
        </w:rPr>
        <w:t xml:space="preserve"> in our times.</w:t>
      </w:r>
    </w:p>
    <w:p w14:paraId="515222E3" w14:textId="77777777" w:rsidR="00212D33" w:rsidRDefault="00212D33">
      <w:pPr>
        <w:rPr>
          <w:rFonts w:cstheme="minorHAnsi"/>
          <w:color w:val="333333"/>
          <w:shd w:val="clear" w:color="auto" w:fill="FFFFFF"/>
        </w:rPr>
      </w:pPr>
    </w:p>
    <w:p w14:paraId="57113096" w14:textId="77777777" w:rsidR="00212D33" w:rsidRDefault="00EC2D37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 </w:t>
      </w:r>
    </w:p>
    <w:p w14:paraId="12C8BD61" w14:textId="77777777" w:rsidR="00F26DC6" w:rsidRPr="00A62215" w:rsidRDefault="00F26DC6">
      <w:pPr>
        <w:rPr>
          <w:rFonts w:cstheme="minorHAnsi"/>
          <w:szCs w:val="28"/>
        </w:rPr>
      </w:pPr>
    </w:p>
    <w:sectPr w:rsidR="00F26DC6" w:rsidRPr="00A62215" w:rsidSect="00844027"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C6"/>
    <w:rsid w:val="00031074"/>
    <w:rsid w:val="000539E7"/>
    <w:rsid w:val="00071AA6"/>
    <w:rsid w:val="00076AE5"/>
    <w:rsid w:val="00087337"/>
    <w:rsid w:val="000D337C"/>
    <w:rsid w:val="00135BAF"/>
    <w:rsid w:val="001A213F"/>
    <w:rsid w:val="00212D33"/>
    <w:rsid w:val="00216789"/>
    <w:rsid w:val="002504F5"/>
    <w:rsid w:val="002E160C"/>
    <w:rsid w:val="005A4503"/>
    <w:rsid w:val="006C457F"/>
    <w:rsid w:val="007068A8"/>
    <w:rsid w:val="00721261"/>
    <w:rsid w:val="0074098A"/>
    <w:rsid w:val="00827F42"/>
    <w:rsid w:val="00844027"/>
    <w:rsid w:val="00862516"/>
    <w:rsid w:val="00876EE3"/>
    <w:rsid w:val="00A62215"/>
    <w:rsid w:val="00B40487"/>
    <w:rsid w:val="00B44386"/>
    <w:rsid w:val="00CF29C6"/>
    <w:rsid w:val="00D63D22"/>
    <w:rsid w:val="00DB562C"/>
    <w:rsid w:val="00E41D41"/>
    <w:rsid w:val="00EC2D37"/>
    <w:rsid w:val="00F2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F231"/>
  <w15:chartTrackingRefBased/>
  <w15:docId w15:val="{CAEBA9B8-8181-F44E-A45C-33FC2220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44386"/>
    <w:rPr>
      <w:i/>
      <w:iCs/>
    </w:rPr>
  </w:style>
  <w:style w:type="character" w:customStyle="1" w:styleId="apple-converted-space">
    <w:name w:val="apple-converted-space"/>
    <w:basedOn w:val="DefaultParagraphFont"/>
    <w:rsid w:val="00B44386"/>
  </w:style>
  <w:style w:type="table" w:styleId="TableGrid">
    <w:name w:val="Table Grid"/>
    <w:basedOn w:val="TableNormal"/>
    <w:uiPriority w:val="39"/>
    <w:rsid w:val="00250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Andercheck</dc:creator>
  <cp:keywords/>
  <dc:description/>
  <cp:lastModifiedBy>Esedra Bishop</cp:lastModifiedBy>
  <cp:revision>4</cp:revision>
  <cp:lastPrinted>2025-09-04T17:48:00Z</cp:lastPrinted>
  <dcterms:created xsi:type="dcterms:W3CDTF">2025-09-04T17:34:00Z</dcterms:created>
  <dcterms:modified xsi:type="dcterms:W3CDTF">2025-09-12T23:21:00Z</dcterms:modified>
</cp:coreProperties>
</file>