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CEDF" w14:textId="77777777" w:rsidR="00550201" w:rsidRDefault="00000000">
      <w:pPr>
        <w:spacing w:before="112"/>
        <w:ind w:left="74"/>
        <w:rPr>
          <w:sz w:val="25"/>
        </w:rPr>
      </w:pPr>
      <w:r>
        <w:rPr>
          <w:spacing w:val="-2"/>
          <w:sz w:val="25"/>
        </w:rPr>
        <w:t>9/10/2025</w:t>
      </w:r>
    </w:p>
    <w:p w14:paraId="7623CEE0" w14:textId="77777777" w:rsidR="00550201" w:rsidRDefault="00550201">
      <w:pPr>
        <w:pStyle w:val="BodyText"/>
        <w:spacing w:before="66"/>
        <w:rPr>
          <w:sz w:val="25"/>
        </w:rPr>
      </w:pPr>
    </w:p>
    <w:p w14:paraId="7623CEE1" w14:textId="77777777" w:rsidR="00550201" w:rsidRDefault="00000000">
      <w:pPr>
        <w:ind w:left="138"/>
        <w:rPr>
          <w:sz w:val="25"/>
        </w:rPr>
      </w:pPr>
      <w:r>
        <w:rPr>
          <w:spacing w:val="-10"/>
          <w:sz w:val="25"/>
        </w:rPr>
        <w:t>LETTER</w:t>
      </w:r>
      <w:r>
        <w:rPr>
          <w:spacing w:val="-6"/>
          <w:sz w:val="25"/>
        </w:rPr>
        <w:t xml:space="preserve"> </w:t>
      </w:r>
      <w:r>
        <w:rPr>
          <w:spacing w:val="-10"/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pacing w:val="-10"/>
          <w:sz w:val="25"/>
        </w:rPr>
        <w:t>GRAVESITE</w:t>
      </w:r>
      <w:r>
        <w:rPr>
          <w:spacing w:val="1"/>
          <w:sz w:val="25"/>
        </w:rPr>
        <w:t xml:space="preserve"> </w:t>
      </w:r>
      <w:r>
        <w:rPr>
          <w:spacing w:val="-10"/>
          <w:sz w:val="25"/>
        </w:rPr>
        <w:t>OWNERS</w:t>
      </w:r>
    </w:p>
    <w:p w14:paraId="7623CEE2" w14:textId="77777777" w:rsidR="00550201" w:rsidRDefault="00550201">
      <w:pPr>
        <w:pStyle w:val="BodyText"/>
        <w:rPr>
          <w:sz w:val="25"/>
        </w:rPr>
      </w:pPr>
    </w:p>
    <w:p w14:paraId="7623CEE3" w14:textId="77777777" w:rsidR="00550201" w:rsidRDefault="00550201">
      <w:pPr>
        <w:pStyle w:val="BodyText"/>
        <w:spacing w:before="91"/>
        <w:rPr>
          <w:sz w:val="25"/>
        </w:rPr>
      </w:pPr>
    </w:p>
    <w:p w14:paraId="7623CEE4" w14:textId="77777777" w:rsidR="00550201" w:rsidRDefault="00000000">
      <w:pPr>
        <w:ind w:left="69"/>
        <w:rPr>
          <w:sz w:val="25"/>
        </w:rPr>
      </w:pPr>
      <w:r>
        <w:rPr>
          <w:spacing w:val="-4"/>
          <w:sz w:val="25"/>
        </w:rPr>
        <w:t>Dear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Gravesite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owner:</w:t>
      </w:r>
    </w:p>
    <w:p w14:paraId="7623CEE5" w14:textId="77777777" w:rsidR="00550201" w:rsidRDefault="00550201">
      <w:pPr>
        <w:pStyle w:val="BodyText"/>
        <w:spacing w:before="66"/>
        <w:rPr>
          <w:sz w:val="25"/>
        </w:rPr>
      </w:pPr>
    </w:p>
    <w:p w14:paraId="7623CEE6" w14:textId="77777777" w:rsidR="00550201" w:rsidRDefault="00000000">
      <w:pPr>
        <w:spacing w:line="268" w:lineRule="auto"/>
        <w:ind w:left="70" w:hanging="6"/>
        <w:rPr>
          <w:sz w:val="25"/>
        </w:rPr>
      </w:pPr>
      <w:r>
        <w:rPr>
          <w:spacing w:val="-4"/>
          <w:sz w:val="25"/>
        </w:rPr>
        <w:t>The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following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regulations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have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been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established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by</w:t>
      </w:r>
      <w:r>
        <w:rPr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FCLC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Cemetery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Board,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in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reference to </w:t>
      </w:r>
      <w:r>
        <w:rPr>
          <w:sz w:val="25"/>
        </w:rPr>
        <w:t>the</w:t>
      </w:r>
      <w:r>
        <w:rPr>
          <w:spacing w:val="-10"/>
          <w:sz w:val="25"/>
        </w:rPr>
        <w:t xml:space="preserve"> </w:t>
      </w:r>
      <w:r>
        <w:rPr>
          <w:sz w:val="25"/>
        </w:rPr>
        <w:t>FCLC</w:t>
      </w:r>
      <w:r>
        <w:rPr>
          <w:spacing w:val="-15"/>
          <w:sz w:val="25"/>
        </w:rPr>
        <w:t xml:space="preserve"> </w:t>
      </w:r>
      <w:r>
        <w:rPr>
          <w:sz w:val="25"/>
        </w:rPr>
        <w:t>(Milltown)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-14"/>
          <w:sz w:val="25"/>
        </w:rPr>
        <w:t xml:space="preserve"> </w:t>
      </w:r>
      <w:r>
        <w:rPr>
          <w:sz w:val="25"/>
        </w:rPr>
        <w:t>Scandinavian</w:t>
      </w:r>
      <w:r>
        <w:rPr>
          <w:spacing w:val="-11"/>
          <w:sz w:val="25"/>
        </w:rPr>
        <w:t xml:space="preserve"> </w:t>
      </w:r>
      <w:r>
        <w:rPr>
          <w:sz w:val="25"/>
        </w:rPr>
        <w:t>cemeteries.</w:t>
      </w:r>
    </w:p>
    <w:p w14:paraId="7623CEE7" w14:textId="77777777" w:rsidR="00550201" w:rsidRDefault="00550201">
      <w:pPr>
        <w:pStyle w:val="BodyText"/>
        <w:spacing w:before="26"/>
        <w:rPr>
          <w:sz w:val="25"/>
        </w:rPr>
      </w:pPr>
    </w:p>
    <w:p w14:paraId="7623CEE8" w14:textId="77777777" w:rsidR="00550201" w:rsidRDefault="00000000">
      <w:pPr>
        <w:pStyle w:val="ListParagraph"/>
        <w:numPr>
          <w:ilvl w:val="0"/>
          <w:numId w:val="1"/>
        </w:numPr>
        <w:tabs>
          <w:tab w:val="left" w:pos="436"/>
        </w:tabs>
        <w:spacing w:line="266" w:lineRule="auto"/>
        <w:ind w:firstLine="5"/>
        <w:rPr>
          <w:sz w:val="25"/>
        </w:rPr>
      </w:pPr>
      <w:r>
        <w:rPr>
          <w:spacing w:val="-4"/>
          <w:sz w:val="25"/>
        </w:rPr>
        <w:t>Grave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markers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should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be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installed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within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One (1)</w:t>
      </w:r>
      <w:r>
        <w:rPr>
          <w:sz w:val="25"/>
        </w:rPr>
        <w:t xml:space="preserve"> </w:t>
      </w:r>
      <w:r>
        <w:rPr>
          <w:spacing w:val="-4"/>
          <w:sz w:val="25"/>
        </w:rPr>
        <w:t>year following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the funeral of</w:t>
      </w:r>
      <w:r>
        <w:rPr>
          <w:spacing w:val="-31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 xml:space="preserve">decedent. </w:t>
      </w:r>
      <w:r>
        <w:rPr>
          <w:sz w:val="25"/>
        </w:rPr>
        <w:t>Maintenance</w:t>
      </w:r>
      <w:r>
        <w:rPr>
          <w:spacing w:val="-16"/>
          <w:sz w:val="25"/>
        </w:rPr>
        <w:t xml:space="preserve"> </w:t>
      </w:r>
      <w:r>
        <w:rPr>
          <w:sz w:val="25"/>
        </w:rPr>
        <w:t>of</w:t>
      </w:r>
      <w:r>
        <w:rPr>
          <w:spacing w:val="-32"/>
          <w:sz w:val="25"/>
        </w:rPr>
        <w:t xml:space="preserve"> </w:t>
      </w:r>
      <w:r>
        <w:rPr>
          <w:sz w:val="25"/>
        </w:rPr>
        <w:t>markers</w:t>
      </w:r>
      <w:r>
        <w:rPr>
          <w:spacing w:val="-16"/>
          <w:sz w:val="25"/>
        </w:rPr>
        <w:t xml:space="preserve"> </w:t>
      </w:r>
      <w:r>
        <w:rPr>
          <w:sz w:val="25"/>
        </w:rPr>
        <w:t>is</w:t>
      </w:r>
      <w:r>
        <w:rPr>
          <w:spacing w:val="-15"/>
          <w:sz w:val="25"/>
        </w:rPr>
        <w:t xml:space="preserve"> </w:t>
      </w:r>
      <w:r>
        <w:rPr>
          <w:sz w:val="25"/>
        </w:rPr>
        <w:t>the</w:t>
      </w:r>
      <w:r>
        <w:rPr>
          <w:spacing w:val="-16"/>
          <w:sz w:val="25"/>
        </w:rPr>
        <w:t xml:space="preserve"> </w:t>
      </w:r>
      <w:r>
        <w:rPr>
          <w:sz w:val="25"/>
        </w:rPr>
        <w:t>responsibility</w:t>
      </w:r>
      <w:r>
        <w:rPr>
          <w:spacing w:val="-16"/>
          <w:sz w:val="25"/>
        </w:rPr>
        <w:t xml:space="preserve"> </w:t>
      </w:r>
      <w:r>
        <w:rPr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z w:val="25"/>
        </w:rPr>
        <w:t>the</w:t>
      </w:r>
      <w:r>
        <w:rPr>
          <w:spacing w:val="-15"/>
          <w:sz w:val="25"/>
        </w:rPr>
        <w:t xml:space="preserve"> </w:t>
      </w:r>
      <w:r>
        <w:rPr>
          <w:sz w:val="25"/>
        </w:rPr>
        <w:t>gravesite</w:t>
      </w:r>
      <w:r>
        <w:rPr>
          <w:spacing w:val="-16"/>
          <w:sz w:val="25"/>
        </w:rPr>
        <w:t xml:space="preserve"> </w:t>
      </w:r>
      <w:r>
        <w:rPr>
          <w:sz w:val="25"/>
        </w:rPr>
        <w:t>owner(s).</w:t>
      </w:r>
    </w:p>
    <w:p w14:paraId="7623CEE9" w14:textId="77777777" w:rsidR="00550201" w:rsidRDefault="00550201">
      <w:pPr>
        <w:pStyle w:val="BodyText"/>
        <w:spacing w:before="30"/>
        <w:rPr>
          <w:sz w:val="25"/>
        </w:rPr>
      </w:pPr>
    </w:p>
    <w:p w14:paraId="7623CEEA" w14:textId="0A310229" w:rsidR="00550201" w:rsidRDefault="00000000">
      <w:pPr>
        <w:pStyle w:val="ListParagraph"/>
        <w:numPr>
          <w:ilvl w:val="0"/>
          <w:numId w:val="1"/>
        </w:numPr>
        <w:tabs>
          <w:tab w:val="left" w:pos="449"/>
        </w:tabs>
        <w:spacing w:line="266" w:lineRule="auto"/>
        <w:ind w:right="41" w:firstLine="3"/>
        <w:rPr>
          <w:sz w:val="25"/>
        </w:rPr>
      </w:pPr>
      <w:r>
        <w:rPr>
          <w:spacing w:val="-4"/>
          <w:sz w:val="25"/>
        </w:rPr>
        <w:t>Following</w:t>
      </w:r>
      <w:r>
        <w:rPr>
          <w:spacing w:val="-12"/>
          <w:sz w:val="25"/>
        </w:rPr>
        <w:t xml:space="preserve"> </w:t>
      </w:r>
      <w:proofErr w:type="gramStart"/>
      <w:r>
        <w:rPr>
          <w:spacing w:val="-4"/>
          <w:sz w:val="25"/>
        </w:rPr>
        <w:t>a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cremation</w:t>
      </w:r>
      <w:proofErr w:type="gramEnd"/>
      <w:r>
        <w:rPr>
          <w:spacing w:val="-4"/>
          <w:sz w:val="25"/>
        </w:rPr>
        <w:t>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those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desiring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to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bury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cremated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remains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must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contact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Harvey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Wolden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(360-445-5965), or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Jay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Crawford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(360-445-5906)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to</w:t>
      </w:r>
      <w:r>
        <w:rPr>
          <w:spacing w:val="-14"/>
          <w:sz w:val="25"/>
        </w:rPr>
        <w:t xml:space="preserve"> </w:t>
      </w:r>
      <w:proofErr w:type="gramStart"/>
      <w:r>
        <w:rPr>
          <w:spacing w:val="-2"/>
          <w:sz w:val="25"/>
        </w:rPr>
        <w:t>make arrangements</w:t>
      </w:r>
      <w:proofErr w:type="gramEnd"/>
      <w:r>
        <w:rPr>
          <w:spacing w:val="-2"/>
          <w:sz w:val="25"/>
        </w:rPr>
        <w:t>.</w:t>
      </w:r>
      <w:r>
        <w:rPr>
          <w:spacing w:val="36"/>
          <w:sz w:val="25"/>
        </w:rPr>
        <w:t xml:space="preserve"> </w:t>
      </w:r>
      <w:r>
        <w:rPr>
          <w:spacing w:val="-2"/>
          <w:sz w:val="25"/>
        </w:rPr>
        <w:t>Headstones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and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markers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for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cremation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remains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interred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in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a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gravesite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shall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be coordinated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with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the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Cemetery Sexton,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as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special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requirements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may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apply.</w:t>
      </w:r>
    </w:p>
    <w:p w14:paraId="7623CEEB" w14:textId="77777777" w:rsidR="00550201" w:rsidRDefault="00550201">
      <w:pPr>
        <w:pStyle w:val="BodyText"/>
        <w:spacing w:before="25"/>
        <w:rPr>
          <w:sz w:val="25"/>
        </w:rPr>
      </w:pPr>
    </w:p>
    <w:p w14:paraId="7623CEEC" w14:textId="77777777" w:rsidR="00550201" w:rsidRDefault="00000000">
      <w:pPr>
        <w:pStyle w:val="ListParagraph"/>
        <w:numPr>
          <w:ilvl w:val="0"/>
          <w:numId w:val="1"/>
        </w:numPr>
        <w:tabs>
          <w:tab w:val="left" w:pos="366"/>
        </w:tabs>
        <w:spacing w:line="264" w:lineRule="auto"/>
        <w:ind w:left="62" w:right="215" w:firstLine="0"/>
        <w:rPr>
          <w:sz w:val="25"/>
        </w:rPr>
      </w:pPr>
      <w:r>
        <w:rPr>
          <w:spacing w:val="-4"/>
          <w:sz w:val="25"/>
        </w:rPr>
        <w:t>Trees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and/or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shrubs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are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not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to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be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planted without consent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cemetery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board.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Additional </w:t>
      </w:r>
      <w:r>
        <w:rPr>
          <w:sz w:val="25"/>
        </w:rPr>
        <w:t>posted</w:t>
      </w:r>
      <w:r>
        <w:rPr>
          <w:spacing w:val="-1"/>
          <w:sz w:val="25"/>
        </w:rPr>
        <w:t xml:space="preserve"> </w:t>
      </w:r>
      <w:r>
        <w:rPr>
          <w:sz w:val="25"/>
        </w:rPr>
        <w:t>regulations may apply.</w:t>
      </w:r>
    </w:p>
    <w:p w14:paraId="7623CEED" w14:textId="77777777" w:rsidR="00550201" w:rsidRDefault="00550201">
      <w:pPr>
        <w:pStyle w:val="BodyText"/>
        <w:spacing w:before="32"/>
        <w:rPr>
          <w:sz w:val="25"/>
        </w:rPr>
      </w:pPr>
    </w:p>
    <w:p w14:paraId="7623CEEE" w14:textId="3EE4047C" w:rsidR="00550201" w:rsidRDefault="00000000">
      <w:pPr>
        <w:pStyle w:val="ListParagraph"/>
        <w:numPr>
          <w:ilvl w:val="0"/>
          <w:numId w:val="1"/>
        </w:numPr>
        <w:tabs>
          <w:tab w:val="left" w:pos="61"/>
          <w:tab w:val="left" w:pos="381"/>
        </w:tabs>
        <w:spacing w:before="1" w:line="264" w:lineRule="auto"/>
        <w:ind w:left="61" w:right="144" w:hanging="1"/>
        <w:rPr>
          <w:sz w:val="25"/>
        </w:rPr>
      </w:pPr>
      <w:r>
        <w:rPr>
          <w:spacing w:val="-4"/>
          <w:sz w:val="25"/>
        </w:rPr>
        <w:t>Contact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Harvey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Wolden,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or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Jay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Crawford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about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the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sale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of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gravesites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and/or </w:t>
      </w:r>
      <w:r>
        <w:rPr>
          <w:sz w:val="25"/>
        </w:rPr>
        <w:t>Columbarium niches.</w:t>
      </w:r>
    </w:p>
    <w:p w14:paraId="7623CEEF" w14:textId="77777777" w:rsidR="00550201" w:rsidRDefault="00550201">
      <w:pPr>
        <w:pStyle w:val="BodyText"/>
        <w:spacing w:before="28"/>
        <w:rPr>
          <w:sz w:val="25"/>
        </w:rPr>
      </w:pPr>
    </w:p>
    <w:p w14:paraId="7623CEF0" w14:textId="77777777" w:rsidR="00550201" w:rsidRDefault="00000000">
      <w:pPr>
        <w:ind w:left="59"/>
        <w:rPr>
          <w:sz w:val="25"/>
        </w:rPr>
      </w:pPr>
      <w:r>
        <w:rPr>
          <w:spacing w:val="-2"/>
          <w:sz w:val="25"/>
        </w:rPr>
        <w:t>Sincerely,</w:t>
      </w:r>
    </w:p>
    <w:p w14:paraId="7623CEF1" w14:textId="77777777" w:rsidR="00550201" w:rsidRDefault="00000000">
      <w:pPr>
        <w:spacing w:before="31"/>
        <w:ind w:left="65"/>
        <w:rPr>
          <w:sz w:val="25"/>
        </w:rPr>
      </w:pPr>
      <w:r>
        <w:rPr>
          <w:spacing w:val="-10"/>
          <w:sz w:val="25"/>
        </w:rPr>
        <w:t>FIR-CONWAY</w:t>
      </w:r>
      <w:r>
        <w:rPr>
          <w:spacing w:val="-5"/>
          <w:sz w:val="25"/>
        </w:rPr>
        <w:t xml:space="preserve"> </w:t>
      </w:r>
      <w:r>
        <w:rPr>
          <w:spacing w:val="-10"/>
          <w:sz w:val="25"/>
        </w:rPr>
        <w:t>LUTHERAN</w:t>
      </w:r>
      <w:r>
        <w:rPr>
          <w:spacing w:val="-3"/>
          <w:sz w:val="25"/>
        </w:rPr>
        <w:t xml:space="preserve"> </w:t>
      </w:r>
      <w:r>
        <w:rPr>
          <w:spacing w:val="-10"/>
          <w:sz w:val="25"/>
        </w:rPr>
        <w:t>CEMETERY</w:t>
      </w:r>
      <w:r>
        <w:rPr>
          <w:spacing w:val="-18"/>
          <w:sz w:val="25"/>
        </w:rPr>
        <w:t xml:space="preserve"> </w:t>
      </w:r>
      <w:r>
        <w:rPr>
          <w:spacing w:val="-10"/>
          <w:sz w:val="25"/>
        </w:rPr>
        <w:t>BOARD</w:t>
      </w:r>
    </w:p>
    <w:p w14:paraId="7623CEF2" w14:textId="77777777" w:rsidR="00550201" w:rsidRDefault="00550201">
      <w:pPr>
        <w:pStyle w:val="BodyText"/>
        <w:spacing w:before="61"/>
        <w:rPr>
          <w:sz w:val="25"/>
        </w:rPr>
      </w:pPr>
    </w:p>
    <w:p w14:paraId="50596CCC" w14:textId="77777777" w:rsidR="00A673E1" w:rsidRDefault="00000000">
      <w:pPr>
        <w:spacing w:line="264" w:lineRule="auto"/>
        <w:ind w:left="36" w:right="5341" w:firstLine="16"/>
        <w:rPr>
          <w:spacing w:val="19"/>
          <w:sz w:val="25"/>
        </w:rPr>
      </w:pPr>
      <w:r>
        <w:rPr>
          <w:sz w:val="25"/>
        </w:rPr>
        <w:t>Kelly</w:t>
      </w:r>
      <w:r>
        <w:rPr>
          <w:spacing w:val="-3"/>
          <w:sz w:val="25"/>
        </w:rPr>
        <w:t xml:space="preserve"> </w:t>
      </w:r>
      <w:r>
        <w:rPr>
          <w:sz w:val="25"/>
        </w:rPr>
        <w:t>McKnight,</w:t>
      </w:r>
      <w:r>
        <w:rPr>
          <w:spacing w:val="-3"/>
          <w:sz w:val="25"/>
        </w:rPr>
        <w:t xml:space="preserve"> </w:t>
      </w:r>
      <w:r>
        <w:rPr>
          <w:sz w:val="25"/>
        </w:rPr>
        <w:t>Council</w:t>
      </w:r>
      <w:r>
        <w:rPr>
          <w:spacing w:val="-12"/>
          <w:sz w:val="25"/>
        </w:rPr>
        <w:t xml:space="preserve"> </w:t>
      </w:r>
      <w:r>
        <w:rPr>
          <w:sz w:val="25"/>
        </w:rPr>
        <w:t xml:space="preserve">President </w:t>
      </w:r>
      <w:r>
        <w:rPr>
          <w:spacing w:val="-4"/>
          <w:sz w:val="25"/>
        </w:rPr>
        <w:t>Pastor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Kristi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Lambing</w:t>
      </w:r>
      <w:r>
        <w:rPr>
          <w:spacing w:val="19"/>
          <w:sz w:val="25"/>
        </w:rPr>
        <w:t xml:space="preserve"> </w:t>
      </w:r>
    </w:p>
    <w:p w14:paraId="197D75F4" w14:textId="77777777" w:rsidR="00A673E1" w:rsidRDefault="00000000">
      <w:pPr>
        <w:spacing w:line="264" w:lineRule="auto"/>
        <w:ind w:left="36" w:right="5341" w:firstLine="16"/>
        <w:rPr>
          <w:spacing w:val="-4"/>
          <w:sz w:val="25"/>
        </w:rPr>
      </w:pPr>
      <w:r>
        <w:rPr>
          <w:spacing w:val="-4"/>
          <w:sz w:val="25"/>
        </w:rPr>
        <w:t>Sue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Townsend </w:t>
      </w:r>
    </w:p>
    <w:p w14:paraId="7623CEF3" w14:textId="11AF9F43" w:rsidR="00550201" w:rsidRDefault="00000000">
      <w:pPr>
        <w:spacing w:line="264" w:lineRule="auto"/>
        <w:ind w:left="36" w:right="5341" w:firstLine="16"/>
        <w:rPr>
          <w:sz w:val="25"/>
        </w:rPr>
      </w:pPr>
      <w:r>
        <w:rPr>
          <w:sz w:val="25"/>
        </w:rPr>
        <w:t>Bill Cayford</w:t>
      </w:r>
      <w:r>
        <w:rPr>
          <w:spacing w:val="40"/>
          <w:sz w:val="25"/>
        </w:rPr>
        <w:t xml:space="preserve"> </w:t>
      </w:r>
      <w:r>
        <w:rPr>
          <w:sz w:val="25"/>
        </w:rPr>
        <w:t>(425-314-0417)</w:t>
      </w:r>
    </w:p>
    <w:p w14:paraId="7623CEF4" w14:textId="77777777" w:rsidR="00550201" w:rsidRDefault="00000000">
      <w:pPr>
        <w:spacing w:before="3" w:line="264" w:lineRule="auto"/>
        <w:ind w:left="36" w:right="7796"/>
        <w:rPr>
          <w:sz w:val="25"/>
        </w:rPr>
      </w:pPr>
      <w:r>
        <w:rPr>
          <w:sz w:val="25"/>
        </w:rPr>
        <w:t xml:space="preserve">Jay Crawford </w:t>
      </w:r>
      <w:r>
        <w:rPr>
          <w:spacing w:val="-6"/>
          <w:sz w:val="25"/>
        </w:rPr>
        <w:t>Harvey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Wolden</w:t>
      </w:r>
    </w:p>
    <w:p w14:paraId="7623CEF7" w14:textId="77777777" w:rsidR="00550201" w:rsidRDefault="00550201">
      <w:pPr>
        <w:pStyle w:val="BodyText"/>
        <w:rPr>
          <w:sz w:val="26"/>
        </w:rPr>
      </w:pPr>
    </w:p>
    <w:p w14:paraId="7623CEF8" w14:textId="77777777" w:rsidR="00550201" w:rsidRDefault="00550201">
      <w:pPr>
        <w:pStyle w:val="BodyText"/>
        <w:spacing w:before="51"/>
        <w:rPr>
          <w:sz w:val="26"/>
        </w:rPr>
      </w:pPr>
    </w:p>
    <w:p w14:paraId="7623CEF9" w14:textId="77777777" w:rsidR="00550201" w:rsidRDefault="00000000">
      <w:pPr>
        <w:pStyle w:val="Title"/>
        <w:tabs>
          <w:tab w:val="left" w:pos="6940"/>
        </w:tabs>
      </w:pPr>
      <w:r>
        <w:rPr>
          <w:spacing w:val="-10"/>
        </w:rPr>
        <w:t>X</w:t>
      </w:r>
      <w:r>
        <w:tab/>
      </w:r>
      <w:r>
        <w:rPr>
          <w:spacing w:val="-10"/>
        </w:rPr>
        <w:t>X</w:t>
      </w:r>
    </w:p>
    <w:p w14:paraId="7623CEFA" w14:textId="77777777" w:rsidR="00550201" w:rsidRDefault="00000000">
      <w:pPr>
        <w:pStyle w:val="BodyText"/>
        <w:spacing w:line="20" w:lineRule="exact"/>
        <w:ind w:left="222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7623CF0F" wp14:editId="7623CF10">
                <wp:extent cx="4277360" cy="10795"/>
                <wp:effectExtent l="9525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7360" cy="10795"/>
                          <a:chOff x="0" y="0"/>
                          <a:chExt cx="4277360" cy="10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289"/>
                            <a:ext cx="4277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>
                                <a:moveTo>
                                  <a:pt x="0" y="0"/>
                                </a:moveTo>
                                <a:lnTo>
                                  <a:pt x="4277233" y="0"/>
                                </a:lnTo>
                              </a:path>
                            </a:pathLst>
                          </a:custGeom>
                          <a:ln w="1057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0F668" id="Group 1" o:spid="_x0000_s1026" style="width:336.8pt;height:.85pt;mso-position-horizontal-relative:char;mso-position-vertical-relative:line" coordsize="4277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">
                <v:shape id="Graphic 2" o:spid="_x0000_s1027" style="position:absolute;top:52;width:42773;height:13;visibility:visible;mso-wrap-style:square;v-text-anchor:top" coordsize="4277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" path="m,l4277233,e" filled="f" strokeweight=".29386mm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7623CEFB" w14:textId="77777777" w:rsidR="00550201" w:rsidRDefault="00550201">
      <w:pPr>
        <w:pStyle w:val="BodyText"/>
        <w:spacing w:before="9"/>
        <w:rPr>
          <w:rFonts w:ascii="Century Gothic"/>
          <w:b/>
          <w:sz w:val="26"/>
        </w:rPr>
      </w:pPr>
    </w:p>
    <w:p w14:paraId="7623CEFC" w14:textId="77777777" w:rsidR="00550201" w:rsidRDefault="00000000">
      <w:pPr>
        <w:tabs>
          <w:tab w:val="left" w:pos="7063"/>
        </w:tabs>
        <w:spacing w:line="537" w:lineRule="auto"/>
        <w:ind w:left="47" w:right="1102" w:hanging="1"/>
        <w:rPr>
          <w:sz w:val="25"/>
        </w:rPr>
      </w:pP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pacing w:val="-6"/>
          <w:sz w:val="25"/>
        </w:rPr>
        <w:t>(print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name) </w:t>
      </w:r>
      <w:r>
        <w:rPr>
          <w:sz w:val="25"/>
        </w:rPr>
        <w:t>I</w:t>
      </w:r>
      <w:r>
        <w:rPr>
          <w:spacing w:val="-3"/>
          <w:sz w:val="25"/>
        </w:rPr>
        <w:t xml:space="preserve"> </w:t>
      </w:r>
      <w:r>
        <w:rPr>
          <w:sz w:val="25"/>
        </w:rPr>
        <w:t>acknowledge</w:t>
      </w:r>
      <w:r>
        <w:rPr>
          <w:spacing w:val="-6"/>
          <w:sz w:val="25"/>
        </w:rPr>
        <w:t xml:space="preserve"> </w:t>
      </w:r>
      <w:r>
        <w:rPr>
          <w:sz w:val="25"/>
        </w:rPr>
        <w:t>receipt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z w:val="25"/>
        </w:rPr>
        <w:t>the</w:t>
      </w:r>
      <w:r>
        <w:rPr>
          <w:spacing w:val="-7"/>
          <w:sz w:val="25"/>
        </w:rPr>
        <w:t xml:space="preserve"> </w:t>
      </w:r>
      <w:r>
        <w:rPr>
          <w:sz w:val="25"/>
        </w:rPr>
        <w:t>above</w:t>
      </w:r>
      <w:r>
        <w:rPr>
          <w:spacing w:val="-1"/>
          <w:sz w:val="25"/>
        </w:rPr>
        <w:t xml:space="preserve"> </w:t>
      </w:r>
      <w:r>
        <w:rPr>
          <w:sz w:val="25"/>
        </w:rPr>
        <w:t>cemetery</w:t>
      </w:r>
      <w:r>
        <w:rPr>
          <w:spacing w:val="-7"/>
          <w:sz w:val="25"/>
        </w:rPr>
        <w:t xml:space="preserve"> </w:t>
      </w:r>
      <w:r>
        <w:rPr>
          <w:sz w:val="25"/>
        </w:rPr>
        <w:t>rules.</w:t>
      </w:r>
    </w:p>
    <w:p w14:paraId="7623CEFD" w14:textId="77777777" w:rsidR="00550201" w:rsidRDefault="00550201">
      <w:pPr>
        <w:spacing w:line="537" w:lineRule="auto"/>
        <w:rPr>
          <w:sz w:val="25"/>
        </w:rPr>
        <w:sectPr w:rsidR="00550201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</w:p>
    <w:p w14:paraId="7623CEFE" w14:textId="11603089" w:rsidR="00550201" w:rsidRDefault="00A673E1">
      <w:pPr>
        <w:pStyle w:val="BodyText"/>
        <w:spacing w:before="61"/>
        <w:ind w:left="73"/>
      </w:pPr>
      <w:r>
        <w:lastRenderedPageBreak/>
        <w:t>9/10/25</w:t>
      </w:r>
    </w:p>
    <w:p w14:paraId="7623CEFF" w14:textId="77777777" w:rsidR="00550201" w:rsidRDefault="00550201">
      <w:pPr>
        <w:pStyle w:val="BodyText"/>
        <w:spacing w:before="106"/>
      </w:pPr>
    </w:p>
    <w:p w14:paraId="7623CF00" w14:textId="7D22D659" w:rsidR="00550201" w:rsidRDefault="00000000">
      <w:pPr>
        <w:pStyle w:val="BodyText"/>
        <w:ind w:left="74"/>
      </w:pPr>
      <w:r>
        <w:rPr>
          <w:w w:val="105"/>
        </w:rPr>
        <w:t>Terms</w:t>
      </w:r>
      <w:r>
        <w:rPr>
          <w:spacing w:val="-14"/>
          <w:w w:val="105"/>
        </w:rPr>
        <w:t xml:space="preserve"> </w:t>
      </w:r>
      <w:r>
        <w:rPr>
          <w:w w:val="105"/>
        </w:rPr>
        <w:t>&amp;</w:t>
      </w:r>
      <w:r>
        <w:rPr>
          <w:spacing w:val="-15"/>
          <w:w w:val="105"/>
        </w:rPr>
        <w:t xml:space="preserve"> </w:t>
      </w:r>
      <w:r>
        <w:rPr>
          <w:w w:val="105"/>
        </w:rPr>
        <w:t>conditions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sale,</w:t>
      </w:r>
      <w:r>
        <w:rPr>
          <w:spacing w:val="-15"/>
          <w:w w:val="105"/>
        </w:rPr>
        <w:t xml:space="preserve"> </w:t>
      </w:r>
      <w:r>
        <w:rPr>
          <w:w w:val="105"/>
        </w:rPr>
        <w:t>Columbarium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Niches</w:t>
      </w:r>
    </w:p>
    <w:p w14:paraId="7623CF01" w14:textId="77777777" w:rsidR="00550201" w:rsidRDefault="00550201">
      <w:pPr>
        <w:pStyle w:val="BodyText"/>
        <w:spacing w:before="110"/>
      </w:pPr>
    </w:p>
    <w:p w14:paraId="7623CF02" w14:textId="77777777" w:rsidR="00550201" w:rsidRDefault="00000000">
      <w:pPr>
        <w:pStyle w:val="BodyText"/>
        <w:spacing w:line="290" w:lineRule="auto"/>
        <w:ind w:left="70" w:firstLine="1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Purchaser acknowledges receipt 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4"/>
          <w:w w:val="105"/>
        </w:rPr>
        <w:t xml:space="preserve"> </w:t>
      </w:r>
      <w:r>
        <w:rPr>
          <w:w w:val="105"/>
        </w:rPr>
        <w:t>Terms and</w:t>
      </w:r>
      <w:r>
        <w:rPr>
          <w:spacing w:val="-4"/>
          <w:w w:val="105"/>
        </w:rPr>
        <w:t xml:space="preserve"> </w:t>
      </w:r>
      <w:r>
        <w:rPr>
          <w:w w:val="105"/>
        </w:rPr>
        <w:t>Conditions, and</w:t>
      </w:r>
      <w:r>
        <w:rPr>
          <w:spacing w:val="-4"/>
          <w:w w:val="105"/>
        </w:rPr>
        <w:t xml:space="preserve"> </w:t>
      </w:r>
      <w:r>
        <w:rPr>
          <w:w w:val="105"/>
        </w:rPr>
        <w:t>agrees to</w:t>
      </w:r>
      <w:r>
        <w:rPr>
          <w:spacing w:val="-10"/>
          <w:w w:val="105"/>
        </w:rPr>
        <w:t xml:space="preserve"> </w:t>
      </w:r>
      <w:r>
        <w:rPr>
          <w:w w:val="105"/>
        </w:rPr>
        <w:t>abide by them,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1"/>
          <w:w w:val="105"/>
        </w:rPr>
        <w:t xml:space="preserve"> </w:t>
      </w:r>
      <w:r>
        <w:rPr>
          <w:w w:val="105"/>
        </w:rPr>
        <w:t>posted</w:t>
      </w:r>
      <w:r>
        <w:rPr>
          <w:spacing w:val="-13"/>
          <w:w w:val="105"/>
        </w:rPr>
        <w:t xml:space="preserve"> </w:t>
      </w:r>
      <w:r>
        <w:rPr>
          <w:w w:val="105"/>
        </w:rPr>
        <w:t>rules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Fir-Conway</w:t>
      </w:r>
      <w:r>
        <w:rPr>
          <w:spacing w:val="-2"/>
          <w:w w:val="105"/>
        </w:rPr>
        <w:t xml:space="preserve"> </w:t>
      </w:r>
      <w:r>
        <w:rPr>
          <w:w w:val="105"/>
        </w:rPr>
        <w:t>Lutheran</w:t>
      </w:r>
      <w:r>
        <w:rPr>
          <w:spacing w:val="-9"/>
          <w:w w:val="105"/>
        </w:rPr>
        <w:t xml:space="preserve"> </w:t>
      </w:r>
      <w:r>
        <w:rPr>
          <w:w w:val="105"/>
        </w:rPr>
        <w:t>Cemetery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Scandinavian Cemetery, as applicable.</w:t>
      </w:r>
    </w:p>
    <w:p w14:paraId="7623CF03" w14:textId="77777777" w:rsidR="00550201" w:rsidRDefault="00550201">
      <w:pPr>
        <w:pStyle w:val="BodyText"/>
        <w:spacing w:before="50"/>
      </w:pPr>
    </w:p>
    <w:p w14:paraId="7623CF04" w14:textId="77777777" w:rsidR="00550201" w:rsidRDefault="00000000">
      <w:pPr>
        <w:pStyle w:val="BodyText"/>
        <w:spacing w:line="290" w:lineRule="auto"/>
        <w:ind w:left="67" w:firstLine="2"/>
      </w:pPr>
      <w:r>
        <w:rPr>
          <w:w w:val="105"/>
        </w:rPr>
        <w:t>Columbarium</w:t>
      </w:r>
      <w:r>
        <w:rPr>
          <w:spacing w:val="-1"/>
          <w:w w:val="105"/>
        </w:rPr>
        <w:t xml:space="preserve"> </w:t>
      </w:r>
      <w:r>
        <w:rPr>
          <w:w w:val="105"/>
        </w:rPr>
        <w:t>niches</w:t>
      </w:r>
      <w:r>
        <w:rPr>
          <w:spacing w:val="-16"/>
          <w:w w:val="105"/>
        </w:rPr>
        <w:t xml:space="preserve"> </w:t>
      </w:r>
      <w:r>
        <w:rPr>
          <w:w w:val="105"/>
        </w:rPr>
        <w:t>cannot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re-purchased by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FCLC</w:t>
      </w:r>
      <w:r>
        <w:rPr>
          <w:spacing w:val="-12"/>
          <w:w w:val="105"/>
        </w:rPr>
        <w:t xml:space="preserve"> </w:t>
      </w:r>
      <w:r>
        <w:rPr>
          <w:w w:val="105"/>
        </w:rPr>
        <w:t>Cemetery.</w:t>
      </w:r>
      <w:r>
        <w:rPr>
          <w:spacing w:val="38"/>
          <w:w w:val="105"/>
        </w:rPr>
        <w:t xml:space="preserve"> </w:t>
      </w:r>
      <w:r>
        <w:rPr>
          <w:w w:val="105"/>
        </w:rPr>
        <w:t>Purchaser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arrange</w:t>
      </w:r>
      <w:r>
        <w:rPr>
          <w:spacing w:val="-14"/>
          <w:w w:val="105"/>
        </w:rPr>
        <w:t xml:space="preserve"> </w:t>
      </w:r>
      <w:r>
        <w:rPr>
          <w:w w:val="105"/>
        </w:rPr>
        <w:t>for private re-sale.</w:t>
      </w:r>
      <w:r>
        <w:rPr>
          <w:spacing w:val="40"/>
          <w:w w:val="105"/>
        </w:rPr>
        <w:t xml:space="preserve"> </w:t>
      </w:r>
      <w:r>
        <w:rPr>
          <w:w w:val="105"/>
        </w:rPr>
        <w:t>Upon re-sale, the</w:t>
      </w:r>
      <w:r>
        <w:rPr>
          <w:spacing w:val="-4"/>
          <w:w w:val="105"/>
        </w:rPr>
        <w:t xml:space="preserve"> </w:t>
      </w:r>
      <w:r>
        <w:rPr>
          <w:w w:val="105"/>
        </w:rPr>
        <w:t>original Purchaser must notify the</w:t>
      </w:r>
      <w:r>
        <w:rPr>
          <w:spacing w:val="-6"/>
          <w:w w:val="105"/>
        </w:rPr>
        <w:t xml:space="preserve"> </w:t>
      </w:r>
      <w:r>
        <w:rPr>
          <w:w w:val="105"/>
        </w:rPr>
        <w:t>FCLC Cemetery record keeper in</w:t>
      </w:r>
      <w:r>
        <w:rPr>
          <w:spacing w:val="-3"/>
          <w:w w:val="105"/>
        </w:rPr>
        <w:t xml:space="preserve"> </w:t>
      </w:r>
      <w:r>
        <w:rPr>
          <w:w w:val="105"/>
        </w:rPr>
        <w:t>writing within thirty (30) days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sale</w:t>
      </w:r>
      <w:r>
        <w:rPr>
          <w:spacing w:val="-8"/>
          <w:w w:val="105"/>
        </w:rPr>
        <w:t xml:space="preserve"> </w:t>
      </w:r>
      <w:r>
        <w:rPr>
          <w:w w:val="105"/>
        </w:rPr>
        <w:t>date.</w:t>
      </w:r>
      <w:r>
        <w:rPr>
          <w:spacing w:val="40"/>
          <w:w w:val="105"/>
        </w:rPr>
        <w:t xml:space="preserve"> </w:t>
      </w:r>
      <w:r>
        <w:rPr>
          <w:w w:val="105"/>
        </w:rPr>
        <w:t>Notice shall</w:t>
      </w:r>
      <w:r>
        <w:rPr>
          <w:spacing w:val="-4"/>
          <w:w w:val="105"/>
        </w:rPr>
        <w:t xml:space="preserve"> </w:t>
      </w:r>
      <w:r>
        <w:rPr>
          <w:w w:val="105"/>
        </w:rPr>
        <w:t>include the</w:t>
      </w:r>
      <w:r>
        <w:rPr>
          <w:spacing w:val="-1"/>
          <w:w w:val="105"/>
        </w:rPr>
        <w:t xml:space="preserve"> </w:t>
      </w:r>
      <w:r>
        <w:rPr>
          <w:w w:val="105"/>
        </w:rPr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 secondary purchaser and the date of sale.</w:t>
      </w:r>
    </w:p>
    <w:p w14:paraId="7623CF05" w14:textId="77777777" w:rsidR="00550201" w:rsidRDefault="00550201">
      <w:pPr>
        <w:pStyle w:val="BodyText"/>
        <w:spacing w:before="46"/>
      </w:pPr>
    </w:p>
    <w:p w14:paraId="7623CF06" w14:textId="77777777" w:rsidR="00550201" w:rsidRDefault="00000000">
      <w:pPr>
        <w:pStyle w:val="BodyText"/>
        <w:spacing w:before="1" w:line="290" w:lineRule="auto"/>
        <w:ind w:left="69"/>
      </w:pPr>
      <w:r>
        <w:rPr>
          <w:w w:val="105"/>
        </w:rPr>
        <w:t>Columbarium Niche Plaque decorations may</w:t>
      </w:r>
      <w:r>
        <w:rPr>
          <w:spacing w:val="-1"/>
          <w:w w:val="105"/>
        </w:rPr>
        <w:t xml:space="preserve"> </w:t>
      </w:r>
      <w:r>
        <w:rPr>
          <w:w w:val="105"/>
        </w:rPr>
        <w:t>include Nature</w:t>
      </w:r>
      <w:r>
        <w:rPr>
          <w:spacing w:val="-4"/>
          <w:w w:val="105"/>
        </w:rPr>
        <w:t xml:space="preserve"> </w:t>
      </w:r>
      <w:r>
        <w:rPr>
          <w:w w:val="105"/>
        </w:rPr>
        <w:t>and/or</w:t>
      </w:r>
      <w:r>
        <w:rPr>
          <w:spacing w:val="-5"/>
          <w:w w:val="105"/>
        </w:rPr>
        <w:t xml:space="preserve"> </w:t>
      </w:r>
      <w:r>
        <w:rPr>
          <w:w w:val="105"/>
        </w:rPr>
        <w:t>garden themes.</w:t>
      </w:r>
      <w:r>
        <w:rPr>
          <w:spacing w:val="40"/>
          <w:w w:val="105"/>
        </w:rPr>
        <w:t xml:space="preserve"> </w:t>
      </w:r>
      <w:r>
        <w:rPr>
          <w:w w:val="105"/>
        </w:rPr>
        <w:t>Plaque decorations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insignia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branch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U.S.</w:t>
      </w:r>
      <w:r>
        <w:rPr>
          <w:spacing w:val="-12"/>
          <w:w w:val="105"/>
        </w:rPr>
        <w:t xml:space="preserve"> </w:t>
      </w:r>
      <w:r>
        <w:rPr>
          <w:w w:val="105"/>
        </w:rPr>
        <w:t>armed</w:t>
      </w:r>
      <w:r>
        <w:rPr>
          <w:spacing w:val="-9"/>
          <w:w w:val="105"/>
        </w:rPr>
        <w:t xml:space="preserve"> </w:t>
      </w:r>
      <w:r>
        <w:rPr>
          <w:w w:val="105"/>
        </w:rPr>
        <w:t>forces.</w:t>
      </w:r>
      <w:r>
        <w:rPr>
          <w:spacing w:val="40"/>
          <w:w w:val="105"/>
        </w:rPr>
        <w:t xml:space="preserve"> </w:t>
      </w:r>
      <w:r>
        <w:rPr>
          <w:w w:val="105"/>
        </w:rPr>
        <w:t>Insignia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First Responders ( police and firefighters) are permitted.</w:t>
      </w:r>
    </w:p>
    <w:p w14:paraId="7623CF07" w14:textId="77777777" w:rsidR="00550201" w:rsidRDefault="00550201">
      <w:pPr>
        <w:pStyle w:val="BodyText"/>
        <w:spacing w:before="49"/>
      </w:pPr>
    </w:p>
    <w:p w14:paraId="7623CF08" w14:textId="77777777" w:rsidR="00550201" w:rsidRDefault="00000000">
      <w:pPr>
        <w:pStyle w:val="BodyText"/>
        <w:spacing w:line="288" w:lineRule="auto"/>
        <w:ind w:left="70" w:firstLine="4"/>
      </w:pPr>
      <w:r>
        <w:rPr>
          <w:w w:val="105"/>
        </w:rPr>
        <w:t>Plaque</w:t>
      </w:r>
      <w:r>
        <w:rPr>
          <w:spacing w:val="-2"/>
          <w:w w:val="105"/>
        </w:rPr>
        <w:t xml:space="preserve"> </w:t>
      </w:r>
      <w:r>
        <w:rPr>
          <w:w w:val="105"/>
        </w:rPr>
        <w:t>decorations may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artisan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professional symbols,</w:t>
      </w:r>
      <w:r>
        <w:rPr>
          <w:spacing w:val="-2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tools,</w:t>
      </w:r>
      <w:r>
        <w:rPr>
          <w:spacing w:val="-12"/>
          <w:w w:val="105"/>
        </w:rPr>
        <w:t xml:space="preserve"> </w:t>
      </w:r>
      <w:r>
        <w:rPr>
          <w:w w:val="105"/>
        </w:rPr>
        <w:t>A.M.A emblems,</w:t>
      </w:r>
      <w:r>
        <w:rPr>
          <w:spacing w:val="-16"/>
          <w:w w:val="105"/>
        </w:rPr>
        <w:t xml:space="preserve"> </w:t>
      </w:r>
      <w:r>
        <w:rPr>
          <w:w w:val="105"/>
        </w:rPr>
        <w:t>etc.</w:t>
      </w:r>
      <w:r>
        <w:rPr>
          <w:spacing w:val="16"/>
          <w:w w:val="105"/>
        </w:rPr>
        <w:t xml:space="preserve"> </w:t>
      </w:r>
      <w:r>
        <w:rPr>
          <w:w w:val="105"/>
        </w:rPr>
        <w:t>Depictions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farm</w:t>
      </w:r>
      <w:r>
        <w:rPr>
          <w:spacing w:val="-15"/>
          <w:w w:val="105"/>
        </w:rPr>
        <w:t xml:space="preserve"> </w:t>
      </w:r>
      <w:r>
        <w:rPr>
          <w:w w:val="105"/>
        </w:rPr>
        <w:t>implements,</w:t>
      </w:r>
      <w:r>
        <w:rPr>
          <w:spacing w:val="-13"/>
          <w:w w:val="105"/>
        </w:rPr>
        <w:t xml:space="preserve"> </w:t>
      </w:r>
      <w:r>
        <w:rPr>
          <w:w w:val="105"/>
        </w:rPr>
        <w:t>automobiles,</w:t>
      </w:r>
      <w:r>
        <w:rPr>
          <w:spacing w:val="-8"/>
          <w:w w:val="105"/>
        </w:rPr>
        <w:t xml:space="preserve"> </w:t>
      </w:r>
      <w:r>
        <w:rPr>
          <w:w w:val="105"/>
        </w:rPr>
        <w:t>motorcycles,</w:t>
      </w:r>
      <w:r>
        <w:rPr>
          <w:spacing w:val="-10"/>
          <w:w w:val="105"/>
        </w:rPr>
        <w:t xml:space="preserve"> </w:t>
      </w:r>
      <w:r>
        <w:rPr>
          <w:w w:val="105"/>
        </w:rPr>
        <w:t>musical</w:t>
      </w:r>
      <w:r>
        <w:rPr>
          <w:spacing w:val="-15"/>
          <w:w w:val="105"/>
        </w:rPr>
        <w:t xml:space="preserve"> </w:t>
      </w:r>
      <w:r>
        <w:rPr>
          <w:w w:val="105"/>
        </w:rPr>
        <w:t>instruments, musical notation, brand insignia, political slogans,</w:t>
      </w:r>
      <w:r>
        <w:rPr>
          <w:spacing w:val="40"/>
          <w:w w:val="105"/>
        </w:rPr>
        <w:t xml:space="preserve"> </w:t>
      </w:r>
      <w:r>
        <w:rPr>
          <w:w w:val="105"/>
        </w:rPr>
        <w:t>etc.,</w:t>
      </w:r>
      <w:r>
        <w:rPr>
          <w:spacing w:val="-3"/>
          <w:w w:val="105"/>
        </w:rPr>
        <w:t xml:space="preserve"> </w:t>
      </w:r>
      <w:r>
        <w:rPr>
          <w:w w:val="105"/>
        </w:rPr>
        <w:t>are not permitted.</w:t>
      </w:r>
    </w:p>
    <w:p w14:paraId="7623CF09" w14:textId="77777777" w:rsidR="00550201" w:rsidRDefault="00550201">
      <w:pPr>
        <w:pStyle w:val="BodyText"/>
        <w:spacing w:before="52"/>
      </w:pPr>
    </w:p>
    <w:p w14:paraId="7623CF0A" w14:textId="77777777" w:rsidR="00550201" w:rsidRDefault="00000000">
      <w:pPr>
        <w:pStyle w:val="BodyText"/>
        <w:spacing w:before="1" w:line="288" w:lineRule="auto"/>
        <w:ind w:left="67" w:firstLine="7"/>
      </w:pPr>
      <w:r>
        <w:rPr>
          <w:w w:val="105"/>
        </w:rPr>
        <w:t>Requests for</w:t>
      </w:r>
      <w:r>
        <w:rPr>
          <w:spacing w:val="-5"/>
          <w:w w:val="105"/>
        </w:rPr>
        <w:t xml:space="preserve"> </w:t>
      </w:r>
      <w:r>
        <w:rPr>
          <w:w w:val="105"/>
        </w:rPr>
        <w:t>plaque emblems and/or decorations falling outside these</w:t>
      </w:r>
      <w:r>
        <w:rPr>
          <w:spacing w:val="-2"/>
          <w:w w:val="105"/>
        </w:rPr>
        <w:t xml:space="preserve"> </w:t>
      </w:r>
      <w:r>
        <w:rPr>
          <w:w w:val="105"/>
        </w:rPr>
        <w:t>guidelines shall</w:t>
      </w:r>
      <w:r>
        <w:rPr>
          <w:spacing w:val="-4"/>
          <w:w w:val="105"/>
        </w:rPr>
        <w:t xml:space="preserve"> </w:t>
      </w:r>
      <w:r>
        <w:rPr>
          <w:w w:val="105"/>
        </w:rPr>
        <w:t>be submitted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FCLC</w:t>
      </w:r>
      <w:r>
        <w:rPr>
          <w:spacing w:val="-7"/>
          <w:w w:val="105"/>
        </w:rPr>
        <w:t xml:space="preserve"> </w:t>
      </w:r>
      <w:r>
        <w:rPr>
          <w:w w:val="105"/>
        </w:rPr>
        <w:t>Cemetery board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approval.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dispute</w:t>
      </w:r>
      <w:r>
        <w:rPr>
          <w:spacing w:val="-8"/>
          <w:w w:val="105"/>
        </w:rPr>
        <w:t xml:space="preserve"> </w:t>
      </w:r>
      <w:r>
        <w:rPr>
          <w:w w:val="105"/>
        </w:rPr>
        <w:t>arises,</w:t>
      </w:r>
      <w:r>
        <w:rPr>
          <w:spacing w:val="-6"/>
          <w:w w:val="105"/>
        </w:rPr>
        <w:t xml:space="preserve"> </w:t>
      </w:r>
      <w:r>
        <w:rPr>
          <w:w w:val="105"/>
        </w:rPr>
        <w:t>appeal</w:t>
      </w:r>
      <w:r>
        <w:rPr>
          <w:spacing w:val="-2"/>
          <w:w w:val="105"/>
        </w:rPr>
        <w:t xml:space="preserve"> </w:t>
      </w:r>
      <w:r>
        <w:rPr>
          <w:w w:val="105"/>
        </w:rPr>
        <w:t>may be</w:t>
      </w:r>
      <w:r>
        <w:rPr>
          <w:spacing w:val="-3"/>
          <w:w w:val="105"/>
        </w:rPr>
        <w:t xml:space="preserve"> </w:t>
      </w:r>
      <w:r>
        <w:rPr>
          <w:w w:val="105"/>
        </w:rPr>
        <w:t>made to the FCLC church council.</w:t>
      </w:r>
      <w:r>
        <w:rPr>
          <w:spacing w:val="40"/>
          <w:w w:val="105"/>
        </w:rPr>
        <w:t xml:space="preserve"> </w:t>
      </w:r>
      <w:r>
        <w:rPr>
          <w:w w:val="105"/>
        </w:rPr>
        <w:t>FCLC church council decisions will be</w:t>
      </w:r>
      <w:r>
        <w:rPr>
          <w:spacing w:val="-6"/>
          <w:w w:val="105"/>
        </w:rPr>
        <w:t xml:space="preserve"> </w:t>
      </w:r>
      <w:r>
        <w:rPr>
          <w:w w:val="105"/>
        </w:rPr>
        <w:t>final.</w:t>
      </w:r>
    </w:p>
    <w:p w14:paraId="7623CF0B" w14:textId="77777777" w:rsidR="00550201" w:rsidRDefault="00550201">
      <w:pPr>
        <w:pStyle w:val="BodyText"/>
        <w:spacing w:before="57"/>
      </w:pPr>
    </w:p>
    <w:p w14:paraId="7623CF0C" w14:textId="77777777" w:rsidR="00550201" w:rsidRDefault="00000000">
      <w:pPr>
        <w:pStyle w:val="BodyText"/>
        <w:ind w:left="68"/>
      </w:pP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acknowledge receipt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these</w:t>
      </w:r>
      <w:r>
        <w:rPr>
          <w:spacing w:val="-15"/>
          <w:w w:val="105"/>
        </w:rPr>
        <w:t xml:space="preserve"> </w:t>
      </w:r>
      <w:r>
        <w:rPr>
          <w:w w:val="105"/>
        </w:rPr>
        <w:t>Terms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Conditions.</w:t>
      </w:r>
    </w:p>
    <w:p w14:paraId="7623CF0D" w14:textId="77777777" w:rsidR="00550201" w:rsidRDefault="00550201">
      <w:pPr>
        <w:pStyle w:val="BodyText"/>
        <w:spacing w:before="105"/>
      </w:pPr>
    </w:p>
    <w:p w14:paraId="7623CF0E" w14:textId="77777777" w:rsidR="00550201" w:rsidRDefault="00000000">
      <w:pPr>
        <w:pStyle w:val="BodyText"/>
        <w:tabs>
          <w:tab w:val="left" w:pos="4441"/>
        </w:tabs>
        <w:spacing w:before="1"/>
        <w:ind w:left="59"/>
      </w:pP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>Initial and date</w:t>
      </w:r>
    </w:p>
    <w:sectPr w:rsidR="00550201">
      <w:pgSz w:w="12240" w:h="15840"/>
      <w:pgMar w:top="14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34196"/>
    <w:multiLevelType w:val="hybridMultilevel"/>
    <w:tmpl w:val="90BE5D52"/>
    <w:lvl w:ilvl="0" w:tplc="A952277C">
      <w:start w:val="1"/>
      <w:numFmt w:val="lowerLetter"/>
      <w:lvlText w:val="%1.)"/>
      <w:lvlJc w:val="left"/>
      <w:pPr>
        <w:ind w:left="6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en-US" w:eastAsia="en-US" w:bidi="ar-SA"/>
      </w:rPr>
    </w:lvl>
    <w:lvl w:ilvl="1" w:tplc="1EC6068C">
      <w:numFmt w:val="bullet"/>
      <w:lvlText w:val="•"/>
      <w:lvlJc w:val="left"/>
      <w:pPr>
        <w:ind w:left="990" w:hanging="365"/>
      </w:pPr>
      <w:rPr>
        <w:rFonts w:hint="default"/>
        <w:lang w:val="en-US" w:eastAsia="en-US" w:bidi="ar-SA"/>
      </w:rPr>
    </w:lvl>
    <w:lvl w:ilvl="2" w:tplc="6AEA2396">
      <w:numFmt w:val="bullet"/>
      <w:lvlText w:val="•"/>
      <w:lvlJc w:val="left"/>
      <w:pPr>
        <w:ind w:left="1920" w:hanging="365"/>
      </w:pPr>
      <w:rPr>
        <w:rFonts w:hint="default"/>
        <w:lang w:val="en-US" w:eastAsia="en-US" w:bidi="ar-SA"/>
      </w:rPr>
    </w:lvl>
    <w:lvl w:ilvl="3" w:tplc="9BBCED14">
      <w:numFmt w:val="bullet"/>
      <w:lvlText w:val="•"/>
      <w:lvlJc w:val="left"/>
      <w:pPr>
        <w:ind w:left="2850" w:hanging="365"/>
      </w:pPr>
      <w:rPr>
        <w:rFonts w:hint="default"/>
        <w:lang w:val="en-US" w:eastAsia="en-US" w:bidi="ar-SA"/>
      </w:rPr>
    </w:lvl>
    <w:lvl w:ilvl="4" w:tplc="AC8885EA">
      <w:numFmt w:val="bullet"/>
      <w:lvlText w:val="•"/>
      <w:lvlJc w:val="left"/>
      <w:pPr>
        <w:ind w:left="3780" w:hanging="365"/>
      </w:pPr>
      <w:rPr>
        <w:rFonts w:hint="default"/>
        <w:lang w:val="en-US" w:eastAsia="en-US" w:bidi="ar-SA"/>
      </w:rPr>
    </w:lvl>
    <w:lvl w:ilvl="5" w:tplc="C78274DA">
      <w:numFmt w:val="bullet"/>
      <w:lvlText w:val="•"/>
      <w:lvlJc w:val="left"/>
      <w:pPr>
        <w:ind w:left="4710" w:hanging="365"/>
      </w:pPr>
      <w:rPr>
        <w:rFonts w:hint="default"/>
        <w:lang w:val="en-US" w:eastAsia="en-US" w:bidi="ar-SA"/>
      </w:rPr>
    </w:lvl>
    <w:lvl w:ilvl="6" w:tplc="71B215B6">
      <w:numFmt w:val="bullet"/>
      <w:lvlText w:val="•"/>
      <w:lvlJc w:val="left"/>
      <w:pPr>
        <w:ind w:left="5640" w:hanging="365"/>
      </w:pPr>
      <w:rPr>
        <w:rFonts w:hint="default"/>
        <w:lang w:val="en-US" w:eastAsia="en-US" w:bidi="ar-SA"/>
      </w:rPr>
    </w:lvl>
    <w:lvl w:ilvl="7" w:tplc="3FAE605A">
      <w:numFmt w:val="bullet"/>
      <w:lvlText w:val="•"/>
      <w:lvlJc w:val="left"/>
      <w:pPr>
        <w:ind w:left="6570" w:hanging="365"/>
      </w:pPr>
      <w:rPr>
        <w:rFonts w:hint="default"/>
        <w:lang w:val="en-US" w:eastAsia="en-US" w:bidi="ar-SA"/>
      </w:rPr>
    </w:lvl>
    <w:lvl w:ilvl="8" w:tplc="C8A28872">
      <w:numFmt w:val="bullet"/>
      <w:lvlText w:val="•"/>
      <w:lvlJc w:val="left"/>
      <w:pPr>
        <w:ind w:left="7500" w:hanging="365"/>
      </w:pPr>
      <w:rPr>
        <w:rFonts w:hint="default"/>
        <w:lang w:val="en-US" w:eastAsia="en-US" w:bidi="ar-SA"/>
      </w:rPr>
    </w:lvl>
  </w:abstractNum>
  <w:num w:numId="1" w16cid:durableId="35438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201"/>
    <w:rsid w:val="000D1938"/>
    <w:rsid w:val="00550201"/>
    <w:rsid w:val="00A673E1"/>
    <w:rsid w:val="00AE0647"/>
    <w:rsid w:val="00EA0DE5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CEDF"/>
  <w15:docId w15:val="{D89EE8DC-CE44-4F2C-8CED-AE720D3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48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7" w:right="34" w:hanging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Kristi Lambing</cp:lastModifiedBy>
  <cp:revision>5</cp:revision>
  <dcterms:created xsi:type="dcterms:W3CDTF">2025-09-10T18:19:00Z</dcterms:created>
  <dcterms:modified xsi:type="dcterms:W3CDTF">2025-09-10T18:21:00Z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LastSaved">
    <vt:filetime>2025-09-10T00:00:00Z</vt:filetime>
  </property>
</Properties>
</file>