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AEA1" w14:textId="556CE5A7" w:rsidR="007774D4" w:rsidRPr="007774D4" w:rsidRDefault="007774D4" w:rsidP="007774D4">
      <w:pPr>
        <w:autoSpaceDE w:val="0"/>
        <w:autoSpaceDN w:val="0"/>
        <w:adjustRightInd w:val="0"/>
        <w:spacing w:after="0" w:line="240" w:lineRule="auto"/>
        <w:rPr>
          <w:rFonts w:ascii="Helvetica Neue" w:hAnsi="Helvetica Neue" w:cs="Helvetica Neue"/>
          <w:b/>
          <w:bCs/>
          <w:kern w:val="0"/>
          <w:sz w:val="32"/>
          <w:szCs w:val="32"/>
          <w:lang w:val="en-US"/>
        </w:rPr>
      </w:pPr>
      <w:r w:rsidRPr="007774D4">
        <w:rPr>
          <w:rFonts w:ascii="Helvetica Neue" w:hAnsi="Helvetica Neue" w:cs="Helvetica Neue"/>
          <w:b/>
          <w:bCs/>
          <w:kern w:val="0"/>
          <w:sz w:val="32"/>
          <w:szCs w:val="32"/>
          <w:lang w:val="en-US"/>
        </w:rPr>
        <w:t>Where does the 7 Year Tribulation come from?</w:t>
      </w:r>
    </w:p>
    <w:p w14:paraId="6AB34E63" w14:textId="77777777" w:rsidR="007774D4" w:rsidRDefault="007774D4" w:rsidP="007774D4">
      <w:pPr>
        <w:autoSpaceDE w:val="0"/>
        <w:autoSpaceDN w:val="0"/>
        <w:adjustRightInd w:val="0"/>
        <w:spacing w:after="0" w:line="240" w:lineRule="auto"/>
        <w:rPr>
          <w:rFonts w:ascii="Helvetica Neue" w:hAnsi="Helvetica Neue" w:cs="Helvetica Neue"/>
          <w:kern w:val="0"/>
          <w:sz w:val="30"/>
          <w:szCs w:val="30"/>
          <w:lang w:val="en-US"/>
        </w:rPr>
      </w:pPr>
    </w:p>
    <w:p w14:paraId="6FF61C10"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 xml:space="preserve">The idea that the numbers 7 or 70 are associated with the concept of "tribulation" in the Bible is a common assumption in some eschatological teachings, particularly within dispensationalism, which envisions a distinct seven-year period of tribulation. </w:t>
      </w:r>
    </w:p>
    <w:p w14:paraId="37B17533"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p>
    <w:p w14:paraId="50DE6B6A" w14:textId="730AADF8"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 xml:space="preserve">However, a close examination of biblical texts reveals that the terms for "tribulation" (Greek: </w:t>
      </w:r>
      <w:proofErr w:type="spellStart"/>
      <w:r w:rsidRPr="00A662EF">
        <w:rPr>
          <w:rFonts w:ascii="Times New Roman" w:hAnsi="Times New Roman" w:cs="Times New Roman"/>
          <w:kern w:val="0"/>
          <w:sz w:val="28"/>
          <w:szCs w:val="28"/>
          <w:lang w:val="en-US"/>
        </w:rPr>
        <w:t>thlipsis</w:t>
      </w:r>
      <w:proofErr w:type="spellEnd"/>
      <w:r w:rsidRPr="007774D4">
        <w:rPr>
          <w:rFonts w:ascii="Arial" w:hAnsi="Arial" w:cs="Arial"/>
          <w:kern w:val="0"/>
          <w:sz w:val="28"/>
          <w:szCs w:val="28"/>
          <w:lang w:val="en-US"/>
        </w:rPr>
        <w:t xml:space="preserve"> or Hebrew: </w:t>
      </w:r>
      <w:proofErr w:type="spellStart"/>
      <w:r w:rsidRPr="00A662EF">
        <w:rPr>
          <w:rFonts w:ascii="Times New Roman" w:hAnsi="Times New Roman" w:cs="Times New Roman"/>
          <w:kern w:val="0"/>
          <w:sz w:val="28"/>
          <w:szCs w:val="28"/>
          <w:lang w:val="en-US"/>
        </w:rPr>
        <w:t>tsarah</w:t>
      </w:r>
      <w:proofErr w:type="spellEnd"/>
      <w:r w:rsidRPr="007774D4">
        <w:rPr>
          <w:rFonts w:ascii="Arial" w:hAnsi="Arial" w:cs="Arial"/>
          <w:kern w:val="0"/>
          <w:sz w:val="28"/>
          <w:szCs w:val="28"/>
          <w:lang w:val="en-US"/>
        </w:rPr>
        <w:t>) are not explicitly linked with the numbers 7 or 70 in Scripture. Below is a detailed explanation of this observation, grounded in biblical texts, presented as general knowledge, and structured to be clear and comprehensive.</w:t>
      </w:r>
    </w:p>
    <w:p w14:paraId="7FCBA502"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42864652" w14:textId="3538FF09"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Understanding "Tribulation" in the Bible</w:t>
      </w:r>
    </w:p>
    <w:p w14:paraId="344496B9"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6E0386E0" w14:textId="5DE5FA2B"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 xml:space="preserve">The Bible uses the term "tribulation" to describe periods of suffering, persecution, or distress experienced by God’s people or humanity at large. In the New Testament, the Greek word </w:t>
      </w:r>
      <w:proofErr w:type="spellStart"/>
      <w:r w:rsidRPr="00A662EF">
        <w:rPr>
          <w:rFonts w:ascii="Times New Roman" w:hAnsi="Times New Roman" w:cs="Times New Roman"/>
          <w:kern w:val="0"/>
          <w:sz w:val="28"/>
          <w:szCs w:val="28"/>
          <w:lang w:val="en-US"/>
        </w:rPr>
        <w:t>thlipsis</w:t>
      </w:r>
      <w:proofErr w:type="spellEnd"/>
      <w:r w:rsidRPr="007774D4">
        <w:rPr>
          <w:rFonts w:ascii="Arial" w:hAnsi="Arial" w:cs="Arial"/>
          <w:kern w:val="0"/>
          <w:sz w:val="28"/>
          <w:szCs w:val="28"/>
          <w:lang w:val="en-US"/>
        </w:rPr>
        <w:t xml:space="preserve"> is often translated as "tribulation," "affliction," or "distress."</w:t>
      </w:r>
    </w:p>
    <w:p w14:paraId="55E1C991"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4657165E" w14:textId="185A28F4"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Examples include:</w:t>
      </w:r>
    </w:p>
    <w:p w14:paraId="1601E1DA" w14:textId="1F8CD1ED"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Matthew 24:21 (ESV): “For then there will be great tribulation, such as has not been from the beginning of the world until now, no, and never will be.”</w:t>
      </w:r>
    </w:p>
    <w:p w14:paraId="7A24A815"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61422988" w14:textId="728F2FAB"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Revelation 7:14 (ESV): “These are the ones coming out of the great tribulation. They have washed their robes and made them white in the blood of the Lamb.”</w:t>
      </w:r>
    </w:p>
    <w:p w14:paraId="21B77464"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42402F3B" w14:textId="58E17878"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 xml:space="preserve">In the Old Testament, Hebrew terms like </w:t>
      </w:r>
      <w:proofErr w:type="spellStart"/>
      <w:r w:rsidRPr="00A662EF">
        <w:rPr>
          <w:rFonts w:ascii="Times New Roman" w:hAnsi="Times New Roman" w:cs="Times New Roman"/>
          <w:kern w:val="0"/>
          <w:sz w:val="28"/>
          <w:szCs w:val="28"/>
          <w:lang w:val="en-US"/>
        </w:rPr>
        <w:t>tsarah</w:t>
      </w:r>
      <w:proofErr w:type="spellEnd"/>
      <w:r w:rsidRPr="007774D4">
        <w:rPr>
          <w:rFonts w:ascii="Arial" w:hAnsi="Arial" w:cs="Arial"/>
          <w:kern w:val="0"/>
          <w:sz w:val="28"/>
          <w:szCs w:val="28"/>
          <w:lang w:val="en-US"/>
        </w:rPr>
        <w:t xml:space="preserve"> ("distress" or "trouble") are used similarly, as in Jeremiah 30:7: “Alas! That day is so great there is none like it; it is a time of distress for Jacob; yet he shall be saved out of it.”</w:t>
      </w:r>
    </w:p>
    <w:p w14:paraId="3360C8B2"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23001B79"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These passages describe intense periods of suffering or divine judgment, often associated with eschatological events, but they do not specify a duration tied to the numbers 7 or 70.</w:t>
      </w:r>
    </w:p>
    <w:p w14:paraId="562ABD62"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05F09F93" w14:textId="77777777" w:rsidR="007774D4" w:rsidRDefault="007774D4" w:rsidP="007774D4">
      <w:pPr>
        <w:autoSpaceDE w:val="0"/>
        <w:autoSpaceDN w:val="0"/>
        <w:adjustRightInd w:val="0"/>
        <w:spacing w:after="0" w:line="240" w:lineRule="auto"/>
        <w:rPr>
          <w:rFonts w:ascii="Arial" w:hAnsi="Arial" w:cs="Arial"/>
          <w:b/>
          <w:bCs/>
          <w:kern w:val="0"/>
          <w:sz w:val="28"/>
          <w:szCs w:val="28"/>
          <w:lang w:val="en-US"/>
        </w:rPr>
      </w:pPr>
    </w:p>
    <w:p w14:paraId="0CA9EA15" w14:textId="77777777" w:rsidR="007774D4" w:rsidRDefault="007774D4" w:rsidP="007774D4">
      <w:pPr>
        <w:autoSpaceDE w:val="0"/>
        <w:autoSpaceDN w:val="0"/>
        <w:adjustRightInd w:val="0"/>
        <w:spacing w:after="0" w:line="240" w:lineRule="auto"/>
        <w:rPr>
          <w:rFonts w:ascii="Arial" w:hAnsi="Arial" w:cs="Arial"/>
          <w:b/>
          <w:bCs/>
          <w:kern w:val="0"/>
          <w:sz w:val="28"/>
          <w:szCs w:val="28"/>
          <w:lang w:val="en-US"/>
        </w:rPr>
      </w:pPr>
    </w:p>
    <w:p w14:paraId="412E03C2" w14:textId="77777777" w:rsidR="007774D4" w:rsidRDefault="007774D4" w:rsidP="007774D4">
      <w:pPr>
        <w:autoSpaceDE w:val="0"/>
        <w:autoSpaceDN w:val="0"/>
        <w:adjustRightInd w:val="0"/>
        <w:spacing w:after="0" w:line="240" w:lineRule="auto"/>
        <w:rPr>
          <w:rFonts w:ascii="Arial" w:hAnsi="Arial" w:cs="Arial"/>
          <w:b/>
          <w:bCs/>
          <w:kern w:val="0"/>
          <w:sz w:val="28"/>
          <w:szCs w:val="28"/>
          <w:lang w:val="en-US"/>
        </w:rPr>
      </w:pPr>
    </w:p>
    <w:p w14:paraId="40B03CEE" w14:textId="6D85CD9D"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lastRenderedPageBreak/>
        <w:t>Absence of 7 or 70 with "Tribulation"</w:t>
      </w:r>
    </w:p>
    <w:p w14:paraId="441E589E"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5B3A7D4A"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A careful review of Scripture shows that the numbers 7 or 70 are not directly connected to the word "tribulation" in any passage. Here’s an analysis of key texts often associated with tribulation and these numbers:</w:t>
      </w:r>
    </w:p>
    <w:p w14:paraId="6DE55C31"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130EBB9D" w14:textId="3D9B39AF"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1. Daniel 9:24–27 (Seventy Weeks)</w:t>
      </w:r>
    </w:p>
    <w:p w14:paraId="37403A98" w14:textId="172762E6"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This passage describes “seventy weeks” (interpreted as 70 x 7 = 490 years) decreed for God’s people to accomplish redemption and atone for sin. The final “week” is often understood by some interpreters as a seven-year period, with events like the “abomination of desolation” (Daniel 9:27).</w:t>
      </w:r>
    </w:p>
    <w:p w14:paraId="6E69D5E5"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p>
    <w:p w14:paraId="3614BAC7" w14:textId="5E762BEF"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However, the word "tribulation" (</w:t>
      </w:r>
      <w:proofErr w:type="spellStart"/>
      <w:r w:rsidRPr="00A662EF">
        <w:rPr>
          <w:rFonts w:ascii="Times New Roman" w:hAnsi="Times New Roman" w:cs="Times New Roman"/>
          <w:kern w:val="0"/>
          <w:sz w:val="28"/>
          <w:szCs w:val="28"/>
          <w:lang w:val="en-US"/>
        </w:rPr>
        <w:t>tsarah</w:t>
      </w:r>
      <w:proofErr w:type="spellEnd"/>
      <w:r w:rsidRPr="00A662EF">
        <w:rPr>
          <w:rFonts w:ascii="Times New Roman" w:hAnsi="Times New Roman" w:cs="Times New Roman"/>
          <w:kern w:val="0"/>
          <w:sz w:val="28"/>
          <w:szCs w:val="28"/>
          <w:lang w:val="en-US"/>
        </w:rPr>
        <w:t xml:space="preserve"> </w:t>
      </w:r>
      <w:r w:rsidRPr="007774D4">
        <w:rPr>
          <w:rFonts w:ascii="Arial" w:hAnsi="Arial" w:cs="Arial"/>
          <w:kern w:val="0"/>
          <w:sz w:val="28"/>
          <w:szCs w:val="28"/>
          <w:lang w:val="en-US"/>
        </w:rPr>
        <w:t>or equivalent) does not appear in this passage. The “seventy weeks” outline a prophetic timeline for God’s redemptive plan, not a period explicitly labeled as “tribulation.” The connection to a seven-year tribulation is an interpretive assumption rather than a direct statement.</w:t>
      </w:r>
    </w:p>
    <w:p w14:paraId="544E2ACD"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55CCD163" w14:textId="5141C436"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2. Revelation 7:14 (Great Tribulation)</w:t>
      </w:r>
    </w:p>
    <w:p w14:paraId="2D89B7C8" w14:textId="564C1CE4"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Pr>
          <w:rFonts w:ascii="Arial" w:hAnsi="Arial" w:cs="Arial"/>
          <w:kern w:val="0"/>
          <w:sz w:val="28"/>
          <w:szCs w:val="28"/>
          <w:lang w:val="en-US"/>
        </w:rPr>
        <w:t>T</w:t>
      </w:r>
      <w:r w:rsidRPr="007774D4">
        <w:rPr>
          <w:rFonts w:ascii="Arial" w:hAnsi="Arial" w:cs="Arial"/>
          <w:kern w:val="0"/>
          <w:sz w:val="28"/>
          <w:szCs w:val="28"/>
          <w:lang w:val="en-US"/>
        </w:rPr>
        <w:t>his verse refers to the “great tribulation” but does not specify its duration. While the number 7 is prominent in Revelation (e.g., seven seals, trumpets, bowls), these are symbolic structures and not explicitly tied to the term “tribulation” or a specific time frame.</w:t>
      </w:r>
    </w:p>
    <w:p w14:paraId="175C2DF4"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465BA941" w14:textId="631119D7"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3. Revelation 11:2–3, 12:6, 13:5 (3.5-Year Periods)</w:t>
      </w:r>
    </w:p>
    <w:p w14:paraId="4579049F" w14:textId="40FE3F64" w:rsid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These passages mention time periods such as 42 months or 1,260 days (approximately 3.5 years), often interpreted by some as part of a seven-year tribulation divided into two halves. However, the word “tribulation” is not used in these verses, and the periods are associated with specific events, such as the trampling of the holy city or the protection of the woman, not a general period of tribulation.</w:t>
      </w:r>
    </w:p>
    <w:p w14:paraId="4C0A4440"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4EB311B7" w14:textId="26647604"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Combining these periods to form a seven-year tribulation is an interpretive construct, not a direct textual connection.</w:t>
      </w:r>
    </w:p>
    <w:p w14:paraId="46BB7E09"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21DEEFF8" w14:textId="22193F39"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4. Jeremiah 30:7 and Daniel 12:1</w:t>
      </w:r>
    </w:p>
    <w:p w14:paraId="00A8C8A0" w14:textId="34E1360C"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 xml:space="preserve">Jeremiah 30:7 speaks of a “time of distress” </w:t>
      </w:r>
      <w:r w:rsidRPr="00A662EF">
        <w:rPr>
          <w:rFonts w:ascii="Times New Roman" w:hAnsi="Times New Roman" w:cs="Times New Roman"/>
          <w:kern w:val="0"/>
          <w:sz w:val="28"/>
          <w:szCs w:val="28"/>
          <w:lang w:val="en-US"/>
        </w:rPr>
        <w:t>(</w:t>
      </w:r>
      <w:proofErr w:type="spellStart"/>
      <w:r w:rsidRPr="00A662EF">
        <w:rPr>
          <w:rFonts w:ascii="Times New Roman" w:hAnsi="Times New Roman" w:cs="Times New Roman"/>
          <w:kern w:val="0"/>
          <w:sz w:val="28"/>
          <w:szCs w:val="28"/>
          <w:lang w:val="en-US"/>
        </w:rPr>
        <w:t>tsarah</w:t>
      </w:r>
      <w:proofErr w:type="spellEnd"/>
      <w:r w:rsidRPr="00A662EF">
        <w:rPr>
          <w:rFonts w:ascii="Times New Roman" w:hAnsi="Times New Roman" w:cs="Times New Roman"/>
          <w:kern w:val="0"/>
          <w:sz w:val="28"/>
          <w:szCs w:val="28"/>
          <w:lang w:val="en-US"/>
        </w:rPr>
        <w:t xml:space="preserve">) </w:t>
      </w:r>
      <w:r w:rsidRPr="007774D4">
        <w:rPr>
          <w:rFonts w:ascii="Arial" w:hAnsi="Arial" w:cs="Arial"/>
          <w:kern w:val="0"/>
          <w:sz w:val="28"/>
          <w:szCs w:val="28"/>
          <w:lang w:val="en-US"/>
        </w:rPr>
        <w:t xml:space="preserve">for Jacob, and Daniel 12:1 describes “a time of trouble, such as never has been.” Both passages emphasize intense suffering but do not specify a duration of 7 or 70 years </w:t>
      </w:r>
      <w:r w:rsidRPr="007774D4">
        <w:rPr>
          <w:rFonts w:ascii="Arial" w:hAnsi="Arial" w:cs="Arial"/>
          <w:kern w:val="0"/>
          <w:sz w:val="28"/>
          <w:szCs w:val="28"/>
          <w:lang w:val="en-US"/>
        </w:rPr>
        <w:lastRenderedPageBreak/>
        <w:t>or days, nor do they use these numbers in connection with the term “tribulation.”</w:t>
      </w:r>
    </w:p>
    <w:p w14:paraId="66255932"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41DBC069" w14:textId="732768BA"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Context of the Seven-Year Tribulation Concept</w:t>
      </w:r>
    </w:p>
    <w:p w14:paraId="26715B01"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65BD0D8D" w14:textId="3542504D"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The idea of a seven-year tribulation often stems from dispensationalist theology, which combines Daniel 9:27 (the final “week” of the seventy weeks) with references to 3.5-year periods in Revelation to propose a distinct period of tribulation, often divided into two halves: a 3.5-year tribulation and a 3.5-year “Great Tribulation.” However, this framework relies on interpretive assumptions rather than explicit biblical statements linking “tribulation” to a seven-year duration. The numbers 7 and 70 are significant in biblical numerology (symbolizing completion or perfection), but they are not directly tied to the term “tribulation” in Scripture.</w:t>
      </w:r>
    </w:p>
    <w:p w14:paraId="20BDD269"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2D3DC71C" w14:textId="3023D3FE"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Theological Implications</w:t>
      </w:r>
    </w:p>
    <w:p w14:paraId="360C4328"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60661A98"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 xml:space="preserve">The absence of a direct connection between “tribulation” and the numbers 7 or 70 suggests that the concept of a precisely defined seven-year tribulation period is not explicitly mandated by the biblical text. </w:t>
      </w:r>
    </w:p>
    <w:p w14:paraId="3B1477A9"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p>
    <w:p w14:paraId="0F792209" w14:textId="481725DD"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Instead:</w:t>
      </w:r>
    </w:p>
    <w:p w14:paraId="351B7834" w14:textId="0F3C3C22"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Tribulation is a recurring theme throughout Scripture, describing suffering faced by God’s people in various contexts (e.g., John 16:33: “In the world you will have tribulation”).</w:t>
      </w:r>
    </w:p>
    <w:p w14:paraId="311CE633"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p>
    <w:p w14:paraId="79DF40EC" w14:textId="22D325CC"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The “great tribulation” in Matthew 24:21 and Revelation 7:14 likely refers to a climactic period of suffering, possibly linked to the Day of the Lord, but its duration is not specified.</w:t>
      </w:r>
    </w:p>
    <w:p w14:paraId="6994EA55" w14:textId="77777777" w:rsidR="007774D4" w:rsidRDefault="007774D4" w:rsidP="007774D4">
      <w:pPr>
        <w:autoSpaceDE w:val="0"/>
        <w:autoSpaceDN w:val="0"/>
        <w:adjustRightInd w:val="0"/>
        <w:spacing w:after="0" w:line="240" w:lineRule="auto"/>
        <w:rPr>
          <w:rFonts w:ascii="Arial" w:hAnsi="Arial" w:cs="Arial"/>
          <w:kern w:val="0"/>
          <w:sz w:val="28"/>
          <w:szCs w:val="28"/>
          <w:lang w:val="en-US"/>
        </w:rPr>
      </w:pPr>
    </w:p>
    <w:p w14:paraId="04CA9C5E" w14:textId="0B255B5F"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r w:rsidRPr="007774D4">
        <w:rPr>
          <w:rFonts w:ascii="Arial" w:hAnsi="Arial" w:cs="Arial"/>
          <w:kern w:val="0"/>
          <w:sz w:val="28"/>
          <w:szCs w:val="28"/>
          <w:lang w:val="en-US"/>
        </w:rPr>
        <w:t>The focus of biblical eschatology is less on exact timelines and more on God’s ultimate victory over evil, the salvation of His people, and the establishment of His kingdom (Revelation 19–22).</w:t>
      </w:r>
    </w:p>
    <w:p w14:paraId="6BDD7493"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29CE0E9C" w14:textId="7550D850" w:rsidR="007774D4" w:rsidRPr="007774D4" w:rsidRDefault="007774D4" w:rsidP="007774D4">
      <w:pPr>
        <w:autoSpaceDE w:val="0"/>
        <w:autoSpaceDN w:val="0"/>
        <w:adjustRightInd w:val="0"/>
        <w:spacing w:after="0" w:line="240" w:lineRule="auto"/>
        <w:rPr>
          <w:rFonts w:ascii="Arial" w:hAnsi="Arial" w:cs="Arial"/>
          <w:b/>
          <w:bCs/>
          <w:kern w:val="0"/>
          <w:sz w:val="28"/>
          <w:szCs w:val="28"/>
          <w:lang w:val="en-US"/>
        </w:rPr>
      </w:pPr>
      <w:r w:rsidRPr="007774D4">
        <w:rPr>
          <w:rFonts w:ascii="Arial" w:hAnsi="Arial" w:cs="Arial"/>
          <w:b/>
          <w:bCs/>
          <w:kern w:val="0"/>
          <w:sz w:val="28"/>
          <w:szCs w:val="28"/>
          <w:lang w:val="en-US"/>
        </w:rPr>
        <w:t>Conclusion</w:t>
      </w:r>
    </w:p>
    <w:p w14:paraId="61133D07" w14:textId="77777777" w:rsidR="007774D4" w:rsidRPr="007774D4" w:rsidRDefault="007774D4" w:rsidP="007774D4">
      <w:pPr>
        <w:autoSpaceDE w:val="0"/>
        <w:autoSpaceDN w:val="0"/>
        <w:adjustRightInd w:val="0"/>
        <w:spacing w:after="0" w:line="240" w:lineRule="auto"/>
        <w:rPr>
          <w:rFonts w:ascii="Arial" w:hAnsi="Arial" w:cs="Arial"/>
          <w:kern w:val="0"/>
          <w:sz w:val="28"/>
          <w:szCs w:val="28"/>
          <w:lang w:val="en-US"/>
        </w:rPr>
      </w:pPr>
    </w:p>
    <w:p w14:paraId="3DFB2093" w14:textId="0D742DAC" w:rsidR="007774D4" w:rsidRDefault="007774D4" w:rsidP="007774D4">
      <w:pPr>
        <w:rPr>
          <w:rFonts w:ascii="Arial" w:hAnsi="Arial" w:cs="Arial"/>
          <w:kern w:val="0"/>
          <w:sz w:val="28"/>
          <w:szCs w:val="28"/>
          <w:lang w:val="en-US"/>
        </w:rPr>
      </w:pPr>
      <w:r w:rsidRPr="007774D4">
        <w:rPr>
          <w:rFonts w:ascii="Arial" w:hAnsi="Arial" w:cs="Arial"/>
          <w:kern w:val="0"/>
          <w:sz w:val="28"/>
          <w:szCs w:val="28"/>
          <w:lang w:val="en-US"/>
        </w:rPr>
        <w:t xml:space="preserve">The numbers 7 or 70 do not appear in direct association with the word “tribulation” </w:t>
      </w:r>
      <w:r w:rsidRPr="00A662EF">
        <w:rPr>
          <w:rFonts w:ascii="Times New Roman" w:hAnsi="Times New Roman" w:cs="Times New Roman"/>
          <w:kern w:val="0"/>
          <w:sz w:val="28"/>
          <w:szCs w:val="28"/>
          <w:lang w:val="en-US"/>
        </w:rPr>
        <w:t>(</w:t>
      </w:r>
      <w:proofErr w:type="spellStart"/>
      <w:r w:rsidRPr="00A662EF">
        <w:rPr>
          <w:rFonts w:ascii="Times New Roman" w:hAnsi="Times New Roman" w:cs="Times New Roman"/>
          <w:kern w:val="0"/>
          <w:sz w:val="28"/>
          <w:szCs w:val="28"/>
          <w:lang w:val="en-US"/>
        </w:rPr>
        <w:t>thlipsis</w:t>
      </w:r>
      <w:proofErr w:type="spellEnd"/>
      <w:r w:rsidRPr="00A662EF">
        <w:rPr>
          <w:rFonts w:ascii="Times New Roman" w:hAnsi="Times New Roman" w:cs="Times New Roman"/>
          <w:kern w:val="0"/>
          <w:sz w:val="28"/>
          <w:szCs w:val="28"/>
          <w:lang w:val="en-US"/>
        </w:rPr>
        <w:t xml:space="preserve"> or </w:t>
      </w:r>
      <w:proofErr w:type="spellStart"/>
      <w:r w:rsidRPr="00A662EF">
        <w:rPr>
          <w:rFonts w:ascii="Times New Roman" w:hAnsi="Times New Roman" w:cs="Times New Roman"/>
          <w:kern w:val="0"/>
          <w:sz w:val="28"/>
          <w:szCs w:val="28"/>
          <w:lang w:val="en-US"/>
        </w:rPr>
        <w:t>tsarah</w:t>
      </w:r>
      <w:proofErr w:type="spellEnd"/>
      <w:r w:rsidRPr="00A662EF">
        <w:rPr>
          <w:rFonts w:ascii="Times New Roman" w:hAnsi="Times New Roman" w:cs="Times New Roman"/>
          <w:kern w:val="0"/>
          <w:sz w:val="28"/>
          <w:szCs w:val="28"/>
          <w:lang w:val="en-US"/>
        </w:rPr>
        <w:t>)</w:t>
      </w:r>
      <w:r w:rsidRPr="007774D4">
        <w:rPr>
          <w:rFonts w:ascii="Arial" w:hAnsi="Arial" w:cs="Arial"/>
          <w:kern w:val="0"/>
          <w:sz w:val="28"/>
          <w:szCs w:val="28"/>
          <w:lang w:val="en-US"/>
        </w:rPr>
        <w:t xml:space="preserve"> in the Bible. While passages like Daniel 9:24–</w:t>
      </w:r>
      <w:r w:rsidRPr="007774D4">
        <w:rPr>
          <w:rFonts w:ascii="Arial" w:hAnsi="Arial" w:cs="Arial"/>
          <w:kern w:val="0"/>
          <w:sz w:val="28"/>
          <w:szCs w:val="28"/>
          <w:lang w:val="en-US"/>
        </w:rPr>
        <w:lastRenderedPageBreak/>
        <w:t>27 discuss “seventy weeks” and Revelation mentions 3.5-year periods, these are not explicitly labeled as “tribulation.”</w:t>
      </w:r>
    </w:p>
    <w:p w14:paraId="14028410" w14:textId="77777777" w:rsidR="007774D4" w:rsidRDefault="007774D4" w:rsidP="007774D4">
      <w:pPr>
        <w:rPr>
          <w:rFonts w:ascii="Arial" w:hAnsi="Arial" w:cs="Arial"/>
          <w:kern w:val="0"/>
          <w:sz w:val="28"/>
          <w:szCs w:val="28"/>
          <w:lang w:val="en-US"/>
        </w:rPr>
      </w:pPr>
      <w:r w:rsidRPr="007774D4">
        <w:rPr>
          <w:rFonts w:ascii="Arial" w:hAnsi="Arial" w:cs="Arial"/>
          <w:kern w:val="0"/>
          <w:sz w:val="28"/>
          <w:szCs w:val="28"/>
          <w:lang w:val="en-US"/>
        </w:rPr>
        <w:t xml:space="preserve">The idea of a seven-year tribulation is a theological interpretation, primarily from dispensationalism, rather than a direct statement in Scripture. </w:t>
      </w:r>
    </w:p>
    <w:p w14:paraId="3AC8E0C8" w14:textId="77777777" w:rsidR="007774D4" w:rsidRDefault="007774D4" w:rsidP="007774D4">
      <w:pPr>
        <w:rPr>
          <w:rFonts w:ascii="Arial" w:hAnsi="Arial" w:cs="Arial"/>
          <w:kern w:val="0"/>
          <w:sz w:val="28"/>
          <w:szCs w:val="28"/>
          <w:lang w:val="en-US"/>
        </w:rPr>
      </w:pPr>
      <w:r w:rsidRPr="007774D4">
        <w:rPr>
          <w:rFonts w:ascii="Arial" w:hAnsi="Arial" w:cs="Arial"/>
          <w:kern w:val="0"/>
          <w:sz w:val="28"/>
          <w:szCs w:val="28"/>
          <w:lang w:val="en-US"/>
        </w:rPr>
        <w:t xml:space="preserve">Understanding tribulation as a broader theme of suffering, with hope in God’s deliverance, encourages believers to focus on faithfulness and trust in God’s plan rather than rigid eschatological timelines. </w:t>
      </w:r>
    </w:p>
    <w:p w14:paraId="45853D9D" w14:textId="47641952" w:rsidR="007A7B79" w:rsidRDefault="007A7B79" w:rsidP="007774D4"/>
    <w:sectPr w:rsidR="007A7B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D4"/>
    <w:rsid w:val="000A417B"/>
    <w:rsid w:val="00593258"/>
    <w:rsid w:val="007774D4"/>
    <w:rsid w:val="007A7B79"/>
    <w:rsid w:val="00A662EF"/>
    <w:rsid w:val="00CA43A2"/>
    <w:rsid w:val="00D45C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12D16F"/>
  <w15:chartTrackingRefBased/>
  <w15:docId w15:val="{689B1BED-43CE-B24A-A33D-808DC49D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4D4"/>
    <w:rPr>
      <w:rFonts w:eastAsiaTheme="majorEastAsia" w:cstheme="majorBidi"/>
      <w:color w:val="272727" w:themeColor="text1" w:themeTint="D8"/>
    </w:rPr>
  </w:style>
  <w:style w:type="paragraph" w:styleId="Title">
    <w:name w:val="Title"/>
    <w:basedOn w:val="Normal"/>
    <w:next w:val="Normal"/>
    <w:link w:val="TitleChar"/>
    <w:uiPriority w:val="10"/>
    <w:qFormat/>
    <w:rsid w:val="0077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4D4"/>
    <w:pPr>
      <w:spacing w:before="160"/>
      <w:jc w:val="center"/>
    </w:pPr>
    <w:rPr>
      <w:i/>
      <w:iCs/>
      <w:color w:val="404040" w:themeColor="text1" w:themeTint="BF"/>
    </w:rPr>
  </w:style>
  <w:style w:type="character" w:customStyle="1" w:styleId="QuoteChar">
    <w:name w:val="Quote Char"/>
    <w:basedOn w:val="DefaultParagraphFont"/>
    <w:link w:val="Quote"/>
    <w:uiPriority w:val="29"/>
    <w:rsid w:val="007774D4"/>
    <w:rPr>
      <w:i/>
      <w:iCs/>
      <w:color w:val="404040" w:themeColor="text1" w:themeTint="BF"/>
    </w:rPr>
  </w:style>
  <w:style w:type="paragraph" w:styleId="ListParagraph">
    <w:name w:val="List Paragraph"/>
    <w:basedOn w:val="Normal"/>
    <w:uiPriority w:val="34"/>
    <w:qFormat/>
    <w:rsid w:val="007774D4"/>
    <w:pPr>
      <w:ind w:left="720"/>
      <w:contextualSpacing/>
    </w:pPr>
  </w:style>
  <w:style w:type="character" w:styleId="IntenseEmphasis">
    <w:name w:val="Intense Emphasis"/>
    <w:basedOn w:val="DefaultParagraphFont"/>
    <w:uiPriority w:val="21"/>
    <w:qFormat/>
    <w:rsid w:val="007774D4"/>
    <w:rPr>
      <w:i/>
      <w:iCs/>
      <w:color w:val="0F4761" w:themeColor="accent1" w:themeShade="BF"/>
    </w:rPr>
  </w:style>
  <w:style w:type="paragraph" w:styleId="IntenseQuote">
    <w:name w:val="Intense Quote"/>
    <w:basedOn w:val="Normal"/>
    <w:next w:val="Normal"/>
    <w:link w:val="IntenseQuoteChar"/>
    <w:uiPriority w:val="30"/>
    <w:qFormat/>
    <w:rsid w:val="00777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4D4"/>
    <w:rPr>
      <w:i/>
      <w:iCs/>
      <w:color w:val="0F4761" w:themeColor="accent1" w:themeShade="BF"/>
    </w:rPr>
  </w:style>
  <w:style w:type="character" w:styleId="IntenseReference">
    <w:name w:val="Intense Reference"/>
    <w:basedOn w:val="DefaultParagraphFont"/>
    <w:uiPriority w:val="32"/>
    <w:qFormat/>
    <w:rsid w:val="00777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Newson</dc:creator>
  <cp:keywords/>
  <dc:description/>
  <cp:lastModifiedBy>Mike Newson</cp:lastModifiedBy>
  <cp:revision>2</cp:revision>
  <dcterms:created xsi:type="dcterms:W3CDTF">2025-08-29T16:27:00Z</dcterms:created>
  <dcterms:modified xsi:type="dcterms:W3CDTF">2025-08-29T17:19:00Z</dcterms:modified>
</cp:coreProperties>
</file>