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7E8D2" w14:textId="757763F8" w:rsidR="003A0FA8" w:rsidRPr="00363590" w:rsidRDefault="00755913">
      <w:pPr>
        <w:rPr>
          <w:b/>
          <w:bCs/>
        </w:rPr>
      </w:pPr>
      <w:r w:rsidRPr="00363590">
        <w:rPr>
          <w:b/>
          <w:bCs/>
        </w:rPr>
        <w:t>Colossians 5</w:t>
      </w:r>
    </w:p>
    <w:p w14:paraId="29C8D923" w14:textId="68E79948" w:rsidR="00755913" w:rsidRDefault="00755913">
      <w:r>
        <w:t>Colossians 2:6-7</w:t>
      </w:r>
    </w:p>
    <w:p w14:paraId="76D59426" w14:textId="0494D320" w:rsidR="00755913" w:rsidRDefault="00755913">
      <w:r>
        <w:t>8/24/25 AM</w:t>
      </w:r>
    </w:p>
    <w:p w14:paraId="6C431A81" w14:textId="77777777" w:rsidR="00755913" w:rsidRDefault="00755913"/>
    <w:p w14:paraId="774B94E6" w14:textId="4DBF4226" w:rsidR="006C1619" w:rsidRDefault="002A10ED" w:rsidP="002A10ED">
      <w:r>
        <w:t>Kids learning to walk</w:t>
      </w:r>
    </w:p>
    <w:p w14:paraId="792424EC" w14:textId="1ECE3B17" w:rsidR="00CD2F49" w:rsidRDefault="00CD2F49" w:rsidP="002A10ED">
      <w:pPr>
        <w:pStyle w:val="ListParagraph"/>
        <w:numPr>
          <w:ilvl w:val="0"/>
          <w:numId w:val="9"/>
        </w:numPr>
      </w:pPr>
      <w:r>
        <w:t xml:space="preserve">Under normal circumstances, walking is something we all learn to do. But </w:t>
      </w:r>
      <w:r w:rsidR="00B249BE">
        <w:t xml:space="preserve">also </w:t>
      </w:r>
      <w:r>
        <w:t xml:space="preserve">walking is something we continue doing as we age. </w:t>
      </w:r>
    </w:p>
    <w:p w14:paraId="3E7CB2C3" w14:textId="30C0726A" w:rsidR="00CD2F49" w:rsidRDefault="00CD2F49" w:rsidP="002A10ED">
      <w:pPr>
        <w:pStyle w:val="ListParagraph"/>
        <w:numPr>
          <w:ilvl w:val="0"/>
          <w:numId w:val="9"/>
        </w:numPr>
      </w:pPr>
      <w:r>
        <w:t>We don’t learn to walk and then set the activity aside, we continue walking.</w:t>
      </w:r>
    </w:p>
    <w:p w14:paraId="050920D7" w14:textId="77777777" w:rsidR="006E4C2D" w:rsidRDefault="006E4C2D"/>
    <w:p w14:paraId="7B039FB2" w14:textId="34710095" w:rsidR="006E4C2D" w:rsidRPr="00FC47C5" w:rsidRDefault="006C1619">
      <w:pPr>
        <w:rPr>
          <w:b/>
          <w:bCs/>
        </w:rPr>
      </w:pPr>
      <w:r w:rsidRPr="00FC47C5">
        <w:rPr>
          <w:b/>
          <w:bCs/>
        </w:rPr>
        <w:t>T</w:t>
      </w:r>
      <w:r w:rsidR="006E4C2D" w:rsidRPr="00FC47C5">
        <w:rPr>
          <w:b/>
          <w:bCs/>
        </w:rPr>
        <w:t xml:space="preserve">oday, we’re going to continue our </w:t>
      </w:r>
      <w:r w:rsidR="00546B22">
        <w:rPr>
          <w:b/>
          <w:bCs/>
        </w:rPr>
        <w:t xml:space="preserve">way </w:t>
      </w:r>
      <w:r w:rsidR="006E4C2D" w:rsidRPr="00FC47C5">
        <w:rPr>
          <w:b/>
          <w:bCs/>
        </w:rPr>
        <w:t xml:space="preserve">through the </w:t>
      </w:r>
      <w:r w:rsidR="00FC47C5">
        <w:rPr>
          <w:b/>
          <w:bCs/>
        </w:rPr>
        <w:t>NT book of Colossians</w:t>
      </w:r>
      <w:r w:rsidR="006E4C2D" w:rsidRPr="00FC47C5">
        <w:rPr>
          <w:b/>
          <w:bCs/>
        </w:rPr>
        <w:t xml:space="preserve">. </w:t>
      </w:r>
    </w:p>
    <w:p w14:paraId="7811B861" w14:textId="77777777" w:rsidR="00573976" w:rsidRDefault="00FC47C5" w:rsidP="00FC47C5">
      <w:pPr>
        <w:pStyle w:val="ListParagraph"/>
        <w:numPr>
          <w:ilvl w:val="0"/>
          <w:numId w:val="3"/>
        </w:numPr>
      </w:pPr>
      <w:r>
        <w:t>Paul wrote this letter to a group of Christians he had never met but for whom he felt responsible</w:t>
      </w:r>
      <w:r w:rsidR="00573976">
        <w:t xml:space="preserve">. </w:t>
      </w:r>
    </w:p>
    <w:p w14:paraId="0C967912" w14:textId="012031FE" w:rsidR="00F931E9" w:rsidRPr="00B249BE" w:rsidRDefault="001E2EB6" w:rsidP="00B249BE">
      <w:pPr>
        <w:pStyle w:val="ListParagraph"/>
        <w:numPr>
          <w:ilvl w:val="0"/>
          <w:numId w:val="3"/>
        </w:numPr>
        <w:rPr>
          <w:b/>
          <w:bCs/>
          <w:color w:val="FF9300"/>
          <w:u w:val="single"/>
        </w:rPr>
      </w:pPr>
      <w:r w:rsidRPr="00B249BE">
        <w:rPr>
          <w:b/>
          <w:bCs/>
          <w:color w:val="FF9300"/>
          <w:u w:val="single"/>
        </w:rPr>
        <w:t xml:space="preserve">False teachers were </w:t>
      </w:r>
      <w:r w:rsidR="00B249BE" w:rsidRPr="00B249BE">
        <w:rPr>
          <w:b/>
          <w:bCs/>
          <w:color w:val="FF9300"/>
          <w:u w:val="single"/>
        </w:rPr>
        <w:t xml:space="preserve">threatening this young church by </w:t>
      </w:r>
      <w:r w:rsidRPr="00B249BE">
        <w:rPr>
          <w:b/>
          <w:bCs/>
          <w:color w:val="FF9300"/>
          <w:u w:val="single"/>
        </w:rPr>
        <w:t>telling t</w:t>
      </w:r>
      <w:r w:rsidR="00F931E9" w:rsidRPr="00B249BE">
        <w:rPr>
          <w:b/>
          <w:bCs/>
          <w:color w:val="FF9300"/>
          <w:u w:val="single"/>
        </w:rPr>
        <w:t>h</w:t>
      </w:r>
      <w:r w:rsidRPr="00B249BE">
        <w:rPr>
          <w:b/>
          <w:bCs/>
          <w:color w:val="FF9300"/>
          <w:u w:val="single"/>
        </w:rPr>
        <w:t>e</w:t>
      </w:r>
      <w:r w:rsidR="00F931E9" w:rsidRPr="00B249BE">
        <w:rPr>
          <w:b/>
          <w:bCs/>
          <w:color w:val="FF9300"/>
          <w:u w:val="single"/>
        </w:rPr>
        <w:t xml:space="preserve"> Colossians</w:t>
      </w:r>
      <w:r w:rsidRPr="00B249BE">
        <w:rPr>
          <w:b/>
          <w:bCs/>
          <w:color w:val="FF9300"/>
          <w:u w:val="single"/>
        </w:rPr>
        <w:t xml:space="preserve"> that </w:t>
      </w:r>
      <w:r w:rsidR="00F931E9" w:rsidRPr="00B249BE">
        <w:rPr>
          <w:b/>
          <w:bCs/>
          <w:color w:val="FF9300"/>
          <w:u w:val="single"/>
        </w:rPr>
        <w:t xml:space="preserve">Jesus was </w:t>
      </w:r>
      <w:r w:rsidR="00B249BE" w:rsidRPr="00B249BE">
        <w:rPr>
          <w:b/>
          <w:bCs/>
          <w:color w:val="FF9300"/>
          <w:u w:val="single"/>
        </w:rPr>
        <w:t xml:space="preserve">just </w:t>
      </w:r>
      <w:r w:rsidR="00F931E9" w:rsidRPr="00B249BE">
        <w:rPr>
          <w:b/>
          <w:bCs/>
          <w:color w:val="FF9300"/>
          <w:u w:val="single"/>
        </w:rPr>
        <w:t xml:space="preserve">a </w:t>
      </w:r>
      <w:r w:rsidR="00FB4716" w:rsidRPr="00B249BE">
        <w:rPr>
          <w:b/>
          <w:bCs/>
          <w:color w:val="FF9300"/>
          <w:u w:val="single"/>
        </w:rPr>
        <w:t>steppingstone.</w:t>
      </w:r>
    </w:p>
    <w:p w14:paraId="756DB293" w14:textId="77777777" w:rsidR="00B249BE" w:rsidRDefault="00F931E9" w:rsidP="00B249BE">
      <w:pPr>
        <w:pStyle w:val="ListParagraph"/>
        <w:numPr>
          <w:ilvl w:val="1"/>
          <w:numId w:val="3"/>
        </w:numPr>
      </w:pPr>
      <w:r w:rsidRPr="00FB4716">
        <w:t xml:space="preserve">If they really wanted to be fulfilled/liberated, they needed to open their minds to the hippy ideas of the day, they needed to consider </w:t>
      </w:r>
      <w:r w:rsidR="00B249BE">
        <w:t xml:space="preserve">the tenets of </w:t>
      </w:r>
      <w:r w:rsidRPr="00FB4716">
        <w:t xml:space="preserve">Greek philosophy, </w:t>
      </w:r>
      <w:r w:rsidR="00B249BE">
        <w:t xml:space="preserve">incorporate </w:t>
      </w:r>
      <w:r w:rsidRPr="00FB4716">
        <w:t xml:space="preserve">the rites and rituals of Judaism, or </w:t>
      </w:r>
      <w:r w:rsidR="00B249BE">
        <w:t xml:space="preserve">maybe </w:t>
      </w:r>
      <w:r w:rsidRPr="00FB4716">
        <w:t>even</w:t>
      </w:r>
      <w:r w:rsidR="00FB4716" w:rsidRPr="00FB4716">
        <w:t xml:space="preserve"> </w:t>
      </w:r>
      <w:r w:rsidR="00B249BE">
        <w:t xml:space="preserve">adopt </w:t>
      </w:r>
      <w:r w:rsidRPr="00FB4716">
        <w:t xml:space="preserve">the </w:t>
      </w:r>
      <w:r w:rsidR="00FB4716" w:rsidRPr="00FB4716">
        <w:t>materialism</w:t>
      </w:r>
      <w:r w:rsidRPr="00FB4716">
        <w:t xml:space="preserve"> and might of the Roman Empire. </w:t>
      </w:r>
    </w:p>
    <w:p w14:paraId="385D4935" w14:textId="305985C5" w:rsidR="00F931E9" w:rsidRPr="00FB4716" w:rsidRDefault="00F931E9" w:rsidP="00B249BE">
      <w:pPr>
        <w:pStyle w:val="ListParagraph"/>
        <w:numPr>
          <w:ilvl w:val="1"/>
          <w:numId w:val="3"/>
        </w:numPr>
      </w:pPr>
      <w:r w:rsidRPr="00FB4716">
        <w:t>The false teachers didn’t encourage anyone to forget Jesus, they just said he wasn’t enough.</w:t>
      </w:r>
    </w:p>
    <w:p w14:paraId="484710DA" w14:textId="77777777" w:rsidR="00546B22" w:rsidRDefault="00546B22" w:rsidP="00F931E9"/>
    <w:p w14:paraId="5FDE98F9" w14:textId="16638080" w:rsidR="00843B3B" w:rsidRDefault="00F931E9" w:rsidP="00546B22">
      <w:pPr>
        <w:rPr>
          <w:color w:val="FF2F92"/>
        </w:rPr>
      </w:pPr>
      <w:r>
        <w:rPr>
          <w:b/>
          <w:bCs/>
          <w:color w:val="FF2F92"/>
          <w:u w:val="single"/>
        </w:rPr>
        <w:t>In response to</w:t>
      </w:r>
      <w:r w:rsidR="0024442C">
        <w:rPr>
          <w:b/>
          <w:bCs/>
          <w:color w:val="FF2F92"/>
          <w:u w:val="single"/>
        </w:rPr>
        <w:t xml:space="preserve"> </w:t>
      </w:r>
      <w:r w:rsidR="00573976" w:rsidRPr="00843B3B">
        <w:rPr>
          <w:b/>
          <w:bCs/>
          <w:color w:val="FF2F92"/>
          <w:u w:val="single"/>
        </w:rPr>
        <w:t xml:space="preserve">this threat, Paul </w:t>
      </w:r>
      <w:r w:rsidR="00FC47C5" w:rsidRPr="00843B3B">
        <w:rPr>
          <w:b/>
          <w:bCs/>
          <w:color w:val="FF2F92"/>
          <w:u w:val="single"/>
        </w:rPr>
        <w:t>just shines the spotlight on Jesus.</w:t>
      </w:r>
      <w:r w:rsidR="00546B22" w:rsidRPr="00843B3B">
        <w:rPr>
          <w:color w:val="FF2F92"/>
        </w:rPr>
        <w:t xml:space="preserve"> </w:t>
      </w:r>
    </w:p>
    <w:p w14:paraId="14915291" w14:textId="3D1CB6A3" w:rsidR="00F931E9" w:rsidRDefault="00F931E9" w:rsidP="00546B22">
      <w:r>
        <w:t>He makes several arguments for why</w:t>
      </w:r>
      <w:r w:rsidR="00FB4716">
        <w:t xml:space="preserve"> </w:t>
      </w:r>
      <w:r>
        <w:t>we should stick with Christ and Christ alone:</w:t>
      </w:r>
    </w:p>
    <w:p w14:paraId="4BB6D978" w14:textId="40E33E1F" w:rsidR="00F931E9" w:rsidRDefault="00F931E9" w:rsidP="00F931E9">
      <w:pPr>
        <w:pStyle w:val="ListParagraph"/>
        <w:numPr>
          <w:ilvl w:val="0"/>
          <w:numId w:val="3"/>
        </w:numPr>
      </w:pPr>
      <w:r>
        <w:t>Because of what He’s done, who He is,</w:t>
      </w:r>
      <w:r w:rsidR="00B249BE">
        <w:t xml:space="preserve"> and</w:t>
      </w:r>
      <w:r>
        <w:t xml:space="preserve"> where He’s taking them</w:t>
      </w:r>
      <w:r w:rsidR="00B249BE">
        <w:t>.</w:t>
      </w:r>
    </w:p>
    <w:p w14:paraId="62214592" w14:textId="77777777" w:rsidR="00F931E9" w:rsidRDefault="00F931E9" w:rsidP="00F931E9"/>
    <w:p w14:paraId="75886309" w14:textId="1643F927" w:rsidR="00D461EB" w:rsidRPr="003C7DBD" w:rsidRDefault="00F931E9">
      <w:pPr>
        <w:rPr>
          <w:i/>
          <w:iCs/>
          <w:color w:val="0432FF"/>
        </w:rPr>
      </w:pPr>
      <w:r w:rsidRPr="003C7DBD">
        <w:rPr>
          <w:b/>
          <w:bCs/>
        </w:rPr>
        <w:t xml:space="preserve">But now Paul is going to begin answering the </w:t>
      </w:r>
      <w:r w:rsidR="00B06094" w:rsidRPr="003C7DBD">
        <w:rPr>
          <w:b/>
          <w:bCs/>
        </w:rPr>
        <w:t>“</w:t>
      </w:r>
      <w:r w:rsidRPr="003C7DBD">
        <w:rPr>
          <w:b/>
          <w:bCs/>
        </w:rPr>
        <w:t>how</w:t>
      </w:r>
      <w:r w:rsidR="00B06094" w:rsidRPr="003C7DBD">
        <w:rPr>
          <w:b/>
          <w:bCs/>
        </w:rPr>
        <w:t>”</w:t>
      </w:r>
      <w:r w:rsidRPr="003C7DBD">
        <w:rPr>
          <w:b/>
          <w:bCs/>
        </w:rPr>
        <w:t xml:space="preserve"> question</w:t>
      </w:r>
      <w:r w:rsidR="003C7DBD" w:rsidRPr="003C7DBD">
        <w:rPr>
          <w:b/>
          <w:bCs/>
        </w:rPr>
        <w:t xml:space="preserve"> and</w:t>
      </w:r>
      <w:r w:rsidR="003C7DBD">
        <w:rPr>
          <w:b/>
          <w:bCs/>
        </w:rPr>
        <w:t xml:space="preserve"> the</w:t>
      </w:r>
      <w:r w:rsidR="00D461EB" w:rsidRPr="00D461EB">
        <w:rPr>
          <w:b/>
          <w:bCs/>
        </w:rPr>
        <w:t xml:space="preserve"> two verses </w:t>
      </w:r>
      <w:r w:rsidR="003C7DBD">
        <w:rPr>
          <w:b/>
          <w:bCs/>
        </w:rPr>
        <w:t xml:space="preserve">Gary read </w:t>
      </w:r>
      <w:r w:rsidR="00D461EB" w:rsidRPr="00D461EB">
        <w:rPr>
          <w:b/>
          <w:bCs/>
        </w:rPr>
        <w:t>are</w:t>
      </w:r>
      <w:r w:rsidR="006E4C2D" w:rsidRPr="00D461EB">
        <w:rPr>
          <w:b/>
          <w:bCs/>
        </w:rPr>
        <w:t xml:space="preserve"> </w:t>
      </w:r>
      <w:r w:rsidR="00D461EB" w:rsidRPr="00D461EB">
        <w:rPr>
          <w:b/>
          <w:bCs/>
        </w:rPr>
        <w:t xml:space="preserve">at </w:t>
      </w:r>
      <w:r w:rsidR="006E4C2D" w:rsidRPr="00D461EB">
        <w:rPr>
          <w:b/>
          <w:bCs/>
        </w:rPr>
        <w:t xml:space="preserve">the </w:t>
      </w:r>
      <w:r w:rsidR="00D461EB" w:rsidRPr="00D461EB">
        <w:rPr>
          <w:b/>
          <w:bCs/>
        </w:rPr>
        <w:t>heart of</w:t>
      </w:r>
      <w:r w:rsidR="006E4C2D" w:rsidRPr="00D461EB">
        <w:rPr>
          <w:b/>
          <w:bCs/>
        </w:rPr>
        <w:t xml:space="preserve"> Colossians. </w:t>
      </w:r>
    </w:p>
    <w:p w14:paraId="1FFF30C5" w14:textId="6F50DCA7" w:rsidR="00D461EB" w:rsidRDefault="00D461EB">
      <w:r>
        <w:t xml:space="preserve">Grammatically, the command </w:t>
      </w:r>
      <w:r w:rsidR="00F34469">
        <w:t>at the end of</w:t>
      </w:r>
      <w:r>
        <w:t xml:space="preserve"> verse 6 is the first true command in this letter</w:t>
      </w:r>
      <w:r w:rsidR="007A7A53">
        <w:t xml:space="preserve"> and </w:t>
      </w:r>
      <w:r w:rsidR="007A7A53" w:rsidRPr="007A7A53">
        <w:t>in a sense,</w:t>
      </w:r>
      <w:r w:rsidR="007A7A53">
        <w:t xml:space="preserve"> it’s</w:t>
      </w:r>
      <w:r w:rsidR="007A7A53" w:rsidRPr="007A7A53">
        <w:t xml:space="preserve"> the </w:t>
      </w:r>
      <w:r w:rsidR="00A068FC">
        <w:t xml:space="preserve">overarching </w:t>
      </w:r>
      <w:r w:rsidR="003C7DBD">
        <w:t>command</w:t>
      </w:r>
      <w:r w:rsidR="007A7A53" w:rsidRPr="007A7A53">
        <w:t xml:space="preserve"> of th</w:t>
      </w:r>
      <w:r w:rsidR="007A7A53">
        <w:t>is</w:t>
      </w:r>
      <w:r w:rsidR="007A7A53" w:rsidRPr="007A7A53">
        <w:t xml:space="preserve"> entire letter</w:t>
      </w:r>
      <w:r w:rsidR="00A068FC">
        <w:t>.</w:t>
      </w:r>
      <w:r w:rsidR="007A7A53" w:rsidRPr="007A7A53">
        <w:rPr>
          <w:vertAlign w:val="superscript"/>
        </w:rPr>
        <w:footnoteReference w:id="1"/>
      </w:r>
    </w:p>
    <w:p w14:paraId="6744DD4A" w14:textId="77777777" w:rsidR="00D461EB" w:rsidRDefault="00D461EB"/>
    <w:p w14:paraId="642C5305" w14:textId="5FCA6AD0" w:rsidR="00BD5BC7" w:rsidRDefault="00BD5BC7">
      <w:r>
        <w:t xml:space="preserve">And at first, Paul almost sounds a little anticlimactic here. It’s as if he says, </w:t>
      </w:r>
      <w:r w:rsidRPr="00763F94">
        <w:rPr>
          <w:i/>
          <w:iCs/>
        </w:rPr>
        <w:t>“</w:t>
      </w:r>
      <w:r w:rsidR="00763F94">
        <w:rPr>
          <w:i/>
          <w:iCs/>
        </w:rPr>
        <w:t>Ok</w:t>
      </w:r>
      <w:r w:rsidRPr="00763F94">
        <w:rPr>
          <w:i/>
          <w:iCs/>
        </w:rPr>
        <w:t>,</w:t>
      </w:r>
      <w:r w:rsidR="00763F94">
        <w:rPr>
          <w:i/>
          <w:iCs/>
        </w:rPr>
        <w:t xml:space="preserve"> I’ve told you why you should stick with Jesus, but </w:t>
      </w:r>
      <w:r w:rsidR="00241109">
        <w:rPr>
          <w:i/>
          <w:iCs/>
        </w:rPr>
        <w:t>now I’m going to tell you how. H</w:t>
      </w:r>
      <w:r w:rsidR="00763F94">
        <w:rPr>
          <w:i/>
          <w:iCs/>
        </w:rPr>
        <w:t>ere’s the secret</w:t>
      </w:r>
      <w:r w:rsidRPr="00763F94">
        <w:rPr>
          <w:i/>
          <w:iCs/>
        </w:rPr>
        <w:t>—you stick with Jesus by sticking with Jesus. You continue with Jesus by continuing with Jesus.”</w:t>
      </w:r>
    </w:p>
    <w:p w14:paraId="44BA1659" w14:textId="38B5BC8C" w:rsidR="00763F94" w:rsidRDefault="00763F94" w:rsidP="00BD5BC7">
      <w:pPr>
        <w:pStyle w:val="ListParagraph"/>
        <w:numPr>
          <w:ilvl w:val="0"/>
          <w:numId w:val="3"/>
        </w:numPr>
      </w:pPr>
      <w:r>
        <w:t>It almost sounds like</w:t>
      </w:r>
      <w:r w:rsidR="008E42B1">
        <w:t xml:space="preserve"> one of those gimmicky answers</w:t>
      </w:r>
      <w:r>
        <w:t>.</w:t>
      </w:r>
    </w:p>
    <w:p w14:paraId="5714AF64" w14:textId="77777777" w:rsidR="008E42B1" w:rsidRDefault="008E42B1" w:rsidP="008E42B1"/>
    <w:p w14:paraId="6B0C5567" w14:textId="3EEEC0B0" w:rsidR="00D06227" w:rsidRPr="008451EB" w:rsidRDefault="00763F94" w:rsidP="008E42B1">
      <w:pPr>
        <w:rPr>
          <w:b/>
          <w:bCs/>
        </w:rPr>
      </w:pPr>
      <w:r w:rsidRPr="008451EB">
        <w:rPr>
          <w:b/>
          <w:bCs/>
        </w:rPr>
        <w:t xml:space="preserve">But church, </w:t>
      </w:r>
      <w:r w:rsidR="00BD5BC7" w:rsidRPr="008451EB">
        <w:rPr>
          <w:b/>
          <w:bCs/>
        </w:rPr>
        <w:t xml:space="preserve">if we </w:t>
      </w:r>
      <w:r w:rsidRPr="008451EB">
        <w:rPr>
          <w:b/>
          <w:bCs/>
        </w:rPr>
        <w:t>chew on these</w:t>
      </w:r>
      <w:r w:rsidR="00BD5BC7" w:rsidRPr="008451EB">
        <w:rPr>
          <w:b/>
          <w:bCs/>
        </w:rPr>
        <w:t xml:space="preserve"> verses</w:t>
      </w:r>
      <w:r w:rsidR="00D06227" w:rsidRPr="008451EB">
        <w:rPr>
          <w:b/>
          <w:bCs/>
        </w:rPr>
        <w:t xml:space="preserve"> a bit</w:t>
      </w:r>
      <w:r w:rsidRPr="008451EB">
        <w:rPr>
          <w:b/>
          <w:bCs/>
        </w:rPr>
        <w:t xml:space="preserve">, I think </w:t>
      </w:r>
      <w:r w:rsidR="00D06227" w:rsidRPr="008451EB">
        <w:rPr>
          <w:b/>
          <w:bCs/>
        </w:rPr>
        <w:t>there are three</w:t>
      </w:r>
      <w:r w:rsidR="008451EB" w:rsidRPr="008451EB">
        <w:rPr>
          <w:b/>
          <w:bCs/>
        </w:rPr>
        <w:t>-</w:t>
      </w:r>
      <w:r w:rsidR="00D06227" w:rsidRPr="008451EB">
        <w:rPr>
          <w:b/>
          <w:bCs/>
        </w:rPr>
        <w:t>word</w:t>
      </w:r>
      <w:r w:rsidR="008E42B1" w:rsidRPr="008451EB">
        <w:rPr>
          <w:b/>
          <w:bCs/>
        </w:rPr>
        <w:t xml:space="preserve"> pictures</w:t>
      </w:r>
      <w:r w:rsidR="00D06227" w:rsidRPr="008451EB">
        <w:rPr>
          <w:b/>
          <w:bCs/>
        </w:rPr>
        <w:t xml:space="preserve"> that bring life to Paul’s command for us to continue in Christ:</w:t>
      </w:r>
    </w:p>
    <w:p w14:paraId="5E2A66B8" w14:textId="499B9EAC" w:rsidR="00BD5BC7" w:rsidRDefault="00D06227" w:rsidP="008451EB">
      <w:pPr>
        <w:pStyle w:val="ListParagraph"/>
        <w:numPr>
          <w:ilvl w:val="0"/>
          <w:numId w:val="3"/>
        </w:numPr>
      </w:pPr>
      <w:r>
        <w:t>Walk, grow, and overflow.</w:t>
      </w:r>
    </w:p>
    <w:p w14:paraId="45D8C2C3" w14:textId="0551E1A5" w:rsidR="00D06227" w:rsidRDefault="00D06227" w:rsidP="008451EB">
      <w:pPr>
        <w:pStyle w:val="ListParagraph"/>
        <w:numPr>
          <w:ilvl w:val="0"/>
          <w:numId w:val="3"/>
        </w:numPr>
      </w:pPr>
      <w:r>
        <w:t>Let’s tease these out one by one.</w:t>
      </w:r>
    </w:p>
    <w:p w14:paraId="40BFD403" w14:textId="77777777" w:rsidR="006C1619" w:rsidRDefault="006C1619"/>
    <w:p w14:paraId="66D7A498" w14:textId="28FE0CB4" w:rsidR="00363590" w:rsidRPr="00491002" w:rsidRDefault="00D06227" w:rsidP="00363590">
      <w:pPr>
        <w:pStyle w:val="ListParagraph"/>
        <w:numPr>
          <w:ilvl w:val="0"/>
          <w:numId w:val="1"/>
        </w:numPr>
        <w:rPr>
          <w:b/>
          <w:bCs/>
          <w:color w:val="C00000"/>
        </w:rPr>
      </w:pPr>
      <w:r w:rsidRPr="00491002">
        <w:rPr>
          <w:b/>
          <w:bCs/>
          <w:color w:val="C00000"/>
          <w:u w:val="single"/>
        </w:rPr>
        <w:lastRenderedPageBreak/>
        <w:t>Walk</w:t>
      </w:r>
    </w:p>
    <w:p w14:paraId="6894AFB1" w14:textId="77777777" w:rsidR="00491002" w:rsidRDefault="00491002" w:rsidP="00491002"/>
    <w:p w14:paraId="708230AE" w14:textId="2B04E8E5" w:rsidR="00D06227" w:rsidRDefault="00D06227" w:rsidP="00363590">
      <w:r>
        <w:t>Look a</w:t>
      </w:r>
      <w:r w:rsidR="00491002">
        <w:t>gain</w:t>
      </w:r>
      <w:r>
        <w:t>…</w:t>
      </w:r>
    </w:p>
    <w:p w14:paraId="3880C9A8" w14:textId="4B233034" w:rsidR="00D06227" w:rsidRPr="00D06227" w:rsidRDefault="00D06227" w:rsidP="00363590">
      <w:pPr>
        <w:rPr>
          <w:i/>
          <w:iCs/>
          <w:color w:val="0432FF"/>
        </w:rPr>
      </w:pPr>
      <w:r w:rsidRPr="00D06227">
        <w:rPr>
          <w:b/>
          <w:bCs/>
          <w:i/>
          <w:iCs/>
          <w:color w:val="0432FF"/>
        </w:rPr>
        <w:t>Colossians 2:6 NLT</w:t>
      </w:r>
      <w:r w:rsidRPr="00D06227">
        <w:rPr>
          <w:i/>
          <w:iCs/>
          <w:color w:val="0432FF"/>
        </w:rPr>
        <w:t xml:space="preserve"> And now, just as you accepted Christ Jesus as your Lord, you must continue to follow him.</w:t>
      </w:r>
    </w:p>
    <w:p w14:paraId="4C8F6A68" w14:textId="77777777" w:rsidR="00D06227" w:rsidRDefault="00D06227" w:rsidP="00363590"/>
    <w:p w14:paraId="4CE33C9D" w14:textId="5B5406F0" w:rsidR="007430AA" w:rsidRDefault="001A4415" w:rsidP="007430AA">
      <w:r>
        <w:t>So, Paul says,</w:t>
      </w:r>
      <w:r w:rsidRPr="001F4C1B">
        <w:rPr>
          <w:i/>
          <w:iCs/>
        </w:rPr>
        <w:t xml:space="preserve"> “Hey, you want to know how to stick with Jesus?</w:t>
      </w:r>
      <w:r>
        <w:rPr>
          <w:i/>
          <w:iCs/>
        </w:rPr>
        <w:t xml:space="preserve"> </w:t>
      </w:r>
      <w:r w:rsidRPr="00491002">
        <w:rPr>
          <w:i/>
          <w:iCs/>
        </w:rPr>
        <w:t xml:space="preserve">Walk </w:t>
      </w:r>
      <w:r w:rsidR="00D023D2">
        <w:rPr>
          <w:i/>
          <w:iCs/>
        </w:rPr>
        <w:t>with</w:t>
      </w:r>
      <w:r w:rsidRPr="001A4415">
        <w:rPr>
          <w:i/>
          <w:iCs/>
        </w:rPr>
        <w:t xml:space="preserve"> Him</w:t>
      </w:r>
      <w:r>
        <w:rPr>
          <w:i/>
          <w:iCs/>
        </w:rPr>
        <w:t>!</w:t>
      </w:r>
      <w:r w:rsidR="007430AA">
        <w:rPr>
          <w:i/>
          <w:iCs/>
        </w:rPr>
        <w:t>”</w:t>
      </w:r>
    </w:p>
    <w:p w14:paraId="54EB9F14" w14:textId="259BCA91" w:rsidR="001A4415" w:rsidRDefault="00D023D2" w:rsidP="001A4415">
      <w:pPr>
        <w:pStyle w:val="ListParagraph"/>
        <w:numPr>
          <w:ilvl w:val="0"/>
          <w:numId w:val="3"/>
        </w:numPr>
      </w:pPr>
      <w:r>
        <w:t>T</w:t>
      </w:r>
      <w:r w:rsidR="001A4415" w:rsidRPr="007430AA">
        <w:t xml:space="preserve">he Greek word </w:t>
      </w:r>
      <w:r>
        <w:t xml:space="preserve">translated as “live” or “follow” literally </w:t>
      </w:r>
      <w:r w:rsidR="001A4415" w:rsidRPr="007430AA">
        <w:t>means to walk.</w:t>
      </w:r>
    </w:p>
    <w:p w14:paraId="3FCDF6B0" w14:textId="0D811C8F" w:rsidR="00D023D2" w:rsidRPr="007430AA" w:rsidRDefault="00946226" w:rsidP="001A4415">
      <w:pPr>
        <w:pStyle w:val="ListParagraph"/>
        <w:numPr>
          <w:ilvl w:val="0"/>
          <w:numId w:val="3"/>
        </w:numPr>
      </w:pPr>
      <w:r>
        <w:t>So, Paul tells us to stick with Jesus by w</w:t>
      </w:r>
      <w:r w:rsidR="00D023D2">
        <w:t>alk</w:t>
      </w:r>
      <w:r>
        <w:t>ing</w:t>
      </w:r>
      <w:r w:rsidR="00D023D2">
        <w:t xml:space="preserve"> with </w:t>
      </w:r>
      <w:r>
        <w:t>Him</w:t>
      </w:r>
      <w:r w:rsidR="00D023D2">
        <w:t>.</w:t>
      </w:r>
    </w:p>
    <w:p w14:paraId="0DAC6B84" w14:textId="77777777" w:rsidR="001A4415" w:rsidRDefault="001A4415" w:rsidP="001A4415"/>
    <w:p w14:paraId="618EE392" w14:textId="1EC6C305" w:rsidR="001A4415" w:rsidRPr="00F478C0" w:rsidRDefault="001A4415" w:rsidP="001A4415">
      <w:pPr>
        <w:rPr>
          <w:b/>
          <w:bCs/>
        </w:rPr>
      </w:pPr>
      <w:r w:rsidRPr="00F478C0">
        <w:rPr>
          <w:b/>
          <w:bCs/>
        </w:rPr>
        <w:t>But</w:t>
      </w:r>
      <w:r w:rsidR="00946226">
        <w:rPr>
          <w:b/>
          <w:bCs/>
        </w:rPr>
        <w:t xml:space="preserve"> you notice,</w:t>
      </w:r>
      <w:r w:rsidRPr="00F478C0">
        <w:rPr>
          <w:b/>
          <w:bCs/>
        </w:rPr>
        <w:t xml:space="preserve"> there’s a very clear order</w:t>
      </w:r>
      <w:r w:rsidR="00946226">
        <w:rPr>
          <w:b/>
          <w:bCs/>
        </w:rPr>
        <w:t>, or arrangement,</w:t>
      </w:r>
      <w:r w:rsidRPr="00F478C0">
        <w:rPr>
          <w:b/>
          <w:bCs/>
        </w:rPr>
        <w:t xml:space="preserve"> </w:t>
      </w:r>
      <w:r w:rsidR="007430AA" w:rsidRPr="00F478C0">
        <w:rPr>
          <w:b/>
          <w:bCs/>
        </w:rPr>
        <w:t>to this walk.</w:t>
      </w:r>
    </w:p>
    <w:p w14:paraId="1B0BA607" w14:textId="5A792D2E" w:rsidR="001A4415" w:rsidRDefault="00D023D2" w:rsidP="005E13AA">
      <w:pPr>
        <w:pStyle w:val="ListParagraph"/>
        <w:numPr>
          <w:ilvl w:val="0"/>
          <w:numId w:val="3"/>
        </w:numPr>
      </w:pPr>
      <w:r>
        <w:t>We follow Christ.</w:t>
      </w:r>
      <w:r w:rsidR="005E13AA">
        <w:t xml:space="preserve"> </w:t>
      </w:r>
      <w:r w:rsidR="00946226">
        <w:t>He is the one who leads. W</w:t>
      </w:r>
      <w:r w:rsidR="007430AA">
        <w:t xml:space="preserve">e aren’t leading </w:t>
      </w:r>
      <w:r>
        <w:t>Him</w:t>
      </w:r>
      <w:r w:rsidR="007430AA">
        <w:t xml:space="preserve">; we aren’t even walking </w:t>
      </w:r>
      <w:r w:rsidR="00F034BB">
        <w:t>shoulder to shoulder</w:t>
      </w:r>
      <w:r w:rsidR="007430AA">
        <w:t>—</w:t>
      </w:r>
      <w:r w:rsidR="00F034BB">
        <w:t xml:space="preserve">He leads, and </w:t>
      </w:r>
      <w:r w:rsidR="007430AA">
        <w:t>we follow hi</w:t>
      </w:r>
      <w:r w:rsidR="00F034BB">
        <w:t>s lead</w:t>
      </w:r>
      <w:r w:rsidR="00E907A1">
        <w:t>.</w:t>
      </w:r>
    </w:p>
    <w:p w14:paraId="016B0BDD" w14:textId="77777777" w:rsidR="00E907A1" w:rsidRDefault="00E907A1" w:rsidP="00E907A1"/>
    <w:p w14:paraId="4AC17C55" w14:textId="3179885D" w:rsidR="001A4415" w:rsidRDefault="007430AA" w:rsidP="00363590">
      <w:r>
        <w:t>PAUSE</w:t>
      </w:r>
    </w:p>
    <w:p w14:paraId="591E4DA7" w14:textId="14420854" w:rsidR="00E34CCF" w:rsidRPr="00E34CCF" w:rsidRDefault="007430AA" w:rsidP="00363590">
      <w:pPr>
        <w:rPr>
          <w:b/>
          <w:bCs/>
          <w:color w:val="FF2F92"/>
          <w:u w:val="single"/>
        </w:rPr>
      </w:pPr>
      <w:r>
        <w:rPr>
          <w:b/>
          <w:bCs/>
          <w:color w:val="FF2F92"/>
          <w:u w:val="single"/>
        </w:rPr>
        <w:t xml:space="preserve">Church, </w:t>
      </w:r>
      <w:r w:rsidR="00E34CCF" w:rsidRPr="00E34CCF">
        <w:rPr>
          <w:b/>
          <w:bCs/>
          <w:color w:val="FF2F92"/>
          <w:u w:val="single"/>
        </w:rPr>
        <w:t>v</w:t>
      </w:r>
      <w:r w:rsidR="00F034BB">
        <w:rPr>
          <w:b/>
          <w:bCs/>
          <w:color w:val="FF2F92"/>
          <w:u w:val="single"/>
        </w:rPr>
        <w:t>erse</w:t>
      </w:r>
      <w:r w:rsidR="00E34CCF" w:rsidRPr="00E34CCF">
        <w:rPr>
          <w:b/>
          <w:bCs/>
          <w:color w:val="FF2F92"/>
          <w:u w:val="single"/>
        </w:rPr>
        <w:t xml:space="preserve"> 6 restates the key theological argument of the letter: Jesus Christ is Lord!</w:t>
      </w:r>
    </w:p>
    <w:p w14:paraId="6674E52F" w14:textId="53591B58" w:rsidR="00E34CCF" w:rsidRDefault="00A2792D" w:rsidP="00E34CCF">
      <w:pPr>
        <w:pStyle w:val="ListParagraph"/>
        <w:numPr>
          <w:ilvl w:val="0"/>
          <w:numId w:val="3"/>
        </w:numPr>
      </w:pPr>
      <w:r>
        <w:t>This is who Jesus</w:t>
      </w:r>
      <w:r w:rsidR="00F034BB">
        <w:t xml:space="preserve"> claimed to be, </w:t>
      </w:r>
      <w:r>
        <w:t>this is who he</w:t>
      </w:r>
      <w:r w:rsidR="00F034BB">
        <w:t xml:space="preserve"> has proven to be</w:t>
      </w:r>
      <w:r>
        <w:t xml:space="preserve">, </w:t>
      </w:r>
      <w:r w:rsidR="00F034BB">
        <w:t>and the invitation he extends in the gospels is for anyone who</w:t>
      </w:r>
      <w:r>
        <w:t xml:space="preserve"> would come</w:t>
      </w:r>
      <w:r w:rsidR="00F034BB">
        <w:t xml:space="preserve">, </w:t>
      </w:r>
      <w:r w:rsidR="00E34CCF">
        <w:t xml:space="preserve">to come </w:t>
      </w:r>
      <w:r w:rsidR="00F034BB">
        <w:t>to him as Lord.</w:t>
      </w:r>
    </w:p>
    <w:p w14:paraId="0107D100" w14:textId="77777777" w:rsidR="00E34CCF" w:rsidRDefault="00E34CCF" w:rsidP="00E34CCF"/>
    <w:p w14:paraId="2EE78C72" w14:textId="5E6934AE" w:rsidR="00E34CCF" w:rsidRPr="001F4C1B" w:rsidRDefault="00E34CCF" w:rsidP="001F4C1B">
      <w:pPr>
        <w:rPr>
          <w:b/>
          <w:bCs/>
        </w:rPr>
      </w:pPr>
      <w:r w:rsidRPr="001F4C1B">
        <w:rPr>
          <w:b/>
          <w:bCs/>
        </w:rPr>
        <w:t>Paul reminds the Colossians that the message of good news</w:t>
      </w:r>
      <w:r w:rsidR="001F4C1B" w:rsidRPr="001F4C1B">
        <w:rPr>
          <w:b/>
          <w:bCs/>
        </w:rPr>
        <w:t xml:space="preserve"> they received </w:t>
      </w:r>
      <w:r w:rsidRPr="001F4C1B">
        <w:rPr>
          <w:b/>
          <w:bCs/>
        </w:rPr>
        <w:t>about Jesus,</w:t>
      </w:r>
      <w:r w:rsidR="001F4C1B" w:rsidRPr="001F4C1B">
        <w:rPr>
          <w:b/>
          <w:bCs/>
        </w:rPr>
        <w:t xml:space="preserve"> </w:t>
      </w:r>
      <w:r w:rsidRPr="001F4C1B">
        <w:rPr>
          <w:b/>
          <w:bCs/>
        </w:rPr>
        <w:t xml:space="preserve">consisted of two main parts: </w:t>
      </w:r>
    </w:p>
    <w:p w14:paraId="2B2791D7" w14:textId="77777777" w:rsidR="001F4C1B" w:rsidRDefault="00E34CCF" w:rsidP="001F4C1B">
      <w:pPr>
        <w:pStyle w:val="ListParagraph"/>
        <w:numPr>
          <w:ilvl w:val="0"/>
          <w:numId w:val="5"/>
        </w:numPr>
      </w:pPr>
      <w:r w:rsidRPr="00D06227">
        <w:t>“Jesus of Nazareth is the Messiah” (as demonstrated through his life, deeds, and teaching)</w:t>
      </w:r>
      <w:r>
        <w:t>.</w:t>
      </w:r>
      <w:r w:rsidRPr="00D06227">
        <w:t xml:space="preserve"> </w:t>
      </w:r>
    </w:p>
    <w:p w14:paraId="1E7446FD" w14:textId="2878537C" w:rsidR="00E34CCF" w:rsidRDefault="00E34CCF" w:rsidP="001F4C1B">
      <w:pPr>
        <w:pStyle w:val="ListParagraph"/>
        <w:numPr>
          <w:ilvl w:val="0"/>
          <w:numId w:val="5"/>
        </w:numPr>
      </w:pPr>
      <w:r w:rsidRPr="00D06227">
        <w:t xml:space="preserve">“Jesus of Nazareth is the Lord” (as demonstrated in his death, resurrection, and leadership). </w:t>
      </w:r>
    </w:p>
    <w:p w14:paraId="0C8AA73D" w14:textId="77777777" w:rsidR="001F4C1B" w:rsidRDefault="001F4C1B" w:rsidP="001F4C1B"/>
    <w:p w14:paraId="6DD41ECA" w14:textId="380E83C6" w:rsidR="00E34CCF" w:rsidRPr="00F034BB" w:rsidRDefault="001F4C1B" w:rsidP="001F4C1B">
      <w:pPr>
        <w:rPr>
          <w:b/>
          <w:bCs/>
          <w:color w:val="FF9300"/>
          <w:u w:val="single"/>
        </w:rPr>
      </w:pPr>
      <w:r w:rsidRPr="00F034BB">
        <w:rPr>
          <w:b/>
          <w:bCs/>
          <w:color w:val="FF9300"/>
          <w:u w:val="single"/>
        </w:rPr>
        <w:t xml:space="preserve">It’s not one or the other, Jesus is </w:t>
      </w:r>
      <w:r w:rsidR="007430AA" w:rsidRPr="00F034BB">
        <w:rPr>
          <w:b/>
          <w:bCs/>
          <w:color w:val="FF9300"/>
          <w:u w:val="single"/>
        </w:rPr>
        <w:t xml:space="preserve">both </w:t>
      </w:r>
      <w:r w:rsidRPr="00F034BB">
        <w:rPr>
          <w:b/>
          <w:bCs/>
          <w:color w:val="FF9300"/>
          <w:u w:val="single"/>
        </w:rPr>
        <w:t xml:space="preserve">savior and Lord. </w:t>
      </w:r>
      <w:r w:rsidR="00E34CCF" w:rsidRPr="00F034BB">
        <w:rPr>
          <w:b/>
          <w:bCs/>
          <w:color w:val="FF9300"/>
          <w:u w:val="single"/>
        </w:rPr>
        <w:t>This is the message that we find in the Gospels and preached in Acts.</w:t>
      </w:r>
      <w:r w:rsidR="00E34CCF" w:rsidRPr="00F034BB">
        <w:rPr>
          <w:b/>
          <w:bCs/>
          <w:color w:val="FF9300"/>
          <w:u w:val="single"/>
          <w:vertAlign w:val="superscript"/>
        </w:rPr>
        <w:footnoteReference w:id="2"/>
      </w:r>
    </w:p>
    <w:p w14:paraId="28B79CDA" w14:textId="5C6EC278" w:rsidR="001F4C1B" w:rsidRDefault="001F4C1B" w:rsidP="001F4C1B"/>
    <w:p w14:paraId="2CF3844A" w14:textId="36080F4A" w:rsidR="007430AA" w:rsidRDefault="007430AA" w:rsidP="001F4C1B">
      <w:r>
        <w:t>PAUSE</w:t>
      </w:r>
    </w:p>
    <w:p w14:paraId="4674E6ED" w14:textId="53E8D771" w:rsidR="00F70ED8" w:rsidRPr="00F478C0" w:rsidRDefault="00F70ED8" w:rsidP="001F4C1B">
      <w:pPr>
        <w:rPr>
          <w:b/>
          <w:bCs/>
        </w:rPr>
      </w:pPr>
      <w:r w:rsidRPr="00F478C0">
        <w:rPr>
          <w:b/>
          <w:bCs/>
        </w:rPr>
        <w:t>In Scripture, there are all kinds of titles that are given to Jesus.</w:t>
      </w:r>
    </w:p>
    <w:p w14:paraId="11DE8D81" w14:textId="77FDC13E" w:rsidR="007430AA" w:rsidRDefault="007430AA" w:rsidP="007430AA">
      <w:pPr>
        <w:pStyle w:val="ListParagraph"/>
        <w:numPr>
          <w:ilvl w:val="0"/>
          <w:numId w:val="3"/>
        </w:numPr>
      </w:pPr>
      <w:r>
        <w:t>For example, He is the Christ</w:t>
      </w:r>
      <w:r w:rsidR="00F478C0">
        <w:t xml:space="preserve"> (</w:t>
      </w:r>
      <w:r w:rsidR="00F478C0" w:rsidRPr="00F478C0">
        <w:t xml:space="preserve">the promised deliverer/King of </w:t>
      </w:r>
      <w:r w:rsidR="00F034BB">
        <w:t>which the OT prophets spoke</w:t>
      </w:r>
      <w:r w:rsidR="00F478C0" w:rsidRPr="00F478C0">
        <w:rPr>
          <w:vertAlign w:val="superscript"/>
        </w:rPr>
        <w:footnoteReference w:id="3"/>
      </w:r>
      <w:r w:rsidR="00F478C0">
        <w:t>)</w:t>
      </w:r>
      <w:r>
        <w:t>, the Word, the Lamb of God, Emmanuel, the Son of God, the king of Israel.</w:t>
      </w:r>
    </w:p>
    <w:p w14:paraId="0E163511" w14:textId="4532678D" w:rsidR="00F478C0" w:rsidRDefault="007430AA" w:rsidP="00702081">
      <w:pPr>
        <w:pStyle w:val="ListParagraph"/>
        <w:numPr>
          <w:ilvl w:val="0"/>
          <w:numId w:val="3"/>
        </w:numPr>
      </w:pPr>
      <w:r>
        <w:t>But the main title used for Jesus</w:t>
      </w:r>
      <w:r w:rsidR="00F478C0">
        <w:t xml:space="preserve"> is the title Paul uses here: Lord. </w:t>
      </w:r>
    </w:p>
    <w:p w14:paraId="7C494849" w14:textId="6022B367" w:rsidR="008C6334" w:rsidRDefault="008C6334" w:rsidP="008C6334">
      <w:pPr>
        <w:pStyle w:val="ListParagraph"/>
        <w:numPr>
          <w:ilvl w:val="0"/>
          <w:numId w:val="3"/>
        </w:numPr>
      </w:pPr>
      <w:r>
        <w:t>Over 700 times in the NT, this title is ascribed to Christ.</w:t>
      </w:r>
    </w:p>
    <w:p w14:paraId="399C3C94" w14:textId="77777777" w:rsidR="00F478C0" w:rsidRDefault="00F478C0" w:rsidP="00F478C0"/>
    <w:p w14:paraId="51554E1C" w14:textId="571AABD7" w:rsidR="0083008D" w:rsidRPr="00F5759E" w:rsidRDefault="00702081" w:rsidP="00F478C0">
      <w:r>
        <w:rPr>
          <w:b/>
          <w:bCs/>
        </w:rPr>
        <w:t>Now, I think</w:t>
      </w:r>
      <w:r w:rsidR="0081469D">
        <w:rPr>
          <w:b/>
          <w:bCs/>
        </w:rPr>
        <w:t xml:space="preserve"> we</w:t>
      </w:r>
      <w:r w:rsidR="0083008D" w:rsidRPr="0083008D">
        <w:rPr>
          <w:b/>
          <w:bCs/>
        </w:rPr>
        <w:t xml:space="preserve"> throw this word around as if it’s nothing more than a polite</w:t>
      </w:r>
      <w:r>
        <w:rPr>
          <w:b/>
          <w:bCs/>
        </w:rPr>
        <w:t>, southern</w:t>
      </w:r>
      <w:r w:rsidR="0083008D" w:rsidRPr="0083008D">
        <w:rPr>
          <w:b/>
          <w:bCs/>
        </w:rPr>
        <w:t xml:space="preserve"> way of referring to Jesus.</w:t>
      </w:r>
      <w:r w:rsidR="0083008D">
        <w:t xml:space="preserve"> </w:t>
      </w:r>
      <w:r>
        <w:t>Around here we</w:t>
      </w:r>
      <w:r w:rsidR="0083008D">
        <w:t xml:space="preserve"> say, </w:t>
      </w:r>
      <w:r w:rsidR="0083008D" w:rsidRPr="0083008D">
        <w:rPr>
          <w:i/>
          <w:iCs/>
        </w:rPr>
        <w:t>“yes ma’am</w:t>
      </w:r>
      <w:r>
        <w:rPr>
          <w:i/>
          <w:iCs/>
        </w:rPr>
        <w:t xml:space="preserve">, no </w:t>
      </w:r>
      <w:r w:rsidR="0083008D" w:rsidRPr="0083008D">
        <w:rPr>
          <w:i/>
          <w:iCs/>
        </w:rPr>
        <w:t>sir</w:t>
      </w:r>
      <w:r w:rsidR="00F5759E">
        <w:rPr>
          <w:i/>
          <w:iCs/>
        </w:rPr>
        <w:t>”</w:t>
      </w:r>
      <w:r>
        <w:rPr>
          <w:i/>
          <w:iCs/>
        </w:rPr>
        <w:t xml:space="preserve"> </w:t>
      </w:r>
      <w:r w:rsidRPr="00F5759E">
        <w:t>and we refer to Jesus as Lord.</w:t>
      </w:r>
    </w:p>
    <w:p w14:paraId="127038FA" w14:textId="77777777" w:rsidR="00702081" w:rsidRDefault="00702081" w:rsidP="00702081"/>
    <w:p w14:paraId="1AFED118" w14:textId="77777777" w:rsidR="00702081" w:rsidRDefault="00702081" w:rsidP="00702081">
      <w:r>
        <w:lastRenderedPageBreak/>
        <w:t>But the word Lord is much more than a term of endearment.</w:t>
      </w:r>
    </w:p>
    <w:p w14:paraId="20E29E63" w14:textId="2CE56FC1" w:rsidR="00702081" w:rsidRPr="008C6334" w:rsidRDefault="00702081" w:rsidP="00702081">
      <w:pPr>
        <w:pStyle w:val="ListParagraph"/>
        <w:numPr>
          <w:ilvl w:val="0"/>
          <w:numId w:val="3"/>
        </w:numPr>
      </w:pPr>
      <w:r>
        <w:t xml:space="preserve">It means </w:t>
      </w:r>
      <w:r w:rsidRPr="00702081">
        <w:rPr>
          <w:iCs/>
          <w:lang w:val="en-GB"/>
        </w:rPr>
        <w:t>master, owner, or one who possesses something.</w:t>
      </w:r>
      <w:r w:rsidRPr="008D6336">
        <w:rPr>
          <w:vertAlign w:val="superscript"/>
        </w:rPr>
        <w:footnoteReference w:id="4"/>
      </w:r>
    </w:p>
    <w:p w14:paraId="7A3089DA" w14:textId="556B07B4" w:rsidR="008C6334" w:rsidRDefault="008C6334" w:rsidP="00702081">
      <w:pPr>
        <w:pStyle w:val="ListParagraph"/>
        <w:numPr>
          <w:ilvl w:val="0"/>
          <w:numId w:val="3"/>
        </w:numPr>
      </w:pPr>
      <w:r>
        <w:rPr>
          <w:iCs/>
          <w:lang w:val="en-GB"/>
        </w:rPr>
        <w:t>So, this is a weighty word with implications that reach far and wide.</w:t>
      </w:r>
    </w:p>
    <w:p w14:paraId="22609BD4" w14:textId="77777777" w:rsidR="0083008D" w:rsidRDefault="0083008D" w:rsidP="00F478C0"/>
    <w:p w14:paraId="0AFDEBD3" w14:textId="503F0876" w:rsidR="0083008D" w:rsidRDefault="00702081" w:rsidP="00F478C0">
      <w:r>
        <w:t>Maybe one of the clearest</w:t>
      </w:r>
      <w:r w:rsidR="0083008D">
        <w:t xml:space="preserve"> example</w:t>
      </w:r>
      <w:r>
        <w:t xml:space="preserve">s </w:t>
      </w:r>
      <w:r w:rsidR="008C6334">
        <w:t xml:space="preserve">of </w:t>
      </w:r>
      <w:r w:rsidR="00F5759E">
        <w:t xml:space="preserve">just </w:t>
      </w:r>
      <w:r w:rsidR="008C6334">
        <w:t xml:space="preserve">what it means for Jesus to be Lord </w:t>
      </w:r>
      <w:r>
        <w:t>is found in</w:t>
      </w:r>
      <w:r w:rsidR="0083008D">
        <w:t>…</w:t>
      </w:r>
    </w:p>
    <w:p w14:paraId="39CCDC86" w14:textId="50AAF8DB" w:rsidR="00F478C0" w:rsidRPr="0083008D" w:rsidRDefault="00F478C0" w:rsidP="00F478C0">
      <w:pPr>
        <w:rPr>
          <w:i/>
          <w:iCs/>
          <w:color w:val="0432FF"/>
        </w:rPr>
      </w:pPr>
      <w:r w:rsidRPr="0083008D">
        <w:rPr>
          <w:b/>
          <w:bCs/>
          <w:i/>
          <w:iCs/>
          <w:color w:val="0432FF"/>
        </w:rPr>
        <w:t>Luke 6</w:t>
      </w:r>
      <w:r w:rsidR="0083008D" w:rsidRPr="0083008D">
        <w:rPr>
          <w:b/>
          <w:bCs/>
          <w:i/>
          <w:iCs/>
          <w:color w:val="0432FF"/>
        </w:rPr>
        <w:t>:</w:t>
      </w:r>
      <w:r w:rsidRPr="0083008D">
        <w:rPr>
          <w:b/>
          <w:bCs/>
          <w:i/>
          <w:iCs/>
          <w:color w:val="0432FF"/>
        </w:rPr>
        <w:t>46</w:t>
      </w:r>
      <w:r w:rsidR="0083008D" w:rsidRPr="0083008D">
        <w:rPr>
          <w:b/>
          <w:bCs/>
          <w:i/>
          <w:iCs/>
          <w:color w:val="0432FF"/>
        </w:rPr>
        <w:t>-49 NLT</w:t>
      </w:r>
      <w:r w:rsidR="0083008D" w:rsidRPr="0083008D">
        <w:rPr>
          <w:i/>
          <w:iCs/>
          <w:color w:val="0432FF"/>
        </w:rPr>
        <w:t xml:space="preserve"> “So why do you keep calling me ‘Lord, Lord!’ when you don’t do what I say? </w:t>
      </w:r>
      <w:r w:rsidR="0083008D" w:rsidRPr="0083008D">
        <w:rPr>
          <w:b/>
          <w:bCs/>
          <w:i/>
          <w:iCs/>
          <w:color w:val="0432FF"/>
        </w:rPr>
        <w:t>47 </w:t>
      </w:r>
      <w:r w:rsidR="0083008D" w:rsidRPr="0083008D">
        <w:rPr>
          <w:i/>
          <w:iCs/>
          <w:color w:val="0432FF"/>
        </w:rPr>
        <w:t>I will show you what it’s like when someone comes to me, listens to my teaching, and then follows it. </w:t>
      </w:r>
      <w:r w:rsidR="0083008D" w:rsidRPr="0083008D">
        <w:rPr>
          <w:b/>
          <w:bCs/>
          <w:i/>
          <w:iCs/>
          <w:color w:val="0432FF"/>
        </w:rPr>
        <w:t>48 </w:t>
      </w:r>
      <w:r w:rsidR="0083008D" w:rsidRPr="0083008D">
        <w:rPr>
          <w:i/>
          <w:iCs/>
          <w:color w:val="0432FF"/>
        </w:rPr>
        <w:t>It is like a person building a house who digs deep and lays the foundation on solid rock. When the floodwaters rise and break against that house, it stands firm because it is well built. </w:t>
      </w:r>
      <w:r w:rsidR="0083008D" w:rsidRPr="0083008D">
        <w:rPr>
          <w:b/>
          <w:bCs/>
          <w:i/>
          <w:iCs/>
          <w:color w:val="0432FF"/>
        </w:rPr>
        <w:t>49 </w:t>
      </w:r>
      <w:r w:rsidR="0083008D" w:rsidRPr="0083008D">
        <w:rPr>
          <w:i/>
          <w:iCs/>
          <w:color w:val="0432FF"/>
        </w:rPr>
        <w:t>But anyone who hears and doesn’t obey is like a person who builds a house right on the ground, without a foundation. When the floods sweep down against that house, it will collapse into a heap of ruins.”</w:t>
      </w:r>
    </w:p>
    <w:p w14:paraId="0334C398" w14:textId="77777777" w:rsidR="00F478C0" w:rsidRDefault="00F478C0" w:rsidP="00F478C0"/>
    <w:p w14:paraId="1B23AB5F" w14:textId="5BB070A1" w:rsidR="00112A81" w:rsidRPr="00FB1FE4" w:rsidRDefault="007C2033" w:rsidP="00F478C0">
      <w:pPr>
        <w:rPr>
          <w:b/>
          <w:bCs/>
        </w:rPr>
      </w:pPr>
      <w:r w:rsidRPr="00FB1FE4">
        <w:rPr>
          <w:b/>
          <w:bCs/>
        </w:rPr>
        <w:t>Church, t</w:t>
      </w:r>
      <w:r w:rsidR="0083008D" w:rsidRPr="00FB1FE4">
        <w:rPr>
          <w:b/>
          <w:bCs/>
        </w:rPr>
        <w:t xml:space="preserve">hink about what Jesus is saying here. </w:t>
      </w:r>
    </w:p>
    <w:p w14:paraId="34624CA4" w14:textId="77777777" w:rsidR="00112A81" w:rsidRDefault="0083008D" w:rsidP="00F478C0">
      <w:pPr>
        <w:pStyle w:val="ListParagraph"/>
        <w:numPr>
          <w:ilvl w:val="0"/>
          <w:numId w:val="3"/>
        </w:numPr>
      </w:pPr>
      <w:r>
        <w:t>If someone is Lord</w:t>
      </w:r>
      <w:r w:rsidR="00112A81">
        <w:t>/master</w:t>
      </w:r>
      <w:r>
        <w:t xml:space="preserve">, they expect </w:t>
      </w:r>
      <w:r w:rsidR="00112A81">
        <w:t>obedience</w:t>
      </w:r>
      <w:r>
        <w:t>.</w:t>
      </w:r>
      <w:r w:rsidR="00112A81">
        <w:t xml:space="preserve"> They call for obedience. </w:t>
      </w:r>
    </w:p>
    <w:p w14:paraId="25E26886" w14:textId="10F9A2EE" w:rsidR="00112A81" w:rsidRDefault="00112A81" w:rsidP="00005CDB">
      <w:pPr>
        <w:pStyle w:val="ListParagraph"/>
        <w:numPr>
          <w:ilvl w:val="0"/>
          <w:numId w:val="3"/>
        </w:numPr>
      </w:pPr>
      <w:r>
        <w:t xml:space="preserve">And with this parable, Jesus </w:t>
      </w:r>
      <w:r w:rsidR="00F478C0">
        <w:t xml:space="preserve">clearly explains that this is what it means to have him as </w:t>
      </w:r>
      <w:r>
        <w:t xml:space="preserve">our </w:t>
      </w:r>
      <w:r w:rsidR="00F478C0">
        <w:t>Lord</w:t>
      </w:r>
      <w:r w:rsidR="00005CDB">
        <w:t>—we</w:t>
      </w:r>
      <w:r w:rsidR="00F478C0">
        <w:t xml:space="preserve"> obey him. </w:t>
      </w:r>
    </w:p>
    <w:p w14:paraId="255EF133" w14:textId="0F4E0892" w:rsidR="00F478C0" w:rsidRDefault="00112A81" w:rsidP="00112A81">
      <w:pPr>
        <w:pStyle w:val="ListParagraph"/>
        <w:numPr>
          <w:ilvl w:val="1"/>
          <w:numId w:val="3"/>
        </w:numPr>
      </w:pPr>
      <w:r>
        <w:t>If he is our</w:t>
      </w:r>
      <w:r w:rsidR="00F478C0">
        <w:t xml:space="preserve"> Lord, </w:t>
      </w:r>
      <w:r>
        <w:t xml:space="preserve">if </w:t>
      </w:r>
      <w:r w:rsidR="00F478C0">
        <w:t>he</w:t>
      </w:r>
      <w:r>
        <w:t xml:space="preserve"> i</w:t>
      </w:r>
      <w:r w:rsidR="00F478C0">
        <w:t xml:space="preserve">s </w:t>
      </w:r>
      <w:r>
        <w:t xml:space="preserve">our </w:t>
      </w:r>
      <w:r w:rsidR="00F478C0">
        <w:t xml:space="preserve">Master, </w:t>
      </w:r>
      <w:r>
        <w:t xml:space="preserve">then </w:t>
      </w:r>
      <w:r w:rsidR="00F478C0">
        <w:t>we do what he says.</w:t>
      </w:r>
      <w:r w:rsidR="00F478C0">
        <w:rPr>
          <w:rStyle w:val="FootnoteReference"/>
        </w:rPr>
        <w:footnoteReference w:id="5"/>
      </w:r>
    </w:p>
    <w:p w14:paraId="4657EE38" w14:textId="77777777" w:rsidR="00F478C0" w:rsidRDefault="00F478C0" w:rsidP="00F478C0"/>
    <w:p w14:paraId="2678B764" w14:textId="655E027A" w:rsidR="00005CDB" w:rsidRPr="007C2033" w:rsidRDefault="003A5EF5" w:rsidP="00F478C0">
      <w:pPr>
        <w:rPr>
          <w:b/>
          <w:bCs/>
          <w:color w:val="FF2F92"/>
          <w:u w:val="single"/>
        </w:rPr>
      </w:pPr>
      <w:r>
        <w:rPr>
          <w:b/>
          <w:bCs/>
          <w:color w:val="FF2F92"/>
          <w:u w:val="single"/>
        </w:rPr>
        <w:t>But o</w:t>
      </w:r>
      <w:r w:rsidR="00005CDB" w:rsidRPr="007C2033">
        <w:rPr>
          <w:b/>
          <w:bCs/>
          <w:color w:val="FF2F92"/>
          <w:u w:val="single"/>
        </w:rPr>
        <w:t>ne of the great</w:t>
      </w:r>
      <w:r>
        <w:rPr>
          <w:b/>
          <w:bCs/>
          <w:color w:val="FF2F92"/>
          <w:u w:val="single"/>
        </w:rPr>
        <w:t>est</w:t>
      </w:r>
      <w:r w:rsidR="00005CDB" w:rsidRPr="007C2033">
        <w:rPr>
          <w:b/>
          <w:bCs/>
          <w:color w:val="FF2F92"/>
          <w:u w:val="single"/>
        </w:rPr>
        <w:t xml:space="preserve"> misnomers in our culture today is the idea that we can have Jesus as our savior without coming under his lordship. </w:t>
      </w:r>
    </w:p>
    <w:p w14:paraId="22F56E28" w14:textId="77777777" w:rsidR="003A5EF5" w:rsidRDefault="003A5EF5" w:rsidP="003A5EF5"/>
    <w:p w14:paraId="020DC7D3" w14:textId="14683D69" w:rsidR="00F5759E" w:rsidRDefault="00F5759E" w:rsidP="003A5EF5">
      <w:r>
        <w:t>It was the 17</w:t>
      </w:r>
      <w:r w:rsidRPr="00F5759E">
        <w:rPr>
          <w:vertAlign w:val="superscript"/>
        </w:rPr>
        <w:t>th</w:t>
      </w:r>
      <w:r>
        <w:t xml:space="preserve"> century Puritan theologian John Owen who said, </w:t>
      </w:r>
      <w:r>
        <w:rPr>
          <w:i/>
          <w:iCs/>
        </w:rPr>
        <w:t xml:space="preserve">“He that would be saved by Christ and not ruled by him, shall not be saved by him at all. We are to receive a whole Christ, not a half Christ.” </w:t>
      </w:r>
    </w:p>
    <w:p w14:paraId="5870E852" w14:textId="77777777" w:rsidR="00F5759E" w:rsidRDefault="00F5759E" w:rsidP="003A5EF5"/>
    <w:p w14:paraId="56F689C0" w14:textId="77777777" w:rsidR="00F5759E" w:rsidRDefault="00F5759E" w:rsidP="00F5759E">
      <w:r w:rsidRPr="00F5759E">
        <w:rPr>
          <w:color w:val="000000" w:themeColor="text1"/>
        </w:rPr>
        <w:t xml:space="preserve">Nowhere in Scripture are we ever led to believe that we can use Jesus as a Savior and not own Him as our </w:t>
      </w:r>
      <w:r w:rsidRPr="001F4C1B">
        <w:t>Lord.</w:t>
      </w:r>
      <w:r w:rsidRPr="001F4C1B">
        <w:rPr>
          <w:vertAlign w:val="superscript"/>
        </w:rPr>
        <w:footnoteReference w:id="6"/>
      </w:r>
    </w:p>
    <w:p w14:paraId="28002D20" w14:textId="08E4E2A2" w:rsidR="00F5759E" w:rsidRPr="00F5759E" w:rsidRDefault="00F5759E" w:rsidP="00F5759E">
      <w:pPr>
        <w:pStyle w:val="ListParagraph"/>
        <w:numPr>
          <w:ilvl w:val="0"/>
          <w:numId w:val="3"/>
        </w:numPr>
      </w:pPr>
      <w:r>
        <w:t>T</w:t>
      </w:r>
      <w:r w:rsidRPr="001A529E">
        <w:rPr>
          <w:color w:val="000000" w:themeColor="text1"/>
        </w:rPr>
        <w:t>he Bible never in any way gives a concept of salvation</w:t>
      </w:r>
      <w:r>
        <w:rPr>
          <w:color w:val="000000" w:themeColor="text1"/>
        </w:rPr>
        <w:t xml:space="preserve"> in which </w:t>
      </w:r>
      <w:r w:rsidRPr="001F4C1B">
        <w:t>we</w:t>
      </w:r>
      <w:r>
        <w:t xml:space="preserve"> </w:t>
      </w:r>
      <w:r w:rsidRPr="001F4C1B">
        <w:t xml:space="preserve">can choose to accept Christ only because we need Him as Savior </w:t>
      </w:r>
      <w:r>
        <w:t>but that</w:t>
      </w:r>
      <w:r w:rsidRPr="001F4C1B">
        <w:t xml:space="preserve"> we have the right to </w:t>
      </w:r>
      <w:r>
        <w:t xml:space="preserve">ignore or </w:t>
      </w:r>
      <w:r w:rsidRPr="001F4C1B">
        <w:t xml:space="preserve">postpone our </w:t>
      </w:r>
      <w:r w:rsidRPr="00F5759E">
        <w:rPr>
          <w:color w:val="000000" w:themeColor="text1"/>
        </w:rPr>
        <w:t xml:space="preserve">obedience to Him as Lord </w:t>
      </w:r>
      <w:proofErr w:type="gramStart"/>
      <w:r w:rsidRPr="00F5759E">
        <w:rPr>
          <w:color w:val="000000" w:themeColor="text1"/>
        </w:rPr>
        <w:t>as long as</w:t>
      </w:r>
      <w:proofErr w:type="gramEnd"/>
      <w:r w:rsidRPr="00F5759E">
        <w:rPr>
          <w:color w:val="000000" w:themeColor="text1"/>
        </w:rPr>
        <w:t xml:space="preserve"> we want to!”</w:t>
      </w:r>
      <w:r w:rsidRPr="001A529E">
        <w:rPr>
          <w:color w:val="000000" w:themeColor="text1"/>
          <w:vertAlign w:val="superscript"/>
        </w:rPr>
        <w:footnoteReference w:id="7"/>
      </w:r>
    </w:p>
    <w:p w14:paraId="22048687" w14:textId="77777777" w:rsidR="002F4277" w:rsidRDefault="002F4277" w:rsidP="002F4277"/>
    <w:p w14:paraId="47DD2AA3" w14:textId="72855878" w:rsidR="002F4277" w:rsidRPr="005F23F4" w:rsidRDefault="005F23F4" w:rsidP="002F4277">
      <w:pPr>
        <w:rPr>
          <w:b/>
          <w:bCs/>
          <w:color w:val="FF2F92"/>
          <w:u w:val="single"/>
        </w:rPr>
      </w:pPr>
      <w:r w:rsidRPr="005F23F4">
        <w:rPr>
          <w:b/>
          <w:bCs/>
          <w:color w:val="FF2F92"/>
          <w:u w:val="single"/>
        </w:rPr>
        <w:lastRenderedPageBreak/>
        <w:t xml:space="preserve">Church, </w:t>
      </w:r>
      <w:r w:rsidR="002F4277" w:rsidRPr="005F23F4">
        <w:rPr>
          <w:b/>
          <w:bCs/>
          <w:color w:val="FF2F92"/>
          <w:u w:val="single"/>
        </w:rPr>
        <w:t xml:space="preserve">Jesus can be our </w:t>
      </w:r>
      <w:r w:rsidRPr="005F23F4">
        <w:rPr>
          <w:b/>
          <w:bCs/>
          <w:color w:val="FF2F92"/>
          <w:u w:val="single"/>
        </w:rPr>
        <w:t>Savior</w:t>
      </w:r>
      <w:r w:rsidR="002F4277" w:rsidRPr="005F23F4">
        <w:rPr>
          <w:b/>
          <w:bCs/>
          <w:color w:val="FF2F92"/>
          <w:u w:val="single"/>
        </w:rPr>
        <w:t xml:space="preserve"> only because he is Lord. He must have unquestioned authority over the powers of evil before he can possibly deliver us from them.</w:t>
      </w:r>
      <w:r w:rsidR="002F4277" w:rsidRPr="005F23F4">
        <w:rPr>
          <w:b/>
          <w:bCs/>
          <w:color w:val="FF2F92"/>
          <w:u w:val="single"/>
          <w:vertAlign w:val="superscript"/>
        </w:rPr>
        <w:footnoteReference w:id="8"/>
      </w:r>
    </w:p>
    <w:p w14:paraId="36383B4C" w14:textId="70C83823" w:rsidR="002F336B" w:rsidRPr="005F23F4" w:rsidRDefault="005F23F4" w:rsidP="005F23F4">
      <w:pPr>
        <w:pStyle w:val="ListParagraph"/>
        <w:numPr>
          <w:ilvl w:val="0"/>
          <w:numId w:val="3"/>
        </w:numPr>
        <w:rPr>
          <w:color w:val="000000" w:themeColor="text1"/>
        </w:rPr>
      </w:pPr>
      <w:r w:rsidRPr="005F23F4">
        <w:rPr>
          <w:color w:val="000000" w:themeColor="text1"/>
        </w:rPr>
        <w:t>The reason Jesus can save us from our sins is because he is Lord</w:t>
      </w:r>
      <w:r>
        <w:rPr>
          <w:color w:val="000000" w:themeColor="text1"/>
        </w:rPr>
        <w:t xml:space="preserve"> and </w:t>
      </w:r>
      <w:r w:rsidR="00AC26CC">
        <w:t xml:space="preserve">it is </w:t>
      </w:r>
      <w:r w:rsidR="00AC26CC" w:rsidRPr="00AC26CC">
        <w:t xml:space="preserve">as Lord </w:t>
      </w:r>
      <w:r w:rsidR="00AC26CC">
        <w:t xml:space="preserve">that </w:t>
      </w:r>
      <w:r w:rsidR="00AC26CC" w:rsidRPr="00AC26CC">
        <w:t>He saves</w:t>
      </w:r>
      <w:r w:rsidR="00AC26CC">
        <w:t>!</w:t>
      </w:r>
    </w:p>
    <w:p w14:paraId="2CAC66BE" w14:textId="77777777" w:rsidR="00AC26CC" w:rsidRDefault="00AC26CC" w:rsidP="001F4C1B"/>
    <w:p w14:paraId="719B93B1" w14:textId="436A4630" w:rsidR="00FD2EDA" w:rsidRDefault="00BD2441" w:rsidP="001F4C1B">
      <w:r>
        <w:t xml:space="preserve">I know I sound </w:t>
      </w:r>
      <w:r w:rsidR="006D25D9">
        <w:t>harsh, but</w:t>
      </w:r>
      <w:r>
        <w:t xml:space="preserve"> </w:t>
      </w:r>
      <w:r w:rsidR="006D25D9">
        <w:t xml:space="preserve">this is what </w:t>
      </w:r>
      <w:r w:rsidR="001D651D">
        <w:t xml:space="preserve">Jesus </w:t>
      </w:r>
      <w:r w:rsidR="006D25D9">
        <w:t>told his disciples. In the most famous sermon ever preached, the SOTM, Jesus warned</w:t>
      </w:r>
      <w:r w:rsidR="00FD2EDA">
        <w:t>…</w:t>
      </w:r>
    </w:p>
    <w:p w14:paraId="08F53802" w14:textId="4BB49921" w:rsidR="00FD2EDA" w:rsidRPr="00FD2EDA" w:rsidRDefault="00FD2EDA" w:rsidP="001F4C1B">
      <w:pPr>
        <w:rPr>
          <w:i/>
          <w:iCs/>
          <w:color w:val="0432FF"/>
        </w:rPr>
      </w:pPr>
      <w:r w:rsidRPr="00FD2EDA">
        <w:rPr>
          <w:b/>
          <w:bCs/>
          <w:i/>
          <w:iCs/>
          <w:color w:val="0432FF"/>
        </w:rPr>
        <w:t>Matthew 7:21-23 NLT</w:t>
      </w:r>
      <w:r w:rsidRPr="00FD2EDA">
        <w:rPr>
          <w:i/>
          <w:iCs/>
          <w:color w:val="0432FF"/>
        </w:rPr>
        <w:t xml:space="preserve"> “Not everyone who calls out to me, ‘Lord! Lord!’ will enter the Kingdom of Heaven. Only those who </w:t>
      </w:r>
      <w:proofErr w:type="gramStart"/>
      <w:r w:rsidRPr="00FD2EDA">
        <w:rPr>
          <w:i/>
          <w:iCs/>
          <w:color w:val="0432FF"/>
        </w:rPr>
        <w:t>actually do</w:t>
      </w:r>
      <w:proofErr w:type="gramEnd"/>
      <w:r w:rsidRPr="00FD2EDA">
        <w:rPr>
          <w:i/>
          <w:iCs/>
          <w:color w:val="0432FF"/>
        </w:rPr>
        <w:t xml:space="preserve"> the will of my Father in heaven will enter. </w:t>
      </w:r>
      <w:r w:rsidRPr="00FD2EDA">
        <w:rPr>
          <w:b/>
          <w:bCs/>
          <w:i/>
          <w:iCs/>
          <w:color w:val="0432FF"/>
        </w:rPr>
        <w:t>22 </w:t>
      </w:r>
      <w:r w:rsidRPr="00FD2EDA">
        <w:rPr>
          <w:i/>
          <w:iCs/>
          <w:color w:val="0432FF"/>
        </w:rPr>
        <w:t>On judgment day many will say to me, ‘Lord! Lord! We prophesied in your name and cast out demons in your name and performed many miracles in your name.’ </w:t>
      </w:r>
      <w:r w:rsidRPr="00FD2EDA">
        <w:rPr>
          <w:b/>
          <w:bCs/>
          <w:i/>
          <w:iCs/>
          <w:color w:val="0432FF"/>
        </w:rPr>
        <w:t>23 </w:t>
      </w:r>
      <w:r w:rsidRPr="00FD2EDA">
        <w:rPr>
          <w:i/>
          <w:iCs/>
          <w:color w:val="0432FF"/>
        </w:rPr>
        <w:t>But I will reply, ‘I never knew you. Get away from me, you who break God’s laws.’</w:t>
      </w:r>
    </w:p>
    <w:p w14:paraId="5F9BE2F9" w14:textId="77777777" w:rsidR="00236038" w:rsidRDefault="00236038" w:rsidP="00236038">
      <w:pPr>
        <w:rPr>
          <w:color w:val="EE0000"/>
        </w:rPr>
      </w:pPr>
    </w:p>
    <w:p w14:paraId="513213A7" w14:textId="0D99C80A" w:rsidR="00236038" w:rsidRPr="00236038" w:rsidRDefault="00236038" w:rsidP="00236038">
      <w:pPr>
        <w:rPr>
          <w:color w:val="000000" w:themeColor="text1"/>
        </w:rPr>
      </w:pPr>
      <w:r w:rsidRPr="00236038">
        <w:rPr>
          <w:color w:val="000000" w:themeColor="text1"/>
        </w:rPr>
        <w:t xml:space="preserve">We cannot come to Christ and say, </w:t>
      </w:r>
      <w:r w:rsidRPr="00236038">
        <w:rPr>
          <w:i/>
          <w:iCs/>
          <w:color w:val="000000" w:themeColor="text1"/>
        </w:rPr>
        <w:t>“I’ll take Jesus as my savior—I’ll take his blessing and forgiveness and prosperity and affirmation, but I don’t want him as Lord—I don’t want his call to obedience, holiness, denying my flesh, or picking up my cross.”</w:t>
      </w:r>
    </w:p>
    <w:p w14:paraId="0928BCA5" w14:textId="77777777" w:rsidR="00236038" w:rsidRPr="00236038" w:rsidRDefault="00236038" w:rsidP="00236038">
      <w:pPr>
        <w:pStyle w:val="ListParagraph"/>
        <w:numPr>
          <w:ilvl w:val="0"/>
          <w:numId w:val="3"/>
        </w:numPr>
        <w:rPr>
          <w:color w:val="000000" w:themeColor="text1"/>
        </w:rPr>
      </w:pPr>
      <w:r w:rsidRPr="00236038">
        <w:rPr>
          <w:color w:val="000000" w:themeColor="text1"/>
        </w:rPr>
        <w:t xml:space="preserve">I want into Jesus’ kingdom, but I don’t want him to be king. </w:t>
      </w:r>
    </w:p>
    <w:p w14:paraId="7AD9CAA6" w14:textId="77777777" w:rsidR="00236038" w:rsidRPr="00236038" w:rsidRDefault="00236038" w:rsidP="00236038">
      <w:pPr>
        <w:pStyle w:val="ListParagraph"/>
        <w:numPr>
          <w:ilvl w:val="1"/>
          <w:numId w:val="3"/>
        </w:numPr>
        <w:rPr>
          <w:color w:val="000000" w:themeColor="text1"/>
        </w:rPr>
      </w:pPr>
      <w:r w:rsidRPr="00236038">
        <w:rPr>
          <w:color w:val="000000" w:themeColor="text1"/>
        </w:rPr>
        <w:t>I mean, that’s just illogical is it not?</w:t>
      </w:r>
    </w:p>
    <w:p w14:paraId="104031CD" w14:textId="77777777" w:rsidR="00236038" w:rsidRPr="00236038" w:rsidRDefault="00236038" w:rsidP="00236038">
      <w:pPr>
        <w:pStyle w:val="ListParagraph"/>
        <w:numPr>
          <w:ilvl w:val="0"/>
          <w:numId w:val="3"/>
        </w:numPr>
        <w:rPr>
          <w:color w:val="000000" w:themeColor="text1"/>
        </w:rPr>
      </w:pPr>
      <w:r w:rsidRPr="00236038">
        <w:rPr>
          <w:color w:val="000000" w:themeColor="text1"/>
        </w:rPr>
        <w:t>Jesus will not be divided, and He will either be Lord of all, or He will not be Lord at all!</w:t>
      </w:r>
      <w:r w:rsidRPr="00236038">
        <w:rPr>
          <w:color w:val="000000" w:themeColor="text1"/>
          <w:vertAlign w:val="superscript"/>
        </w:rPr>
        <w:footnoteReference w:id="9"/>
      </w:r>
    </w:p>
    <w:p w14:paraId="1CCB1953" w14:textId="77777777" w:rsidR="00FD2EDA" w:rsidRDefault="00FD2EDA" w:rsidP="001F4C1B"/>
    <w:p w14:paraId="19B008C6" w14:textId="59FDD111" w:rsidR="00BD2441" w:rsidRDefault="00BD2441" w:rsidP="001F4C1B">
      <w:r>
        <w:t>PAUSE</w:t>
      </w:r>
    </w:p>
    <w:p w14:paraId="342BA8F2" w14:textId="5E1A22B5" w:rsidR="00BD2441" w:rsidRDefault="00BD2441" w:rsidP="001F4C1B">
      <w:r>
        <w:t xml:space="preserve">There’s a pastor in Florida named Darryl Black who recently preached a sermon titled </w:t>
      </w:r>
      <w:r>
        <w:rPr>
          <w:i/>
          <w:iCs/>
        </w:rPr>
        <w:t>Who is Jesus?</w:t>
      </w:r>
      <w:r>
        <w:t xml:space="preserve"> There was a clip from his sermon that was floating around Facebook a month or so ago, but in </w:t>
      </w:r>
      <w:r w:rsidR="003E30C0">
        <w:t>the message</w:t>
      </w:r>
      <w:r>
        <w:t xml:space="preserve">, he talked about how our culture </w:t>
      </w:r>
      <w:r w:rsidR="009C0D0E">
        <w:t>is full of</w:t>
      </w:r>
      <w:r>
        <w:t xml:space="preserve"> </w:t>
      </w:r>
      <w:r w:rsidR="009C0D0E">
        <w:t>customized</w:t>
      </w:r>
      <w:r>
        <w:t xml:space="preserve"> versions of Jesus.</w:t>
      </w:r>
    </w:p>
    <w:p w14:paraId="2561651C" w14:textId="417ED656" w:rsidR="00A07448" w:rsidRDefault="00FA2E25" w:rsidP="007B7B97">
      <w:pPr>
        <w:pStyle w:val="ListParagraph"/>
        <w:numPr>
          <w:ilvl w:val="0"/>
          <w:numId w:val="3"/>
        </w:numPr>
      </w:pPr>
      <w:r>
        <w:t>We’ve</w:t>
      </w:r>
      <w:r w:rsidR="00A07448">
        <w:t xml:space="preserve"> bought into </w:t>
      </w:r>
      <w:r>
        <w:t xml:space="preserve">the misnomer, </w:t>
      </w:r>
      <w:r w:rsidR="00A07448">
        <w:t>this idea that we can create a version of Jesus to fit our preferences</w:t>
      </w:r>
      <w:r>
        <w:t>; that w</w:t>
      </w:r>
      <w:r w:rsidR="00A07448">
        <w:t xml:space="preserve">e can take the parts </w:t>
      </w:r>
      <w:r w:rsidR="003E30C0">
        <w:t>of Jesus w</w:t>
      </w:r>
      <w:r w:rsidR="00A07448">
        <w:t xml:space="preserve">e like and leave the parts we don’t. </w:t>
      </w:r>
    </w:p>
    <w:p w14:paraId="67E05DBF" w14:textId="3C768EE1" w:rsidR="007B7B97" w:rsidRDefault="007B7B97" w:rsidP="003E30C0">
      <w:pPr>
        <w:pStyle w:val="ListParagraph"/>
        <w:numPr>
          <w:ilvl w:val="1"/>
          <w:numId w:val="3"/>
        </w:numPr>
      </w:pPr>
      <w:r>
        <w:t xml:space="preserve">And </w:t>
      </w:r>
      <w:r w:rsidR="006D25D9">
        <w:t xml:space="preserve">in his message, Darrly Black laid out the sad truth—that </w:t>
      </w:r>
      <w:r>
        <w:t xml:space="preserve">for many of us, </w:t>
      </w:r>
      <w:r w:rsidRPr="00A07448">
        <w:t>we</w:t>
      </w:r>
      <w:r w:rsidR="00A07448" w:rsidRPr="00A07448">
        <w:t xml:space="preserve"> want just enough Jesus</w:t>
      </w:r>
      <w:r>
        <w:t xml:space="preserve"> to get to heaven, but not enough Jesus to change us on earth.</w:t>
      </w:r>
    </w:p>
    <w:p w14:paraId="3D18C141" w14:textId="2B54306C" w:rsidR="007B7B97" w:rsidRDefault="00A07448" w:rsidP="003E30C0">
      <w:pPr>
        <w:pStyle w:val="ListParagraph"/>
        <w:numPr>
          <w:ilvl w:val="1"/>
          <w:numId w:val="3"/>
        </w:numPr>
      </w:pPr>
      <w:r w:rsidRPr="00A07448">
        <w:t>We want just enough Jesus</w:t>
      </w:r>
      <w:r w:rsidR="007B7B97">
        <w:t xml:space="preserve"> to be inspired</w:t>
      </w:r>
      <w:r w:rsidRPr="00A07448">
        <w:t xml:space="preserve">, but not </w:t>
      </w:r>
      <w:r>
        <w:t xml:space="preserve">enough Jesus to be </w:t>
      </w:r>
      <w:r w:rsidRPr="00A07448">
        <w:t>transformed.</w:t>
      </w:r>
    </w:p>
    <w:p w14:paraId="669693D7" w14:textId="57D25B2D" w:rsidR="007B7B97" w:rsidRDefault="00A07448" w:rsidP="003E30C0">
      <w:pPr>
        <w:pStyle w:val="ListParagraph"/>
        <w:numPr>
          <w:ilvl w:val="1"/>
          <w:numId w:val="3"/>
        </w:numPr>
      </w:pPr>
      <w:r>
        <w:t xml:space="preserve">We want </w:t>
      </w:r>
      <w:r w:rsidRPr="00A07448">
        <w:t>just enough Jesus</w:t>
      </w:r>
      <w:r w:rsidR="007B7B97">
        <w:t xml:space="preserve"> to bless our plans</w:t>
      </w:r>
      <w:r w:rsidR="006D25D9">
        <w:t>,</w:t>
      </w:r>
      <w:r w:rsidR="007B7B97">
        <w:t xml:space="preserve"> but not enough Jesus to change them. </w:t>
      </w:r>
    </w:p>
    <w:p w14:paraId="50867016" w14:textId="39F17A7C" w:rsidR="007B7B97" w:rsidRDefault="007B7B97" w:rsidP="003E30C0">
      <w:pPr>
        <w:pStyle w:val="ListParagraph"/>
        <w:numPr>
          <w:ilvl w:val="1"/>
          <w:numId w:val="3"/>
        </w:numPr>
      </w:pPr>
      <w:r>
        <w:t>We want just enough Jesus to</w:t>
      </w:r>
      <w:r w:rsidR="00A07448" w:rsidRPr="00A07448">
        <w:t xml:space="preserve"> wear a cross</w:t>
      </w:r>
      <w:r w:rsidR="00FA2E25">
        <w:t>,</w:t>
      </w:r>
      <w:r w:rsidR="00A07448" w:rsidRPr="00A07448">
        <w:t xml:space="preserve"> but not </w:t>
      </w:r>
      <w:r w:rsidR="00A07448">
        <w:t xml:space="preserve">enough Jesus to </w:t>
      </w:r>
      <w:r w:rsidR="00A07448" w:rsidRPr="00A07448">
        <w:t>carry one.</w:t>
      </w:r>
      <w:r w:rsidR="00A07448">
        <w:t xml:space="preserve"> </w:t>
      </w:r>
    </w:p>
    <w:p w14:paraId="34FEDCF2" w14:textId="77777777" w:rsidR="007B7B97" w:rsidRDefault="00A07448" w:rsidP="007B7B97">
      <w:pPr>
        <w:pStyle w:val="ListParagraph"/>
        <w:numPr>
          <w:ilvl w:val="1"/>
          <w:numId w:val="3"/>
        </w:numPr>
      </w:pPr>
      <w:r>
        <w:t xml:space="preserve">We </w:t>
      </w:r>
      <w:r w:rsidRPr="00A07448">
        <w:t xml:space="preserve">want just enough Jesus </w:t>
      </w:r>
      <w:r w:rsidR="007B7B97">
        <w:t xml:space="preserve">to </w:t>
      </w:r>
      <w:r w:rsidRPr="00A07448">
        <w:t>look good at church on Sunday,</w:t>
      </w:r>
      <w:r>
        <w:t xml:space="preserve"> </w:t>
      </w:r>
      <w:r w:rsidRPr="00A07448">
        <w:t xml:space="preserve">but not enough Jesus to </w:t>
      </w:r>
      <w:r w:rsidR="007B7B97">
        <w:t>make a difference</w:t>
      </w:r>
      <w:r w:rsidRPr="00A07448">
        <w:t xml:space="preserve"> Monday through Saturday.</w:t>
      </w:r>
    </w:p>
    <w:p w14:paraId="4AD615BA" w14:textId="38BA0088" w:rsidR="007B7B97" w:rsidRDefault="006D25D9" w:rsidP="007B7B97">
      <w:pPr>
        <w:pStyle w:val="ListParagraph"/>
        <w:numPr>
          <w:ilvl w:val="1"/>
          <w:numId w:val="3"/>
        </w:numPr>
      </w:pPr>
      <w:r>
        <w:lastRenderedPageBreak/>
        <w:t>W</w:t>
      </w:r>
      <w:r w:rsidR="007B7B97" w:rsidRPr="007B7B97">
        <w:t xml:space="preserve">e </w:t>
      </w:r>
      <w:r>
        <w:t>want to be in his kingdom, but we really don’t want Jesus to be king.</w:t>
      </w:r>
    </w:p>
    <w:p w14:paraId="27819761" w14:textId="7D3C6D1F" w:rsidR="006D25D9" w:rsidRDefault="00FA2E25" w:rsidP="006D25D9">
      <w:pPr>
        <w:pStyle w:val="ListParagraph"/>
        <w:numPr>
          <w:ilvl w:val="0"/>
          <w:numId w:val="3"/>
        </w:numPr>
      </w:pPr>
      <w:r>
        <w:t>But</w:t>
      </w:r>
      <w:r w:rsidR="006D25D9">
        <w:t xml:space="preserve"> here’s the zinger from </w:t>
      </w:r>
      <w:r w:rsidR="007B7B97">
        <w:t>Darryl Black</w:t>
      </w:r>
      <w:r w:rsidR="006D25D9">
        <w:t>’s sermon</w:t>
      </w:r>
      <w:r w:rsidR="007B7B97">
        <w:t xml:space="preserve">, </w:t>
      </w:r>
      <w:r w:rsidR="007B7B97" w:rsidRPr="00FA2E25">
        <w:rPr>
          <w:i/>
          <w:iCs/>
        </w:rPr>
        <w:t>“</w:t>
      </w:r>
      <w:r w:rsidR="006D25D9" w:rsidRPr="00FA2E25">
        <w:rPr>
          <w:i/>
          <w:iCs/>
        </w:rPr>
        <w:t>…</w:t>
      </w:r>
      <w:r w:rsidR="007B7B97" w:rsidRPr="00FA2E25">
        <w:rPr>
          <w:i/>
          <w:iCs/>
        </w:rPr>
        <w:t xml:space="preserve">if our version of Jesus </w:t>
      </w:r>
      <w:r w:rsidR="00A07448" w:rsidRPr="00FA2E25">
        <w:rPr>
          <w:i/>
          <w:iCs/>
        </w:rPr>
        <w:t xml:space="preserve">always agrees with us and never </w:t>
      </w:r>
      <w:r w:rsidR="007B7B97" w:rsidRPr="00FA2E25">
        <w:rPr>
          <w:i/>
          <w:iCs/>
        </w:rPr>
        <w:t xml:space="preserve">confronts us, never </w:t>
      </w:r>
      <w:r w:rsidR="00A07448" w:rsidRPr="00FA2E25">
        <w:rPr>
          <w:i/>
          <w:iCs/>
        </w:rPr>
        <w:t>challenges us</w:t>
      </w:r>
      <w:r w:rsidR="007B7B97" w:rsidRPr="00FA2E25">
        <w:rPr>
          <w:i/>
          <w:iCs/>
        </w:rPr>
        <w:t>,</w:t>
      </w:r>
      <w:r w:rsidR="00A07448" w:rsidRPr="00FA2E25">
        <w:rPr>
          <w:i/>
          <w:iCs/>
        </w:rPr>
        <w:t xml:space="preserve"> and never changes us</w:t>
      </w:r>
      <w:r w:rsidR="007B7B97" w:rsidRPr="00FA2E25">
        <w:rPr>
          <w:i/>
          <w:iCs/>
        </w:rPr>
        <w:t>,</w:t>
      </w:r>
      <w:r w:rsidR="00A07448" w:rsidRPr="00FA2E25">
        <w:rPr>
          <w:i/>
          <w:iCs/>
        </w:rPr>
        <w:t xml:space="preserve"> that is not the Jesus of the Bible. That is a glorified selfie with a halo.</w:t>
      </w:r>
      <w:r w:rsidRPr="00FA2E25">
        <w:rPr>
          <w:i/>
          <w:iCs/>
        </w:rPr>
        <w:t>”</w:t>
      </w:r>
    </w:p>
    <w:p w14:paraId="52D02FC6" w14:textId="77777777" w:rsidR="00FA2E25" w:rsidRDefault="00FA2E25" w:rsidP="00F5759E"/>
    <w:p w14:paraId="30B141C4" w14:textId="74EF3834" w:rsidR="00AC26CC" w:rsidRPr="00236038" w:rsidRDefault="002F336B" w:rsidP="001F4C1B">
      <w:pPr>
        <w:rPr>
          <w:b/>
          <w:bCs/>
          <w:color w:val="FF2F92"/>
          <w:u w:val="single"/>
        </w:rPr>
      </w:pPr>
      <w:r w:rsidRPr="00236038">
        <w:rPr>
          <w:b/>
          <w:bCs/>
          <w:color w:val="FF2F92"/>
          <w:u w:val="single"/>
        </w:rPr>
        <w:t>T</w:t>
      </w:r>
      <w:r w:rsidR="00AC26CC" w:rsidRPr="00236038">
        <w:rPr>
          <w:b/>
          <w:bCs/>
          <w:color w:val="FF2F92"/>
          <w:u w:val="single"/>
        </w:rPr>
        <w:t xml:space="preserve">o accept Jesus as Savior is to accept him as Lord. </w:t>
      </w:r>
    </w:p>
    <w:p w14:paraId="084D198C" w14:textId="55E0ADCA" w:rsidR="00FA2E25" w:rsidRDefault="00FA2E25" w:rsidP="007757BD">
      <w:pPr>
        <w:pStyle w:val="ListParagraph"/>
        <w:numPr>
          <w:ilvl w:val="0"/>
          <w:numId w:val="3"/>
        </w:numPr>
      </w:pPr>
      <w:r>
        <w:t>So,</w:t>
      </w:r>
      <w:r w:rsidR="007757BD">
        <w:t xml:space="preserve"> Paul</w:t>
      </w:r>
      <w:r>
        <w:t xml:space="preserve"> remind</w:t>
      </w:r>
      <w:r w:rsidR="007757BD">
        <w:t>s</w:t>
      </w:r>
      <w:r>
        <w:t xml:space="preserve"> the Colossians, </w:t>
      </w:r>
      <w:r w:rsidRPr="00236038">
        <w:rPr>
          <w:i/>
          <w:iCs/>
        </w:rPr>
        <w:t xml:space="preserve">“Hey, you </w:t>
      </w:r>
      <w:r w:rsidR="006D25D9" w:rsidRPr="00236038">
        <w:rPr>
          <w:i/>
          <w:iCs/>
        </w:rPr>
        <w:t xml:space="preserve">accepted Christ as </w:t>
      </w:r>
      <w:r w:rsidRPr="00236038">
        <w:rPr>
          <w:i/>
          <w:iCs/>
        </w:rPr>
        <w:t xml:space="preserve">your </w:t>
      </w:r>
      <w:r w:rsidR="006D25D9" w:rsidRPr="00236038">
        <w:rPr>
          <w:i/>
          <w:iCs/>
        </w:rPr>
        <w:t>Lord,</w:t>
      </w:r>
      <w:r w:rsidRPr="00236038">
        <w:rPr>
          <w:i/>
          <w:iCs/>
        </w:rPr>
        <w:t>”</w:t>
      </w:r>
      <w:r>
        <w:t xml:space="preserve"> and then he commands them to </w:t>
      </w:r>
      <w:r w:rsidR="006D25D9">
        <w:t xml:space="preserve">continue </w:t>
      </w:r>
      <w:r w:rsidR="007757BD">
        <w:t>walk</w:t>
      </w:r>
      <w:r>
        <w:t>ing</w:t>
      </w:r>
      <w:r w:rsidR="007757BD">
        <w:t xml:space="preserve"> with him</w:t>
      </w:r>
      <w:r w:rsidR="006D25D9">
        <w:t xml:space="preserve"> as Lord.</w:t>
      </w:r>
    </w:p>
    <w:p w14:paraId="0DEBC950" w14:textId="3F7674D4" w:rsidR="007757BD" w:rsidRDefault="00F5759E" w:rsidP="00FA2E25">
      <w:pPr>
        <w:pStyle w:val="ListParagraph"/>
        <w:numPr>
          <w:ilvl w:val="1"/>
          <w:numId w:val="3"/>
        </w:numPr>
      </w:pPr>
      <w:r>
        <w:t>To</w:t>
      </w:r>
      <w:r w:rsidR="006D25D9">
        <w:t xml:space="preserve"> continue</w:t>
      </w:r>
      <w:r w:rsidR="007757BD">
        <w:t xml:space="preserve"> </w:t>
      </w:r>
      <w:r w:rsidR="007757BD" w:rsidRPr="007757BD">
        <w:t xml:space="preserve">to work out what it means in both </w:t>
      </w:r>
      <w:r>
        <w:t>thei</w:t>
      </w:r>
      <w:r w:rsidR="007757BD" w:rsidRPr="007757BD">
        <w:t xml:space="preserve">r thinking and </w:t>
      </w:r>
      <w:r>
        <w:t xml:space="preserve">their </w:t>
      </w:r>
      <w:r w:rsidR="007757BD" w:rsidRPr="007757BD">
        <w:t xml:space="preserve">acting to live under </w:t>
      </w:r>
      <w:r w:rsidR="007757BD">
        <w:t>his</w:t>
      </w:r>
      <w:r w:rsidR="007757BD" w:rsidRPr="007757BD">
        <w:t xml:space="preserve"> Lordship.</w:t>
      </w:r>
      <w:r w:rsidR="007757BD" w:rsidRPr="007757BD">
        <w:rPr>
          <w:vertAlign w:val="superscript"/>
        </w:rPr>
        <w:footnoteReference w:id="10"/>
      </w:r>
    </w:p>
    <w:p w14:paraId="3C3E198D" w14:textId="77777777" w:rsidR="006C1619" w:rsidRDefault="006C1619" w:rsidP="00363590"/>
    <w:p w14:paraId="5E8BED92" w14:textId="741ED8D8" w:rsidR="00B93EE3" w:rsidRPr="00B93EE3" w:rsidRDefault="00892BC8" w:rsidP="00363590">
      <w:pPr>
        <w:rPr>
          <w:b/>
          <w:bCs/>
        </w:rPr>
      </w:pPr>
      <w:r>
        <w:rPr>
          <w:b/>
          <w:bCs/>
        </w:rPr>
        <w:t>QUESTION</w:t>
      </w:r>
      <w:r w:rsidR="008E23BC">
        <w:rPr>
          <w:b/>
          <w:bCs/>
        </w:rPr>
        <w:t xml:space="preserve">: </w:t>
      </w:r>
      <w:r w:rsidR="00BD274C">
        <w:rPr>
          <w:b/>
          <w:bCs/>
        </w:rPr>
        <w:t>A</w:t>
      </w:r>
      <w:r w:rsidR="00F76F11">
        <w:rPr>
          <w:b/>
          <w:bCs/>
        </w:rPr>
        <w:t>re we walking with Christ as Lord</w:t>
      </w:r>
      <w:r w:rsidR="00B93EE3" w:rsidRPr="00B93EE3">
        <w:rPr>
          <w:b/>
          <w:bCs/>
        </w:rPr>
        <w:t>?</w:t>
      </w:r>
    </w:p>
    <w:p w14:paraId="043FFCA5" w14:textId="4056636F" w:rsidR="006C1619" w:rsidRDefault="00F76F11" w:rsidP="00F76F11">
      <w:pPr>
        <w:pStyle w:val="ListParagraph"/>
        <w:numPr>
          <w:ilvl w:val="0"/>
          <w:numId w:val="3"/>
        </w:numPr>
      </w:pPr>
      <w:r>
        <w:t>The question is not do we think highly of Jesus, or do we know about Jesus—are we walking with him as Lord?</w:t>
      </w:r>
    </w:p>
    <w:p w14:paraId="4F0EE433" w14:textId="77777777" w:rsidR="00BD274C" w:rsidRDefault="00BD274C" w:rsidP="00BD274C"/>
    <w:p w14:paraId="2484780F" w14:textId="51766F43" w:rsidR="00BD274C" w:rsidRDefault="00BD274C" w:rsidP="00236038">
      <w:r>
        <w:t>When we make decisions in life</w:t>
      </w:r>
      <w:r w:rsidR="00236038">
        <w:t>, d</w:t>
      </w:r>
      <w:r>
        <w:t xml:space="preserve">o we may them like the world in which we say, this is what I </w:t>
      </w:r>
      <w:r w:rsidR="00D9058F">
        <w:t>want,</w:t>
      </w:r>
      <w:r w:rsidR="00236038">
        <w:t xml:space="preserve"> or</w:t>
      </w:r>
      <w:r>
        <w:t xml:space="preserve"> this is what feels best. This doesn’t feel blatantly sinful, so this is what I’ll do…</w:t>
      </w:r>
    </w:p>
    <w:p w14:paraId="008555F2" w14:textId="54FF1371" w:rsidR="00BD274C" w:rsidRDefault="00BD274C" w:rsidP="00BD274C">
      <w:pPr>
        <w:pStyle w:val="ListParagraph"/>
        <w:numPr>
          <w:ilvl w:val="0"/>
          <w:numId w:val="3"/>
        </w:numPr>
      </w:pPr>
      <w:r>
        <w:t>Or do we surrender to the lordship of Christ and say, God, this is what I want to do, this is what feels most comfortable or pleasing to me, but it</w:t>
      </w:r>
      <w:r w:rsidR="00D9058F">
        <w:t>’</w:t>
      </w:r>
      <w:r>
        <w:t>s not about what I want. What do you want, Lord? What is best for your kingdom?</w:t>
      </w:r>
    </w:p>
    <w:p w14:paraId="4D7B0C6B" w14:textId="77777777" w:rsidR="00F76F11" w:rsidRDefault="00F76F11" w:rsidP="00F76F11"/>
    <w:p w14:paraId="1092AA72" w14:textId="7F67057C" w:rsidR="00F76F11" w:rsidRPr="00D9058F" w:rsidRDefault="00BD274C" w:rsidP="00F76F11">
      <w:pPr>
        <w:rPr>
          <w:b/>
          <w:bCs/>
          <w:color w:val="FF9300"/>
          <w:u w:val="single"/>
        </w:rPr>
      </w:pPr>
      <w:r w:rsidRPr="00D9058F">
        <w:rPr>
          <w:b/>
          <w:bCs/>
          <w:color w:val="FF9300"/>
          <w:u w:val="single"/>
        </w:rPr>
        <w:t>Church, t</w:t>
      </w:r>
      <w:r w:rsidR="00F76F11" w:rsidRPr="00D9058F">
        <w:rPr>
          <w:b/>
          <w:bCs/>
          <w:color w:val="FF9300"/>
          <w:u w:val="single"/>
        </w:rPr>
        <w:t>his</w:t>
      </w:r>
      <w:r w:rsidR="00B447FB" w:rsidRPr="00D9058F">
        <w:rPr>
          <w:b/>
          <w:bCs/>
          <w:color w:val="FF9300"/>
          <w:u w:val="single"/>
        </w:rPr>
        <w:t xml:space="preserve"> has always been a tough question, but it’s an especially difficult question for us today because we place </w:t>
      </w:r>
      <w:r w:rsidR="00957D5A" w:rsidRPr="00D9058F">
        <w:rPr>
          <w:b/>
          <w:bCs/>
          <w:color w:val="FF9300"/>
          <w:u w:val="single"/>
        </w:rPr>
        <w:t xml:space="preserve">such </w:t>
      </w:r>
      <w:r w:rsidR="00B447FB" w:rsidRPr="00D9058F">
        <w:rPr>
          <w:b/>
          <w:bCs/>
          <w:color w:val="FF9300"/>
          <w:u w:val="single"/>
        </w:rPr>
        <w:t xml:space="preserve">a high </w:t>
      </w:r>
      <w:r w:rsidR="00957D5A" w:rsidRPr="00D9058F">
        <w:rPr>
          <w:b/>
          <w:bCs/>
          <w:color w:val="FF9300"/>
          <w:u w:val="single"/>
        </w:rPr>
        <w:t>value</w:t>
      </w:r>
      <w:r w:rsidR="00B447FB" w:rsidRPr="00D9058F">
        <w:rPr>
          <w:b/>
          <w:bCs/>
          <w:color w:val="FF9300"/>
          <w:u w:val="single"/>
        </w:rPr>
        <w:t xml:space="preserve"> on our feelings. </w:t>
      </w:r>
    </w:p>
    <w:p w14:paraId="3355EC32" w14:textId="20A91A9F" w:rsidR="00892BC8" w:rsidRDefault="00892BC8" w:rsidP="008E23BC">
      <w:pPr>
        <w:pStyle w:val="ListParagraph"/>
        <w:numPr>
          <w:ilvl w:val="0"/>
          <w:numId w:val="3"/>
        </w:numPr>
      </w:pPr>
      <w:r>
        <w:t>What</w:t>
      </w:r>
      <w:r w:rsidR="00D9058F">
        <w:t>ever</w:t>
      </w:r>
      <w:r>
        <w:t xml:space="preserve"> feels good, natural, and satisfying</w:t>
      </w:r>
      <w:r w:rsidR="00D9058F">
        <w:t>—that’</w:t>
      </w:r>
      <w:r>
        <w:t>s what we should do and pursue.</w:t>
      </w:r>
    </w:p>
    <w:p w14:paraId="7D83B039" w14:textId="1EDDEC9A" w:rsidR="00DA2D48" w:rsidRDefault="00DA2D48" w:rsidP="00DA2D48">
      <w:pPr>
        <w:pStyle w:val="ListParagraph"/>
        <w:numPr>
          <w:ilvl w:val="1"/>
          <w:numId w:val="3"/>
        </w:numPr>
      </w:pPr>
      <w:r>
        <w:t>We place an extremely high value on our feelings.</w:t>
      </w:r>
    </w:p>
    <w:p w14:paraId="4B7E7F76" w14:textId="64ABDEAB" w:rsidR="00BD274C" w:rsidRDefault="00BD274C" w:rsidP="00BD274C">
      <w:pPr>
        <w:pStyle w:val="ListParagraph"/>
        <w:numPr>
          <w:ilvl w:val="0"/>
          <w:numId w:val="3"/>
        </w:numPr>
      </w:pPr>
      <w:r>
        <w:t>Francis Chan said, “even [in our] church culture [we have] emphasized our feelings…to the point [that] we don’t understand lordship anymore.”</w:t>
      </w:r>
      <w:r>
        <w:rPr>
          <w:rStyle w:val="FootnoteReference"/>
        </w:rPr>
        <w:footnoteReference w:id="11"/>
      </w:r>
    </w:p>
    <w:p w14:paraId="65AA9796" w14:textId="63868FB2" w:rsidR="00BD274C" w:rsidRDefault="00F963C3" w:rsidP="00F963C3">
      <w:pPr>
        <w:pStyle w:val="ListParagraph"/>
        <w:numPr>
          <w:ilvl w:val="1"/>
          <w:numId w:val="3"/>
        </w:numPr>
      </w:pPr>
      <w:r>
        <w:t>W</w:t>
      </w:r>
      <w:r w:rsidR="00BD274C">
        <w:t xml:space="preserve">e’ve emphasized our feelings to the point that we’ve forgotten that sometimes obedience isn’t comfortable, easy, popular, or even rational. </w:t>
      </w:r>
      <w:r w:rsidR="00BD274C" w:rsidRPr="00D23301">
        <w:rPr>
          <w:b/>
          <w:bCs/>
        </w:rPr>
        <w:t>Often, it would feel much better to just do what we want to do.</w:t>
      </w:r>
    </w:p>
    <w:p w14:paraId="27E3073A" w14:textId="77777777" w:rsidR="00BD274C" w:rsidRDefault="00BD274C" w:rsidP="00BD274C"/>
    <w:p w14:paraId="3C82E21E" w14:textId="2F333083" w:rsidR="00BD274C" w:rsidRPr="00961828" w:rsidRDefault="007C7AC9" w:rsidP="00BD274C">
      <w:pPr>
        <w:rPr>
          <w:b/>
          <w:bCs/>
          <w:color w:val="FF2F92"/>
          <w:u w:val="single"/>
        </w:rPr>
      </w:pPr>
      <w:r w:rsidRPr="00961828">
        <w:rPr>
          <w:b/>
          <w:bCs/>
          <w:color w:val="FF2F92"/>
          <w:u w:val="single"/>
        </w:rPr>
        <w:t>But Paul reminds us that</w:t>
      </w:r>
      <w:r w:rsidR="00BD274C" w:rsidRPr="00961828">
        <w:rPr>
          <w:b/>
          <w:bCs/>
          <w:color w:val="FF2F92"/>
          <w:u w:val="single"/>
        </w:rPr>
        <w:t xml:space="preserve"> when we turned to Christ, </w:t>
      </w:r>
      <w:r w:rsidRPr="00961828">
        <w:rPr>
          <w:b/>
          <w:bCs/>
          <w:color w:val="FF2F92"/>
          <w:u w:val="single"/>
        </w:rPr>
        <w:t xml:space="preserve">when we </w:t>
      </w:r>
      <w:r w:rsidR="00D23301">
        <w:rPr>
          <w:b/>
          <w:bCs/>
          <w:color w:val="FF2F92"/>
          <w:u w:val="single"/>
        </w:rPr>
        <w:t>made a public profession</w:t>
      </w:r>
      <w:r w:rsidRPr="00961828">
        <w:rPr>
          <w:b/>
          <w:bCs/>
          <w:color w:val="FF2F92"/>
          <w:u w:val="single"/>
        </w:rPr>
        <w:t xml:space="preserve">, when we </w:t>
      </w:r>
      <w:r w:rsidR="00BD274C" w:rsidRPr="00961828">
        <w:rPr>
          <w:b/>
          <w:bCs/>
          <w:color w:val="FF2F92"/>
          <w:u w:val="single"/>
        </w:rPr>
        <w:t>joined ourselves to Him</w:t>
      </w:r>
      <w:r w:rsidRPr="00961828">
        <w:rPr>
          <w:b/>
          <w:bCs/>
          <w:color w:val="FF2F92"/>
          <w:u w:val="single"/>
        </w:rPr>
        <w:t>, when joined ourselves to him as Lord.</w:t>
      </w:r>
    </w:p>
    <w:p w14:paraId="24AF11CD" w14:textId="06E79B48" w:rsidR="002F4277" w:rsidRDefault="00961828" w:rsidP="00892BC8">
      <w:r>
        <w:t>So, t</w:t>
      </w:r>
      <w:r w:rsidR="002F4277" w:rsidRPr="002F4277">
        <w:t xml:space="preserve">o ‘receive Christ Jesus the Lord’, is to recognize as truth the </w:t>
      </w:r>
      <w:r w:rsidRPr="002F4277">
        <w:t>marvelous</w:t>
      </w:r>
      <w:r w:rsidR="002F4277" w:rsidRPr="002F4277">
        <w:t xml:space="preserve"> news that, in Christ, the Lord who has power to redeem the world from error and misery has come. </w:t>
      </w:r>
      <w:r>
        <w:t>But m</w:t>
      </w:r>
      <w:r w:rsidR="002F4277" w:rsidRPr="002F4277">
        <w:t>ore than that, the words necessarily imply the appropriate submission to that Lord for personal deliverance.</w:t>
      </w:r>
      <w:r w:rsidR="002F4277" w:rsidRPr="002F4277">
        <w:rPr>
          <w:vertAlign w:val="superscript"/>
        </w:rPr>
        <w:footnoteReference w:id="12"/>
      </w:r>
    </w:p>
    <w:p w14:paraId="33944A1C" w14:textId="392A64AB" w:rsidR="002F4277" w:rsidRDefault="002F4277" w:rsidP="00961828">
      <w:pPr>
        <w:pStyle w:val="ListParagraph"/>
        <w:numPr>
          <w:ilvl w:val="0"/>
          <w:numId w:val="3"/>
        </w:numPr>
      </w:pPr>
      <w:r w:rsidRPr="002F4277">
        <w:lastRenderedPageBreak/>
        <w:t>True conversion implies the right of Christ to rule, and therefore to determine the shape and character of what in his eyes is worthy and consistent living. His pleasure is first to be consulted. The Christian therefore comes to any and every situation willingly recognizing that the writ of Christ’s authority runs there.</w:t>
      </w:r>
      <w:r w:rsidRPr="002F4277">
        <w:rPr>
          <w:vertAlign w:val="superscript"/>
        </w:rPr>
        <w:footnoteReference w:id="13"/>
      </w:r>
    </w:p>
    <w:p w14:paraId="6EAECA01" w14:textId="77777777" w:rsidR="002F4277" w:rsidRDefault="002F4277" w:rsidP="00892BC8"/>
    <w:p w14:paraId="08C9CD00" w14:textId="50A66A87" w:rsidR="002F4277" w:rsidRDefault="00111F23" w:rsidP="00892BC8">
      <w:r>
        <w:t xml:space="preserve">Paul was serious about walking in Christ. </w:t>
      </w:r>
      <w:r w:rsidR="00961828">
        <w:t>So, how’s our walk?</w:t>
      </w:r>
      <w:r w:rsidR="00D23301">
        <w:t xml:space="preserve"> Are we walking with Christ as Lord?</w:t>
      </w:r>
    </w:p>
    <w:p w14:paraId="100C03F4" w14:textId="77777777" w:rsidR="002F4277" w:rsidRDefault="002F4277" w:rsidP="00892BC8"/>
    <w:p w14:paraId="29E70129" w14:textId="78578D05" w:rsidR="00DD7AF6" w:rsidRDefault="002F4277" w:rsidP="00363590">
      <w:r>
        <w:t>The second word picture that brings Paul’s command to life…</w:t>
      </w:r>
    </w:p>
    <w:p w14:paraId="517CF9DF" w14:textId="46948B21" w:rsidR="00363590" w:rsidRPr="002F4277" w:rsidRDefault="002F4277" w:rsidP="00363590">
      <w:pPr>
        <w:pStyle w:val="ListParagraph"/>
        <w:numPr>
          <w:ilvl w:val="0"/>
          <w:numId w:val="1"/>
        </w:numPr>
        <w:rPr>
          <w:b/>
          <w:bCs/>
          <w:color w:val="C00000"/>
          <w:u w:val="single"/>
        </w:rPr>
      </w:pPr>
      <w:r w:rsidRPr="002F4277">
        <w:rPr>
          <w:b/>
          <w:bCs/>
          <w:color w:val="C00000"/>
          <w:u w:val="single"/>
        </w:rPr>
        <w:t>Grow.</w:t>
      </w:r>
    </w:p>
    <w:p w14:paraId="17DA13B2" w14:textId="77777777" w:rsidR="002F4277" w:rsidRDefault="002F4277" w:rsidP="002F4277"/>
    <w:p w14:paraId="3880FA82" w14:textId="29DC12FD" w:rsidR="002F4277" w:rsidRPr="002F4277" w:rsidRDefault="002F4277" w:rsidP="002F4277">
      <w:pPr>
        <w:rPr>
          <w:i/>
          <w:iCs/>
        </w:rPr>
      </w:pPr>
      <w:r w:rsidRPr="002F4277">
        <w:rPr>
          <w:b/>
          <w:bCs/>
          <w:i/>
          <w:iCs/>
          <w:color w:val="0432FF"/>
        </w:rPr>
        <w:t>Colossians 2:7 NLT</w:t>
      </w:r>
      <w:r w:rsidRPr="002F4277">
        <w:rPr>
          <w:i/>
          <w:iCs/>
          <w:color w:val="0432FF"/>
        </w:rPr>
        <w:t xml:space="preserve"> Let your roots grow down into </w:t>
      </w:r>
      <w:proofErr w:type="gramStart"/>
      <w:r w:rsidRPr="002F4277">
        <w:rPr>
          <w:i/>
          <w:iCs/>
          <w:color w:val="0432FF"/>
        </w:rPr>
        <w:t>him, and</w:t>
      </w:r>
      <w:proofErr w:type="gramEnd"/>
      <w:r w:rsidRPr="002F4277">
        <w:rPr>
          <w:i/>
          <w:iCs/>
          <w:color w:val="0432FF"/>
        </w:rPr>
        <w:t xml:space="preserve"> let your lives be built on him. Then your faith will grow strong in the truth you were taugh</w:t>
      </w:r>
      <w:r>
        <w:rPr>
          <w:i/>
          <w:iCs/>
          <w:color w:val="0432FF"/>
        </w:rPr>
        <w:t>t…</w:t>
      </w:r>
    </w:p>
    <w:p w14:paraId="7AEB5DC9" w14:textId="77777777" w:rsidR="002F4277" w:rsidRDefault="002F4277" w:rsidP="002F4277"/>
    <w:p w14:paraId="63A4D8A4" w14:textId="6207CB08" w:rsidR="002F4277" w:rsidRPr="00731D6F" w:rsidRDefault="002F4277" w:rsidP="002F4277">
      <w:pPr>
        <w:rPr>
          <w:b/>
          <w:bCs/>
        </w:rPr>
      </w:pPr>
      <w:r w:rsidRPr="00731D6F">
        <w:rPr>
          <w:b/>
          <w:bCs/>
        </w:rPr>
        <w:t>This is a summons to grow in Christ.</w:t>
      </w:r>
      <w:r w:rsidRPr="00731D6F">
        <w:rPr>
          <w:b/>
          <w:bCs/>
          <w:vertAlign w:val="superscript"/>
        </w:rPr>
        <w:footnoteReference w:id="14"/>
      </w:r>
      <w:r w:rsidR="00D83051">
        <w:rPr>
          <w:b/>
          <w:bCs/>
        </w:rPr>
        <w:t xml:space="preserve"> To </w:t>
      </w:r>
      <w:r w:rsidR="00D83051" w:rsidRPr="00D83051">
        <w:rPr>
          <w:b/>
          <w:bCs/>
        </w:rPr>
        <w:t xml:space="preserve">become stronger in </w:t>
      </w:r>
      <w:r w:rsidR="00D83051">
        <w:rPr>
          <w:b/>
          <w:bCs/>
        </w:rPr>
        <w:t>ou</w:t>
      </w:r>
      <w:r w:rsidR="00D83051" w:rsidRPr="00D83051">
        <w:rPr>
          <w:b/>
          <w:bCs/>
        </w:rPr>
        <w:t>r grasp of ‘the faith’.</w:t>
      </w:r>
      <w:r w:rsidR="00D83051" w:rsidRPr="00D83051">
        <w:rPr>
          <w:b/>
          <w:bCs/>
          <w:vertAlign w:val="superscript"/>
        </w:rPr>
        <w:footnoteReference w:id="15"/>
      </w:r>
    </w:p>
    <w:p w14:paraId="602DD95D" w14:textId="072A354A" w:rsidR="002F4277" w:rsidRDefault="00D83051" w:rsidP="002F4277">
      <w:r>
        <w:t>W</w:t>
      </w:r>
      <w:r w:rsidR="00731D6F">
        <w:t>hen we consider Paul’s writings, his instructions, his encouragement, his teaching,</w:t>
      </w:r>
      <w:r w:rsidR="002F4277" w:rsidRPr="002F4277">
        <w:t xml:space="preserve"> many questions </w:t>
      </w:r>
      <w:r>
        <w:t>Christians</w:t>
      </w:r>
      <w:r w:rsidR="00731D6F">
        <w:t xml:space="preserve"> wrestle </w:t>
      </w:r>
      <w:r>
        <w:t xml:space="preserve">with </w:t>
      </w:r>
      <w:r w:rsidR="002F4277" w:rsidRPr="002F4277">
        <w:t xml:space="preserve">can be </w:t>
      </w:r>
      <w:r w:rsidR="00731D6F">
        <w:t>answer</w:t>
      </w:r>
      <w:r w:rsidR="002F4277" w:rsidRPr="002F4277">
        <w:t xml:space="preserve">ed by the simple rule, </w:t>
      </w:r>
      <w:r w:rsidR="002F4277" w:rsidRPr="00731D6F">
        <w:rPr>
          <w:i/>
          <w:iCs/>
        </w:rPr>
        <w:t xml:space="preserve">‘Let </w:t>
      </w:r>
      <w:r w:rsidR="00731D6F" w:rsidRPr="00731D6F">
        <w:rPr>
          <w:i/>
          <w:iCs/>
        </w:rPr>
        <w:t>every</w:t>
      </w:r>
      <w:r w:rsidR="002F4277" w:rsidRPr="00731D6F">
        <w:rPr>
          <w:i/>
          <w:iCs/>
        </w:rPr>
        <w:t xml:space="preserve">thing be done </w:t>
      </w:r>
      <w:r w:rsidR="00731D6F" w:rsidRPr="00731D6F">
        <w:rPr>
          <w:i/>
          <w:iCs/>
        </w:rPr>
        <w:t>so that the church may be built up.</w:t>
      </w:r>
      <w:r w:rsidR="00731D6F">
        <w:rPr>
          <w:i/>
          <w:iCs/>
        </w:rPr>
        <w:t xml:space="preserve"> Let all things be done that the church may grow.</w:t>
      </w:r>
      <w:r w:rsidR="00731D6F" w:rsidRPr="00731D6F">
        <w:rPr>
          <w:i/>
          <w:iCs/>
        </w:rPr>
        <w:t>’</w:t>
      </w:r>
      <w:r>
        <w:rPr>
          <w:i/>
          <w:iCs/>
        </w:rPr>
        <w:t xml:space="preserve"> </w:t>
      </w:r>
    </w:p>
    <w:p w14:paraId="294C9743" w14:textId="77777777" w:rsidR="008F2E26" w:rsidRDefault="008F2E26" w:rsidP="002F4277"/>
    <w:p w14:paraId="49593146" w14:textId="7AA7A146" w:rsidR="008F2E26" w:rsidRDefault="008F2E26" w:rsidP="002F4277">
      <w:r>
        <w:t>PAUSE</w:t>
      </w:r>
    </w:p>
    <w:p w14:paraId="300043A2" w14:textId="4BB9E34E" w:rsidR="00D83051" w:rsidRDefault="008F2E26" w:rsidP="00D83051">
      <w:r>
        <w:t xml:space="preserve">Paul uses two metaphors here, one from agricultural and the other from building. Both </w:t>
      </w:r>
      <w:r w:rsidR="00D83051" w:rsidRPr="002F4277">
        <w:t>metaphor</w:t>
      </w:r>
      <w:r w:rsidR="00D83051">
        <w:t xml:space="preserve">s </w:t>
      </w:r>
      <w:r w:rsidR="00D83051" w:rsidRPr="002F4277">
        <w:t xml:space="preserve">suggest </w:t>
      </w:r>
      <w:r>
        <w:t>growth</w:t>
      </w:r>
      <w:r w:rsidR="00D3414D">
        <w:t>, but one stands out in my mind.</w:t>
      </w:r>
    </w:p>
    <w:p w14:paraId="2C2E51E0" w14:textId="40854368" w:rsidR="008F2E26" w:rsidRDefault="008F2E26" w:rsidP="008F2E26">
      <w:pPr>
        <w:pStyle w:val="ListParagraph"/>
        <w:numPr>
          <w:ilvl w:val="0"/>
          <w:numId w:val="3"/>
        </w:numPr>
      </w:pPr>
      <w:r>
        <w:t>Bonanza</w:t>
      </w:r>
    </w:p>
    <w:p w14:paraId="263E2714" w14:textId="0059FE4D" w:rsidR="00D83051" w:rsidRPr="002F4277" w:rsidRDefault="006B1E01" w:rsidP="00D83051">
      <w:pPr>
        <w:pStyle w:val="ListParagraph"/>
        <w:numPr>
          <w:ilvl w:val="1"/>
          <w:numId w:val="3"/>
        </w:numPr>
      </w:pPr>
      <w:r>
        <w:t>T</w:t>
      </w:r>
      <w:r w:rsidR="00D83051" w:rsidRPr="002F4277">
        <w:t>he mark of gospel seed has always been vigorous growth (1:6).</w:t>
      </w:r>
      <w:r w:rsidR="00D83051" w:rsidRPr="002F4277">
        <w:rPr>
          <w:vertAlign w:val="superscript"/>
        </w:rPr>
        <w:footnoteReference w:id="16"/>
      </w:r>
    </w:p>
    <w:p w14:paraId="4CF39B66" w14:textId="396DF186" w:rsidR="00D83051" w:rsidRPr="00D83051" w:rsidRDefault="00D83051" w:rsidP="00577E49"/>
    <w:p w14:paraId="1878CDA3" w14:textId="77777777" w:rsidR="00726D2C" w:rsidRPr="00726D2C" w:rsidRDefault="006B1E01" w:rsidP="002F4277">
      <w:pPr>
        <w:rPr>
          <w:b/>
          <w:bCs/>
        </w:rPr>
      </w:pPr>
      <w:r w:rsidRPr="00726D2C">
        <w:rPr>
          <w:b/>
          <w:bCs/>
          <w:color w:val="000000" w:themeColor="text1"/>
        </w:rPr>
        <w:t>As Christians,</w:t>
      </w:r>
      <w:r w:rsidR="002F4277" w:rsidRPr="00726D2C">
        <w:rPr>
          <w:b/>
          <w:bCs/>
          <w:color w:val="000000" w:themeColor="text1"/>
        </w:rPr>
        <w:t xml:space="preserve"> </w:t>
      </w:r>
      <w:r w:rsidRPr="00726D2C">
        <w:rPr>
          <w:b/>
          <w:bCs/>
          <w:color w:val="000000" w:themeColor="text1"/>
        </w:rPr>
        <w:t>w</w:t>
      </w:r>
      <w:r w:rsidR="002F4277" w:rsidRPr="00726D2C">
        <w:rPr>
          <w:b/>
          <w:bCs/>
          <w:color w:val="000000" w:themeColor="text1"/>
        </w:rPr>
        <w:t xml:space="preserve">e </w:t>
      </w:r>
      <w:r w:rsidR="002F4277" w:rsidRPr="00726D2C">
        <w:rPr>
          <w:b/>
          <w:bCs/>
        </w:rPr>
        <w:t xml:space="preserve">are to grow. </w:t>
      </w:r>
    </w:p>
    <w:p w14:paraId="45E42247" w14:textId="1F20BBA8" w:rsidR="002F4277" w:rsidRDefault="00726D2C" w:rsidP="002F4277">
      <w:r>
        <w:t>And h</w:t>
      </w:r>
      <w:r w:rsidR="002F4277" w:rsidRPr="002F4277">
        <w:t xml:space="preserve">ow are we to grow? We are to grow </w:t>
      </w:r>
      <w:r w:rsidR="002F4277" w:rsidRPr="00D80176">
        <w:rPr>
          <w:bCs/>
        </w:rPr>
        <w:t>in the faith [we] were taught.</w:t>
      </w:r>
      <w:r w:rsidR="002F4277" w:rsidRPr="002F4277">
        <w:t xml:space="preserve"> We have no need to seek secret or “higher” knowledge</w:t>
      </w:r>
      <w:r w:rsidR="006B1E01">
        <w:t xml:space="preserve"> elsewhere</w:t>
      </w:r>
      <w:r w:rsidR="002F4277" w:rsidRPr="002F4277">
        <w:t>. We are to grow in knowledge of the truth already revealed in Christ.</w:t>
      </w:r>
      <w:r w:rsidR="002F4277" w:rsidRPr="002F4277">
        <w:rPr>
          <w:vertAlign w:val="superscript"/>
        </w:rPr>
        <w:footnoteReference w:id="17"/>
      </w:r>
    </w:p>
    <w:p w14:paraId="647E4E26" w14:textId="77777777" w:rsidR="00726D2C" w:rsidRDefault="00726D2C" w:rsidP="00726D2C">
      <w:pPr>
        <w:pStyle w:val="ListParagraph"/>
        <w:numPr>
          <w:ilvl w:val="0"/>
          <w:numId w:val="3"/>
        </w:numPr>
      </w:pPr>
      <w:r w:rsidRPr="00726D2C">
        <w:t>It is the Word of God that builds and strengthens Christian</w:t>
      </w:r>
      <w:r>
        <w:t>s</w:t>
      </w:r>
      <w:r w:rsidRPr="00726D2C">
        <w:t xml:space="preserve">. </w:t>
      </w:r>
    </w:p>
    <w:p w14:paraId="3AE9919A" w14:textId="59C9EFB9" w:rsidR="00726D2C" w:rsidRDefault="00726D2C" w:rsidP="00726D2C">
      <w:pPr>
        <w:pStyle w:val="ListParagraph"/>
        <w:numPr>
          <w:ilvl w:val="0"/>
          <w:numId w:val="3"/>
        </w:numPr>
      </w:pPr>
      <w:r w:rsidRPr="00726D2C">
        <w:t>Christians who study the Word become established in the faith</w:t>
      </w:r>
      <w:r>
        <w:t xml:space="preserve"> and </w:t>
      </w:r>
      <w:r w:rsidRPr="00726D2C">
        <w:t>Satan has a difficult time deceiving the Bible-taught believer.</w:t>
      </w:r>
      <w:r w:rsidRPr="00726D2C">
        <w:rPr>
          <w:vertAlign w:val="superscript"/>
        </w:rPr>
        <w:footnoteReference w:id="18"/>
      </w:r>
    </w:p>
    <w:p w14:paraId="5AC7A1F3" w14:textId="77777777" w:rsidR="00E45953" w:rsidRDefault="00E45953" w:rsidP="002F4277"/>
    <w:p w14:paraId="1BFFA301" w14:textId="77777777" w:rsidR="00577E49" w:rsidRDefault="00E45953" w:rsidP="002F4277">
      <w:r>
        <w:lastRenderedPageBreak/>
        <w:t>As one commentator points out, t</w:t>
      </w:r>
      <w:r w:rsidRPr="00E45953">
        <w:t xml:space="preserve">o be ‘in Christ’ is to occupy the richest position that can be ours this side of heaven. </w:t>
      </w:r>
    </w:p>
    <w:p w14:paraId="71CD6430" w14:textId="73D00080" w:rsidR="00E45953" w:rsidRDefault="00726D2C" w:rsidP="00577E49">
      <w:pPr>
        <w:pStyle w:val="ListParagraph"/>
        <w:numPr>
          <w:ilvl w:val="0"/>
          <w:numId w:val="3"/>
        </w:numPr>
      </w:pPr>
      <w:r>
        <w:t>Still y</w:t>
      </w:r>
      <w:r w:rsidR="00E45953">
        <w:t xml:space="preserve">et, </w:t>
      </w:r>
      <w:r>
        <w:t>Paul</w:t>
      </w:r>
      <w:r w:rsidR="00E45953">
        <w:t xml:space="preserve"> </w:t>
      </w:r>
      <w:r w:rsidR="00E45953" w:rsidRPr="00E45953">
        <w:t>exhort</w:t>
      </w:r>
      <w:r>
        <w:t>s</w:t>
      </w:r>
      <w:r w:rsidR="00D80176">
        <w:t xml:space="preserve"> us</w:t>
      </w:r>
      <w:r w:rsidR="00E45953" w:rsidRPr="00E45953">
        <w:t xml:space="preserve"> to </w:t>
      </w:r>
      <w:r w:rsidR="00577E49">
        <w:t>grow</w:t>
      </w:r>
      <w:r w:rsidR="00E45953" w:rsidRPr="00E45953">
        <w:t xml:space="preserve"> </w:t>
      </w:r>
      <w:r>
        <w:t>in our faith. T</w:t>
      </w:r>
      <w:r w:rsidR="00E45953" w:rsidRPr="00E45953">
        <w:t>here is infinite scope to the fullness of Christ</w:t>
      </w:r>
      <w:r>
        <w:t xml:space="preserve"> and Paul calls us to explore this fullness with intentionality</w:t>
      </w:r>
      <w:r w:rsidR="00E45953" w:rsidRPr="00E45953">
        <w:t>.</w:t>
      </w:r>
      <w:r w:rsidR="00E45953" w:rsidRPr="00E45953">
        <w:rPr>
          <w:vertAlign w:val="superscript"/>
        </w:rPr>
        <w:footnoteReference w:id="19"/>
      </w:r>
    </w:p>
    <w:p w14:paraId="50868881" w14:textId="77777777" w:rsidR="00D83051" w:rsidRDefault="00D83051" w:rsidP="002F4277"/>
    <w:p w14:paraId="15F992EF" w14:textId="505DDDE7" w:rsidR="00E45953" w:rsidRPr="00E45953" w:rsidRDefault="00E45953" w:rsidP="002F4277">
      <w:pPr>
        <w:rPr>
          <w:b/>
          <w:bCs/>
        </w:rPr>
      </w:pPr>
      <w:r w:rsidRPr="00E45953">
        <w:rPr>
          <w:b/>
          <w:bCs/>
        </w:rPr>
        <w:t>QUESTION: Are we growing</w:t>
      </w:r>
      <w:r w:rsidR="0015424F">
        <w:rPr>
          <w:b/>
          <w:bCs/>
        </w:rPr>
        <w:t xml:space="preserve"> in the faith we were taught</w:t>
      </w:r>
      <w:r w:rsidRPr="00E45953">
        <w:rPr>
          <w:b/>
          <w:bCs/>
        </w:rPr>
        <w:t>?</w:t>
      </w:r>
    </w:p>
    <w:p w14:paraId="7907FE16" w14:textId="3092D6A9" w:rsidR="001D7FCA" w:rsidRDefault="003646A8" w:rsidP="003646A8">
      <w:pPr>
        <w:pStyle w:val="ListParagraph"/>
        <w:numPr>
          <w:ilvl w:val="0"/>
          <w:numId w:val="3"/>
        </w:numPr>
      </w:pPr>
      <w:r>
        <w:t xml:space="preserve">The question is not do we think highly of Jesus, or even </w:t>
      </w:r>
      <w:r w:rsidR="001D7FCA">
        <w:t>if</w:t>
      </w:r>
      <w:r>
        <w:t xml:space="preserve"> we agree</w:t>
      </w:r>
      <w:r w:rsidR="001D7FCA">
        <w:t xml:space="preserve"> with Paul. The question is </w:t>
      </w:r>
      <w:r>
        <w:t>are we growing in our faith?</w:t>
      </w:r>
    </w:p>
    <w:p w14:paraId="5EC1F948" w14:textId="24CE7124" w:rsidR="003646A8" w:rsidRDefault="003646A8" w:rsidP="003646A8">
      <w:pPr>
        <w:pStyle w:val="ListParagraph"/>
        <w:numPr>
          <w:ilvl w:val="0"/>
          <w:numId w:val="3"/>
        </w:numPr>
      </w:pPr>
      <w:r>
        <w:t>Do we prioritize our time in the Word?</w:t>
      </w:r>
      <w:r w:rsidR="001D7FCA">
        <w:t xml:space="preserve"> Do we prioritize doing all things that the body may be built up?</w:t>
      </w:r>
    </w:p>
    <w:p w14:paraId="2249B7AF" w14:textId="77777777" w:rsidR="002F4277" w:rsidRDefault="002F4277" w:rsidP="002F4277"/>
    <w:p w14:paraId="243538AF" w14:textId="0C5FB9FD" w:rsidR="00E45953" w:rsidRPr="00D80176" w:rsidRDefault="00E45953" w:rsidP="002F4277">
      <w:pPr>
        <w:rPr>
          <w:b/>
          <w:bCs/>
        </w:rPr>
      </w:pPr>
      <w:r w:rsidRPr="00D80176">
        <w:rPr>
          <w:b/>
          <w:bCs/>
        </w:rPr>
        <w:t xml:space="preserve">I read something recently that </w:t>
      </w:r>
      <w:r w:rsidR="00022360" w:rsidRPr="00D80176">
        <w:rPr>
          <w:b/>
          <w:bCs/>
        </w:rPr>
        <w:t xml:space="preserve">just </w:t>
      </w:r>
      <w:r w:rsidRPr="00D80176">
        <w:rPr>
          <w:b/>
          <w:bCs/>
        </w:rPr>
        <w:t xml:space="preserve">hit </w:t>
      </w:r>
      <w:r w:rsidR="006A665D" w:rsidRPr="00D80176">
        <w:rPr>
          <w:b/>
          <w:bCs/>
        </w:rPr>
        <w:t xml:space="preserve">me </w:t>
      </w:r>
      <w:r w:rsidRPr="00D80176">
        <w:rPr>
          <w:b/>
          <w:bCs/>
        </w:rPr>
        <w:t>hard</w:t>
      </w:r>
      <w:r w:rsidR="006A665D" w:rsidRPr="00D80176">
        <w:rPr>
          <w:b/>
          <w:bCs/>
        </w:rPr>
        <w:t>. In my own paraphrase the author wrote</w:t>
      </w:r>
      <w:r w:rsidRPr="00D80176">
        <w:rPr>
          <w:b/>
          <w:bCs/>
        </w:rPr>
        <w:t>…</w:t>
      </w:r>
    </w:p>
    <w:p w14:paraId="46DEB2B0" w14:textId="77777777" w:rsidR="00446458" w:rsidRDefault="00E45953" w:rsidP="006A665D">
      <w:r>
        <w:t>“We used to beg God to change us, but now we dare Him to accept us as we are.</w:t>
      </w:r>
      <w:r w:rsidR="006A665D">
        <w:t xml:space="preserve"> We used to pray ‘God, make me new’, but now we declare, ‘I’m fine as I am’. We used to have a holy desperation for God, </w:t>
      </w:r>
      <w:r w:rsidR="00446458">
        <w:t xml:space="preserve">but </w:t>
      </w:r>
      <w:r w:rsidR="006A665D">
        <w:t xml:space="preserve">now we are obsessed with affirming ourselves and our choices. </w:t>
      </w:r>
    </w:p>
    <w:p w14:paraId="2C848D6F" w14:textId="157C0A78" w:rsidR="000727E4" w:rsidRDefault="00446458" w:rsidP="006A665D">
      <w:r>
        <w:t xml:space="preserve">We used to recognize God’s grace and mercy in conviction, but now we’ve bought into the lie of our culture that conviction is condemnation, and </w:t>
      </w:r>
      <w:r w:rsidR="000727E4">
        <w:t xml:space="preserve">the call to be </w:t>
      </w:r>
      <w:r w:rsidRPr="00E45953">
        <w:t>transform</w:t>
      </w:r>
      <w:r w:rsidR="000727E4">
        <w:t>ed</w:t>
      </w:r>
      <w:r>
        <w:t xml:space="preserve"> </w:t>
      </w:r>
      <w:r w:rsidRPr="00E45953">
        <w:t>is op</w:t>
      </w:r>
      <w:r w:rsidR="000727E4">
        <w:t>pressi</w:t>
      </w:r>
      <w:r w:rsidR="00C85AE8">
        <w:t>on</w:t>
      </w:r>
      <w:r w:rsidRPr="00E45953">
        <w:t>.</w:t>
      </w:r>
      <w:r>
        <w:t xml:space="preserve"> </w:t>
      </w:r>
    </w:p>
    <w:p w14:paraId="7AF55B04" w14:textId="37E324D5" w:rsidR="00C85AE8" w:rsidRDefault="00C85AE8" w:rsidP="00C85AE8">
      <w:pPr>
        <w:pStyle w:val="ListParagraph"/>
        <w:numPr>
          <w:ilvl w:val="0"/>
          <w:numId w:val="3"/>
        </w:numPr>
      </w:pPr>
      <w:r>
        <w:t xml:space="preserve">We’ve traded holiness for authenticity. </w:t>
      </w:r>
      <w:r w:rsidRPr="00C85AE8">
        <w:t>We’ve become afraid of offending one another and, in the process, stopped fearing the One who made us. We are more concerned about sounding judgmental tha</w:t>
      </w:r>
      <w:r w:rsidR="00D80176">
        <w:t>n</w:t>
      </w:r>
      <w:r w:rsidRPr="00C85AE8">
        <w:t xml:space="preserve"> we are about being judged by the one who has the authority to throw both soul and body in hell. We’re more committed to not hurting feelings than we are to not grieving the Holy Spirit.</w:t>
      </w:r>
    </w:p>
    <w:p w14:paraId="03FCB0AF" w14:textId="5CE5A4C9" w:rsidR="00C85AE8" w:rsidRDefault="00C85AE8" w:rsidP="00C85AE8">
      <w:pPr>
        <w:pStyle w:val="ListParagraph"/>
        <w:numPr>
          <w:ilvl w:val="0"/>
          <w:numId w:val="3"/>
        </w:numPr>
      </w:pPr>
      <w:r>
        <w:t xml:space="preserve">But Jesus did not die for our sins to leave us in our sins. </w:t>
      </w:r>
      <w:r w:rsidRPr="00E45953">
        <w:t>He died to make u</w:t>
      </w:r>
      <w:r>
        <w:t>s</w:t>
      </w:r>
      <w:r w:rsidRPr="00E45953">
        <w:t xml:space="preserve"> n</w:t>
      </w:r>
      <w:r>
        <w:t>e</w:t>
      </w:r>
      <w:r w:rsidRPr="00E45953">
        <w:t>w. To wash and sanctify and transform u</w:t>
      </w:r>
      <w:r>
        <w:t>s</w:t>
      </w:r>
      <w:r w:rsidRPr="00E45953">
        <w:t xml:space="preserve"> into His image. And if </w:t>
      </w:r>
      <w:r>
        <w:t>we</w:t>
      </w:r>
      <w:r w:rsidRPr="00E45953">
        <w:t xml:space="preserve"> claim His name, but reject His refining fire, </w:t>
      </w:r>
      <w:r>
        <w:t>we</w:t>
      </w:r>
      <w:r w:rsidRPr="00E45953">
        <w:t xml:space="preserve">’re not following the Jesus of the Bible, </w:t>
      </w:r>
      <w:r>
        <w:t>we</w:t>
      </w:r>
      <w:r w:rsidRPr="00E45953">
        <w:t xml:space="preserve">’re following a god made in </w:t>
      </w:r>
      <w:r>
        <w:t>our own</w:t>
      </w:r>
      <w:r w:rsidRPr="00E45953">
        <w:t xml:space="preserve"> image.</w:t>
      </w:r>
    </w:p>
    <w:p w14:paraId="565A5514" w14:textId="77777777" w:rsidR="000727E4" w:rsidRDefault="000727E4" w:rsidP="006A665D"/>
    <w:p w14:paraId="5DFA24B7" w14:textId="0CE7D2D4" w:rsidR="002F4277" w:rsidRDefault="00C85AE8" w:rsidP="002F4277">
      <w:r>
        <w:t>Paul was serious about growth.</w:t>
      </w:r>
      <w:r w:rsidR="008663CC">
        <w:t xml:space="preserve"> </w:t>
      </w:r>
      <w:r w:rsidR="008663CC">
        <w:t xml:space="preserve">So, how’s our </w:t>
      </w:r>
      <w:r w:rsidR="008663CC">
        <w:t>growth</w:t>
      </w:r>
      <w:r w:rsidR="008663CC">
        <w:t xml:space="preserve">? Are we </w:t>
      </w:r>
      <w:r w:rsidR="008663CC">
        <w:t>grow</w:t>
      </w:r>
      <w:r w:rsidR="008663CC">
        <w:t xml:space="preserve">ing </w:t>
      </w:r>
      <w:r w:rsidR="008663CC">
        <w:t>in the faith we were taught</w:t>
      </w:r>
      <w:r w:rsidR="008663CC">
        <w:t>?</w:t>
      </w:r>
    </w:p>
    <w:p w14:paraId="5FC3912D" w14:textId="77777777" w:rsidR="00363590" w:rsidRDefault="00363590" w:rsidP="00363590"/>
    <w:p w14:paraId="32DFC8BA" w14:textId="392BD60A" w:rsidR="00C85AE8" w:rsidRDefault="00C85AE8" w:rsidP="00363590">
      <w:r>
        <w:t>Last word image…</w:t>
      </w:r>
    </w:p>
    <w:p w14:paraId="14A2DB71" w14:textId="72E25BB0" w:rsidR="00363590" w:rsidRPr="00D374B7" w:rsidRDefault="00D374B7" w:rsidP="00363590">
      <w:pPr>
        <w:pStyle w:val="ListParagraph"/>
        <w:numPr>
          <w:ilvl w:val="0"/>
          <w:numId w:val="1"/>
        </w:numPr>
        <w:rPr>
          <w:b/>
          <w:bCs/>
          <w:color w:val="C00000"/>
          <w:u w:val="single"/>
        </w:rPr>
      </w:pPr>
      <w:r>
        <w:rPr>
          <w:b/>
          <w:bCs/>
          <w:color w:val="C00000"/>
          <w:u w:val="single"/>
        </w:rPr>
        <w:t>O</w:t>
      </w:r>
      <w:r w:rsidR="00363590" w:rsidRPr="00D374B7">
        <w:rPr>
          <w:b/>
          <w:bCs/>
          <w:color w:val="C00000"/>
          <w:u w:val="single"/>
        </w:rPr>
        <w:t>verflow.</w:t>
      </w:r>
    </w:p>
    <w:p w14:paraId="0DC8431D" w14:textId="77777777" w:rsidR="00D374B7" w:rsidRDefault="00D374B7" w:rsidP="00D374B7">
      <w:pPr>
        <w:rPr>
          <w:color w:val="000000" w:themeColor="text1"/>
        </w:rPr>
      </w:pPr>
    </w:p>
    <w:p w14:paraId="4861CFA4" w14:textId="2C9C5901" w:rsidR="00D374B7" w:rsidRPr="00D374B7" w:rsidRDefault="00D374B7" w:rsidP="00D374B7">
      <w:pPr>
        <w:rPr>
          <w:i/>
          <w:iCs/>
          <w:color w:val="0432FF"/>
        </w:rPr>
      </w:pPr>
      <w:r w:rsidRPr="00D374B7">
        <w:rPr>
          <w:b/>
          <w:bCs/>
          <w:i/>
          <w:iCs/>
          <w:color w:val="0432FF"/>
        </w:rPr>
        <w:t>Colossians 2:6-7 MSG</w:t>
      </w:r>
      <w:r w:rsidRPr="00D374B7">
        <w:rPr>
          <w:i/>
          <w:iCs/>
          <w:color w:val="0432FF"/>
        </w:rPr>
        <w:t xml:space="preserve"> My counsel for you is simple and straightforward: Just go ahead with what you’ve been given. You received Christ Jesus, the Master; now live him. You’re deeply rooted in him. You’re </w:t>
      </w:r>
      <w:proofErr w:type="spellStart"/>
      <w:r w:rsidRPr="00D374B7">
        <w:rPr>
          <w:i/>
          <w:iCs/>
          <w:color w:val="0432FF"/>
        </w:rPr>
        <w:t>well constructed</w:t>
      </w:r>
      <w:proofErr w:type="spellEnd"/>
      <w:r w:rsidRPr="00D374B7">
        <w:rPr>
          <w:i/>
          <w:iCs/>
          <w:color w:val="0432FF"/>
        </w:rPr>
        <w:t xml:space="preserve"> upon him. You know your way around the faith. Now do what you’ve been taught. School’s out; quit studying the subject and start living it! And </w:t>
      </w:r>
      <w:r w:rsidRPr="00D374B7">
        <w:rPr>
          <w:i/>
          <w:iCs/>
          <w:color w:val="0432FF"/>
          <w:u w:val="single"/>
        </w:rPr>
        <w:t>let your living spill over into thanksgiving</w:t>
      </w:r>
      <w:r w:rsidRPr="00D374B7">
        <w:rPr>
          <w:i/>
          <w:iCs/>
          <w:color w:val="0432FF"/>
        </w:rPr>
        <w:t>.</w:t>
      </w:r>
    </w:p>
    <w:p w14:paraId="1EEE5075" w14:textId="77777777" w:rsidR="00D374B7" w:rsidRDefault="00D374B7" w:rsidP="00D374B7">
      <w:pPr>
        <w:rPr>
          <w:color w:val="000000" w:themeColor="text1"/>
        </w:rPr>
      </w:pPr>
    </w:p>
    <w:p w14:paraId="1AFE3846" w14:textId="6942C23A" w:rsidR="00D06B02" w:rsidRPr="00D06B02" w:rsidRDefault="00111F23" w:rsidP="00D374B7">
      <w:pPr>
        <w:rPr>
          <w:b/>
          <w:bCs/>
          <w:color w:val="000000" w:themeColor="text1"/>
        </w:rPr>
      </w:pPr>
      <w:r>
        <w:rPr>
          <w:b/>
          <w:bCs/>
          <w:color w:val="000000" w:themeColor="text1"/>
        </w:rPr>
        <w:lastRenderedPageBreak/>
        <w:t>In this letter, t</w:t>
      </w:r>
      <w:r w:rsidR="00D06B02" w:rsidRPr="00D06B02">
        <w:rPr>
          <w:b/>
          <w:bCs/>
          <w:color w:val="000000" w:themeColor="text1"/>
        </w:rPr>
        <w:t>hankfulness, so full that it constantly spills over, is placed at the center of Christian living (see 1:2ff.; 3:15, 17; 4:2).</w:t>
      </w:r>
      <w:r w:rsidR="00D06B02" w:rsidRPr="00D06B02">
        <w:rPr>
          <w:b/>
          <w:bCs/>
          <w:color w:val="000000" w:themeColor="text1"/>
          <w:vertAlign w:val="superscript"/>
        </w:rPr>
        <w:footnoteReference w:id="20"/>
      </w:r>
    </w:p>
    <w:p w14:paraId="523CE3A4" w14:textId="77777777" w:rsidR="00111F23" w:rsidRDefault="00D06B02" w:rsidP="00D06B02">
      <w:pPr>
        <w:pStyle w:val="ListParagraph"/>
        <w:numPr>
          <w:ilvl w:val="0"/>
          <w:numId w:val="3"/>
        </w:numPr>
        <w:rPr>
          <w:color w:val="000000" w:themeColor="text1"/>
        </w:rPr>
      </w:pPr>
      <w:r w:rsidRPr="00D06B02">
        <w:rPr>
          <w:color w:val="000000" w:themeColor="text1"/>
        </w:rPr>
        <w:t xml:space="preserve">Paul frequently employed thankfulness as one of the litmus tests of Christian health. </w:t>
      </w:r>
    </w:p>
    <w:p w14:paraId="5BF9399E" w14:textId="77777777" w:rsidR="00111F23" w:rsidRDefault="00D06B02" w:rsidP="00111F23">
      <w:pPr>
        <w:pStyle w:val="ListParagraph"/>
        <w:numPr>
          <w:ilvl w:val="1"/>
          <w:numId w:val="3"/>
        </w:numPr>
        <w:rPr>
          <w:color w:val="000000" w:themeColor="text1"/>
        </w:rPr>
      </w:pPr>
      <w:r w:rsidRPr="00D06B02">
        <w:rPr>
          <w:color w:val="000000" w:themeColor="text1"/>
        </w:rPr>
        <w:t xml:space="preserve">He assumed that Christians would live in an attitude of thankfulness for the many blessings bestowed upon them. </w:t>
      </w:r>
    </w:p>
    <w:p w14:paraId="01DCCD73" w14:textId="77777777" w:rsidR="00111F23" w:rsidRDefault="00D06B02" w:rsidP="00D06B02">
      <w:pPr>
        <w:pStyle w:val="ListParagraph"/>
        <w:numPr>
          <w:ilvl w:val="1"/>
          <w:numId w:val="3"/>
        </w:numPr>
        <w:rPr>
          <w:color w:val="000000" w:themeColor="text1"/>
        </w:rPr>
      </w:pPr>
      <w:r w:rsidRPr="00D06B02">
        <w:rPr>
          <w:color w:val="000000" w:themeColor="text1"/>
        </w:rPr>
        <w:t>By contrast, one of the first indicators of departure from God is a lack of thanksgiving (e.g., Rom 1:21ff.)</w:t>
      </w:r>
      <w:r>
        <w:rPr>
          <w:color w:val="000000" w:themeColor="text1"/>
        </w:rPr>
        <w:t>.</w:t>
      </w:r>
      <w:r w:rsidRPr="00D06B02">
        <w:rPr>
          <w:vertAlign w:val="superscript"/>
        </w:rPr>
        <w:footnoteReference w:id="21"/>
      </w:r>
    </w:p>
    <w:p w14:paraId="07AA7368" w14:textId="07F29F7A" w:rsidR="00D06B02" w:rsidRPr="00111F23" w:rsidRDefault="00D06B02" w:rsidP="00D06B02">
      <w:pPr>
        <w:pStyle w:val="ListParagraph"/>
        <w:numPr>
          <w:ilvl w:val="1"/>
          <w:numId w:val="3"/>
        </w:numPr>
        <w:rPr>
          <w:color w:val="000000" w:themeColor="text1"/>
        </w:rPr>
      </w:pPr>
      <w:r w:rsidRPr="00111F23">
        <w:rPr>
          <w:color w:val="000000" w:themeColor="text1"/>
        </w:rPr>
        <w:t>Paul was convinced that true gratitude for God’s grace is an important “offensive” measure against falling away from Christ.</w:t>
      </w:r>
      <w:r w:rsidRPr="00D06B02">
        <w:rPr>
          <w:vertAlign w:val="superscript"/>
        </w:rPr>
        <w:footnoteReference w:id="22"/>
      </w:r>
    </w:p>
    <w:p w14:paraId="400FB358" w14:textId="77777777" w:rsidR="00D06B02" w:rsidRPr="00D06B02" w:rsidRDefault="00D06B02" w:rsidP="00D06B02">
      <w:pPr>
        <w:rPr>
          <w:color w:val="000000" w:themeColor="text1"/>
        </w:rPr>
      </w:pPr>
    </w:p>
    <w:p w14:paraId="4A5DB3F0" w14:textId="77777777" w:rsidR="00D06B02" w:rsidRPr="001F6FD9" w:rsidRDefault="00D06B02" w:rsidP="00363590">
      <w:pPr>
        <w:rPr>
          <w:b/>
          <w:bCs/>
          <w:color w:val="000000" w:themeColor="text1"/>
        </w:rPr>
      </w:pPr>
      <w:r w:rsidRPr="001F6FD9">
        <w:rPr>
          <w:b/>
          <w:bCs/>
          <w:color w:val="000000" w:themeColor="text1"/>
        </w:rPr>
        <w:t>So, the apostle</w:t>
      </w:r>
      <w:r w:rsidR="00D374B7" w:rsidRPr="001F6FD9">
        <w:rPr>
          <w:b/>
          <w:bCs/>
          <w:color w:val="000000" w:themeColor="text1"/>
        </w:rPr>
        <w:t xml:space="preserve"> wants us overflowing with thankfulness. </w:t>
      </w:r>
    </w:p>
    <w:p w14:paraId="43DD5425" w14:textId="77777777" w:rsidR="00D06B02" w:rsidRDefault="00D374B7" w:rsidP="00363590">
      <w:pPr>
        <w:rPr>
          <w:color w:val="000000" w:themeColor="text1"/>
        </w:rPr>
      </w:pPr>
      <w:r w:rsidRPr="00D374B7">
        <w:rPr>
          <w:color w:val="000000" w:themeColor="text1"/>
        </w:rPr>
        <w:t xml:space="preserve">This comes when we recognize that we are complete in Christ, that we have every opportunity to grow spiritually in him. A thankful believer is not easily led away from Christ. </w:t>
      </w:r>
    </w:p>
    <w:p w14:paraId="5BEC69AB" w14:textId="735025CF" w:rsidR="00363590" w:rsidRPr="00D06B02" w:rsidRDefault="00D06B02" w:rsidP="00D06B02">
      <w:pPr>
        <w:pStyle w:val="ListParagraph"/>
        <w:numPr>
          <w:ilvl w:val="0"/>
          <w:numId w:val="3"/>
        </w:numPr>
        <w:rPr>
          <w:color w:val="000000" w:themeColor="text1"/>
        </w:rPr>
      </w:pPr>
      <w:r>
        <w:rPr>
          <w:color w:val="000000" w:themeColor="text1"/>
        </w:rPr>
        <w:t>A</w:t>
      </w:r>
      <w:r w:rsidR="00D374B7" w:rsidRPr="00D06B02">
        <w:rPr>
          <w:color w:val="000000" w:themeColor="text1"/>
        </w:rPr>
        <w:t xml:space="preserve"> discontented, grumbling, whiny believer, however, will be easy prey for false teachers who are more than willing to offer “just what you’ve been missing.”</w:t>
      </w:r>
      <w:r w:rsidR="00D374B7" w:rsidRPr="00D374B7">
        <w:rPr>
          <w:vertAlign w:val="superscript"/>
        </w:rPr>
        <w:footnoteReference w:id="23"/>
      </w:r>
    </w:p>
    <w:p w14:paraId="074A6130" w14:textId="64C76996" w:rsidR="00363590" w:rsidRDefault="00363590" w:rsidP="00363590">
      <w:pPr>
        <w:rPr>
          <w:color w:val="000000" w:themeColor="text1"/>
        </w:rPr>
      </w:pPr>
    </w:p>
    <w:p w14:paraId="69AAD370" w14:textId="7EBEADB9" w:rsidR="00D06B02" w:rsidRPr="00D06B02" w:rsidRDefault="00D06B02" w:rsidP="00363590">
      <w:pPr>
        <w:rPr>
          <w:b/>
          <w:bCs/>
          <w:color w:val="000000" w:themeColor="text1"/>
        </w:rPr>
      </w:pPr>
      <w:r w:rsidRPr="00D06B02">
        <w:rPr>
          <w:b/>
          <w:bCs/>
          <w:color w:val="000000" w:themeColor="text1"/>
        </w:rPr>
        <w:t>QUESTION: Are we overflowing</w:t>
      </w:r>
      <w:r>
        <w:rPr>
          <w:b/>
          <w:bCs/>
          <w:color w:val="000000" w:themeColor="text1"/>
        </w:rPr>
        <w:t xml:space="preserve"> with thankfulness</w:t>
      </w:r>
      <w:r w:rsidRPr="00D06B02">
        <w:rPr>
          <w:b/>
          <w:bCs/>
          <w:color w:val="000000" w:themeColor="text1"/>
        </w:rPr>
        <w:t xml:space="preserve">? </w:t>
      </w:r>
    </w:p>
    <w:p w14:paraId="7002B6C1" w14:textId="77777777" w:rsidR="00D06B02" w:rsidRDefault="00D06B02" w:rsidP="00363590">
      <w:pPr>
        <w:rPr>
          <w:color w:val="000000" w:themeColor="text1"/>
        </w:rPr>
      </w:pPr>
    </w:p>
    <w:p w14:paraId="621618CB" w14:textId="0B11CE6D" w:rsidR="00D06B02" w:rsidRPr="00D06B02" w:rsidRDefault="00D06B02" w:rsidP="00D06B02">
      <w:pPr>
        <w:rPr>
          <w:color w:val="000000" w:themeColor="text1"/>
        </w:rPr>
      </w:pPr>
      <w:r w:rsidRPr="00D06B02">
        <w:rPr>
          <w:color w:val="000000" w:themeColor="text1"/>
        </w:rPr>
        <w:t xml:space="preserve">The barracks where Corrie ten Boom and her sister, Betsy, were kept in the Nazi concentration camp </w:t>
      </w:r>
      <w:proofErr w:type="spellStart"/>
      <w:r w:rsidRPr="00D06B02">
        <w:rPr>
          <w:color w:val="000000" w:themeColor="text1"/>
        </w:rPr>
        <w:t>Ravensbruck</w:t>
      </w:r>
      <w:proofErr w:type="spellEnd"/>
      <w:r w:rsidRPr="00D06B02">
        <w:rPr>
          <w:color w:val="000000" w:themeColor="text1"/>
        </w:rPr>
        <w:t xml:space="preserve"> were terribly overcrowded and </w:t>
      </w:r>
      <w:r w:rsidR="009D3218" w:rsidRPr="00D06B02">
        <w:rPr>
          <w:color w:val="000000" w:themeColor="text1"/>
        </w:rPr>
        <w:t>flea infested</w:t>
      </w:r>
      <w:r w:rsidRPr="00D06B02">
        <w:rPr>
          <w:color w:val="000000" w:themeColor="text1"/>
        </w:rPr>
        <w:t>.</w:t>
      </w:r>
    </w:p>
    <w:p w14:paraId="04C21C4F" w14:textId="413CE603" w:rsidR="00D06B02" w:rsidRPr="00D06B02" w:rsidRDefault="00D06B02" w:rsidP="00D06B02">
      <w:pPr>
        <w:rPr>
          <w:color w:val="000000" w:themeColor="text1"/>
        </w:rPr>
      </w:pPr>
      <w:r w:rsidRPr="00D06B02">
        <w:rPr>
          <w:color w:val="000000" w:themeColor="text1"/>
        </w:rPr>
        <w:t xml:space="preserve">Corrie and Betsy had been able to miraculously smuggle a Bible into the camp, and in that </w:t>
      </w:r>
      <w:r w:rsidR="009D3218" w:rsidRPr="00D06B02">
        <w:rPr>
          <w:color w:val="000000" w:themeColor="text1"/>
        </w:rPr>
        <w:t>Bible,</w:t>
      </w:r>
      <w:r w:rsidRPr="00D06B02">
        <w:rPr>
          <w:color w:val="000000" w:themeColor="text1"/>
        </w:rPr>
        <w:t xml:space="preserve"> they had read that in all things they were to give thanks and that God can use anything for good.</w:t>
      </w:r>
    </w:p>
    <w:p w14:paraId="25C4C024" w14:textId="34C5C0CB" w:rsidR="00D06B02" w:rsidRPr="00D06B02" w:rsidRDefault="009D3218" w:rsidP="00D06B02">
      <w:pPr>
        <w:rPr>
          <w:color w:val="000000" w:themeColor="text1"/>
        </w:rPr>
      </w:pPr>
      <w:r>
        <w:rPr>
          <w:color w:val="000000" w:themeColor="text1"/>
        </w:rPr>
        <w:t xml:space="preserve">So, </w:t>
      </w:r>
      <w:r w:rsidR="00D06B02" w:rsidRPr="00D06B02">
        <w:rPr>
          <w:color w:val="000000" w:themeColor="text1"/>
        </w:rPr>
        <w:t>Betsy decided that this meant thanking God for the fleas.</w:t>
      </w:r>
    </w:p>
    <w:p w14:paraId="080BFCD3" w14:textId="77777777" w:rsidR="00D06B02" w:rsidRPr="00D06B02" w:rsidRDefault="00D06B02" w:rsidP="00D06B02">
      <w:pPr>
        <w:rPr>
          <w:color w:val="000000" w:themeColor="text1"/>
        </w:rPr>
      </w:pPr>
      <w:r w:rsidRPr="00D06B02">
        <w:rPr>
          <w:color w:val="000000" w:themeColor="text1"/>
        </w:rPr>
        <w:t>This was too much for Corrie, who said she could do no such thing. Betsy insisted, so Corrie gave in and prayed to God, thanking Him even for the fleas.</w:t>
      </w:r>
    </w:p>
    <w:p w14:paraId="4EEED2AA" w14:textId="77777777" w:rsidR="00D06B02" w:rsidRPr="00D06B02" w:rsidRDefault="00D06B02" w:rsidP="00D06B02">
      <w:pPr>
        <w:rPr>
          <w:color w:val="000000" w:themeColor="text1"/>
        </w:rPr>
      </w:pPr>
      <w:r w:rsidRPr="00D06B02">
        <w:rPr>
          <w:color w:val="000000" w:themeColor="text1"/>
        </w:rPr>
        <w:t xml:space="preserve">Over the next several months a wonderful, but curious, thing happened: They found that the guards never entered their barracks.  </w:t>
      </w:r>
    </w:p>
    <w:p w14:paraId="3B149D73" w14:textId="77777777" w:rsidR="00D06B02" w:rsidRPr="00D06B02" w:rsidRDefault="00D06B02" w:rsidP="00D06B02">
      <w:pPr>
        <w:rPr>
          <w:color w:val="000000" w:themeColor="text1"/>
        </w:rPr>
      </w:pPr>
      <w:r w:rsidRPr="00D06B02">
        <w:rPr>
          <w:color w:val="000000" w:themeColor="text1"/>
        </w:rPr>
        <w:t xml:space="preserve">This meant that the women were not assaulted.  </w:t>
      </w:r>
    </w:p>
    <w:p w14:paraId="20E90884" w14:textId="77777777" w:rsidR="00D06B02" w:rsidRPr="00D06B02" w:rsidRDefault="00D06B02" w:rsidP="00D06B02">
      <w:pPr>
        <w:rPr>
          <w:color w:val="000000" w:themeColor="text1"/>
        </w:rPr>
      </w:pPr>
      <w:r w:rsidRPr="00D06B02">
        <w:rPr>
          <w:color w:val="000000" w:themeColor="text1"/>
        </w:rPr>
        <w:t>It also meant that they were able to do the unthinkable, which was to hold open Bible studies and prayer meetings in the heart of a Nazi concentration camp.</w:t>
      </w:r>
    </w:p>
    <w:p w14:paraId="26F86B39" w14:textId="77777777" w:rsidR="00D06B02" w:rsidRPr="009D3218" w:rsidRDefault="00D06B02" w:rsidP="00D06B02">
      <w:pPr>
        <w:rPr>
          <w:b/>
          <w:bCs/>
          <w:color w:val="FF2F92"/>
          <w:u w:val="single"/>
        </w:rPr>
      </w:pPr>
      <w:r w:rsidRPr="009D3218">
        <w:rPr>
          <w:b/>
          <w:bCs/>
          <w:color w:val="FF2F92"/>
          <w:u w:val="single"/>
        </w:rPr>
        <w:t>Through this, countless numbers of women came to faith in Christ.</w:t>
      </w:r>
    </w:p>
    <w:p w14:paraId="2336372F" w14:textId="77777777" w:rsidR="00D06B02" w:rsidRPr="00D06B02" w:rsidRDefault="00D06B02" w:rsidP="00D06B02">
      <w:pPr>
        <w:rPr>
          <w:color w:val="000000" w:themeColor="text1"/>
        </w:rPr>
      </w:pPr>
      <w:r w:rsidRPr="00D06B02">
        <w:rPr>
          <w:color w:val="000000" w:themeColor="text1"/>
        </w:rPr>
        <w:t>Only at the end did they discover why the guards had left them alone and would not enter their barracks:</w:t>
      </w:r>
    </w:p>
    <w:p w14:paraId="71EFD8DE" w14:textId="77777777" w:rsidR="00D06B02" w:rsidRPr="00D06B02" w:rsidRDefault="00D06B02" w:rsidP="00D06B02">
      <w:pPr>
        <w:rPr>
          <w:color w:val="000000" w:themeColor="text1"/>
        </w:rPr>
      </w:pPr>
      <w:r w:rsidRPr="00D06B02">
        <w:rPr>
          <w:color w:val="000000" w:themeColor="text1"/>
        </w:rPr>
        <w:t>It was because of the fleas.</w:t>
      </w:r>
    </w:p>
    <w:p w14:paraId="61175487" w14:textId="77777777" w:rsidR="00D06B02" w:rsidRDefault="00D06B02" w:rsidP="00363590">
      <w:pPr>
        <w:rPr>
          <w:color w:val="000000" w:themeColor="text1"/>
        </w:rPr>
      </w:pPr>
    </w:p>
    <w:p w14:paraId="36780F1D" w14:textId="135F5372" w:rsidR="00111F23" w:rsidRDefault="00111F23" w:rsidP="00111F23">
      <w:r>
        <w:lastRenderedPageBreak/>
        <w:t xml:space="preserve">Paul was serious about </w:t>
      </w:r>
      <w:r>
        <w:t>thankfulness</w:t>
      </w:r>
      <w:r>
        <w:t xml:space="preserve">. So, how’s our </w:t>
      </w:r>
      <w:r>
        <w:t>overflow</w:t>
      </w:r>
      <w:r>
        <w:t xml:space="preserve">? Are we </w:t>
      </w:r>
      <w:r>
        <w:t>overflow</w:t>
      </w:r>
      <w:r>
        <w:t xml:space="preserve">ing </w:t>
      </w:r>
      <w:r>
        <w:t>with thankfulness</w:t>
      </w:r>
      <w:r>
        <w:t>?</w:t>
      </w:r>
    </w:p>
    <w:p w14:paraId="27B3C422" w14:textId="77777777" w:rsidR="00111F23" w:rsidRDefault="00111F23" w:rsidP="00363590">
      <w:pPr>
        <w:rPr>
          <w:color w:val="000000" w:themeColor="text1"/>
        </w:rPr>
      </w:pPr>
    </w:p>
    <w:p w14:paraId="187719C9" w14:textId="77F38330" w:rsidR="00375F48" w:rsidRDefault="00375F48" w:rsidP="00363590">
      <w:pPr>
        <w:rPr>
          <w:color w:val="000000" w:themeColor="text1"/>
        </w:rPr>
      </w:pPr>
      <w:r>
        <w:rPr>
          <w:color w:val="000000" w:themeColor="text1"/>
        </w:rPr>
        <w:t>Walk, grow, and overflow.</w:t>
      </w:r>
    </w:p>
    <w:p w14:paraId="46B018C2" w14:textId="77777777" w:rsidR="00375F48" w:rsidRPr="00375F48" w:rsidRDefault="00D06B02" w:rsidP="00363590">
      <w:pPr>
        <w:rPr>
          <w:b/>
          <w:bCs/>
          <w:color w:val="000000" w:themeColor="text1"/>
        </w:rPr>
      </w:pPr>
      <w:r w:rsidRPr="00375F48">
        <w:rPr>
          <w:b/>
          <w:bCs/>
          <w:color w:val="000000" w:themeColor="text1"/>
        </w:rPr>
        <w:t xml:space="preserve">By reviewing these pictures of spiritual progress, we see how </w:t>
      </w:r>
      <w:r w:rsidR="00375F48" w:rsidRPr="00375F48">
        <w:rPr>
          <w:b/>
          <w:bCs/>
          <w:color w:val="000000" w:themeColor="text1"/>
        </w:rPr>
        <w:t xml:space="preserve">we can stick Jesus. </w:t>
      </w:r>
    </w:p>
    <w:p w14:paraId="7D0A303C" w14:textId="77777777" w:rsidR="00375F48" w:rsidRDefault="00375F48" w:rsidP="00375F48">
      <w:pPr>
        <w:pStyle w:val="ListParagraph"/>
        <w:numPr>
          <w:ilvl w:val="0"/>
          <w:numId w:val="3"/>
        </w:numPr>
        <w:rPr>
          <w:color w:val="000000" w:themeColor="text1"/>
        </w:rPr>
      </w:pPr>
      <w:r w:rsidRPr="00375F48">
        <w:rPr>
          <w:color w:val="000000" w:themeColor="text1"/>
        </w:rPr>
        <w:t xml:space="preserve">We see how </w:t>
      </w:r>
      <w:r w:rsidR="00D06B02" w:rsidRPr="00375F48">
        <w:rPr>
          <w:color w:val="000000" w:themeColor="text1"/>
        </w:rPr>
        <w:t xml:space="preserve">the growing Christian can easily defeat the enemy and not be led astray. If </w:t>
      </w:r>
      <w:r>
        <w:rPr>
          <w:color w:val="000000" w:themeColor="text1"/>
        </w:rPr>
        <w:t>our</w:t>
      </w:r>
      <w:r w:rsidR="00D06B02" w:rsidRPr="00375F48">
        <w:rPr>
          <w:color w:val="000000" w:themeColor="text1"/>
        </w:rPr>
        <w:t xml:space="preserve"> spiritual roots are deep in Christ, </w:t>
      </w:r>
      <w:r>
        <w:rPr>
          <w:color w:val="000000" w:themeColor="text1"/>
        </w:rPr>
        <w:t>we</w:t>
      </w:r>
      <w:r w:rsidR="00D06B02" w:rsidRPr="00375F48">
        <w:rPr>
          <w:color w:val="000000" w:themeColor="text1"/>
        </w:rPr>
        <w:t xml:space="preserve"> will not want any other soil. </w:t>
      </w:r>
    </w:p>
    <w:p w14:paraId="3A68C8D9" w14:textId="77777777" w:rsidR="00375F48" w:rsidRDefault="00D06B02" w:rsidP="00375F48">
      <w:pPr>
        <w:pStyle w:val="ListParagraph"/>
        <w:numPr>
          <w:ilvl w:val="0"/>
          <w:numId w:val="3"/>
        </w:numPr>
        <w:rPr>
          <w:color w:val="000000" w:themeColor="text1"/>
        </w:rPr>
      </w:pPr>
      <w:r w:rsidRPr="00375F48">
        <w:rPr>
          <w:color w:val="000000" w:themeColor="text1"/>
        </w:rPr>
        <w:t xml:space="preserve">If Christ is </w:t>
      </w:r>
      <w:r w:rsidR="00375F48">
        <w:rPr>
          <w:color w:val="000000" w:themeColor="text1"/>
        </w:rPr>
        <w:t>our</w:t>
      </w:r>
      <w:r w:rsidRPr="00375F48">
        <w:rPr>
          <w:color w:val="000000" w:themeColor="text1"/>
        </w:rPr>
        <w:t xml:space="preserve"> sure foundation, </w:t>
      </w:r>
      <w:r w:rsidR="00375F48">
        <w:rPr>
          <w:color w:val="000000" w:themeColor="text1"/>
        </w:rPr>
        <w:t>w</w:t>
      </w:r>
      <w:r w:rsidRPr="00375F48">
        <w:rPr>
          <w:color w:val="000000" w:themeColor="text1"/>
        </w:rPr>
        <w:t>e ha</w:t>
      </w:r>
      <w:r w:rsidR="00375F48">
        <w:rPr>
          <w:color w:val="000000" w:themeColor="text1"/>
        </w:rPr>
        <w:t>ve</w:t>
      </w:r>
      <w:r w:rsidRPr="00375F48">
        <w:rPr>
          <w:color w:val="000000" w:themeColor="text1"/>
        </w:rPr>
        <w:t xml:space="preserve"> no need to move.</w:t>
      </w:r>
    </w:p>
    <w:p w14:paraId="3566C0C8" w14:textId="77777777" w:rsidR="00375F48" w:rsidRDefault="00D06B02" w:rsidP="00375F48">
      <w:pPr>
        <w:pStyle w:val="ListParagraph"/>
        <w:numPr>
          <w:ilvl w:val="0"/>
          <w:numId w:val="3"/>
        </w:numPr>
        <w:rPr>
          <w:color w:val="000000" w:themeColor="text1"/>
        </w:rPr>
      </w:pPr>
      <w:r w:rsidRPr="00375F48">
        <w:rPr>
          <w:color w:val="000000" w:themeColor="text1"/>
        </w:rPr>
        <w:t xml:space="preserve">If </w:t>
      </w:r>
      <w:r w:rsidR="00375F48">
        <w:rPr>
          <w:color w:val="000000" w:themeColor="text1"/>
        </w:rPr>
        <w:t>we are</w:t>
      </w:r>
      <w:r w:rsidRPr="00375F48">
        <w:rPr>
          <w:color w:val="000000" w:themeColor="text1"/>
        </w:rPr>
        <w:t xml:space="preserve"> studying and growing in the Word, </w:t>
      </w:r>
      <w:r w:rsidR="00375F48">
        <w:rPr>
          <w:color w:val="000000" w:themeColor="text1"/>
        </w:rPr>
        <w:t>w</w:t>
      </w:r>
      <w:r w:rsidRPr="00375F48">
        <w:rPr>
          <w:color w:val="000000" w:themeColor="text1"/>
        </w:rPr>
        <w:t xml:space="preserve">e will not be easily enticed by false doctrine. </w:t>
      </w:r>
    </w:p>
    <w:p w14:paraId="18EEC00F" w14:textId="77777777" w:rsidR="00375F48" w:rsidRDefault="00D06B02" w:rsidP="00375F48">
      <w:pPr>
        <w:pStyle w:val="ListParagraph"/>
        <w:numPr>
          <w:ilvl w:val="0"/>
          <w:numId w:val="3"/>
        </w:numPr>
        <w:rPr>
          <w:color w:val="000000" w:themeColor="text1"/>
        </w:rPr>
      </w:pPr>
      <w:r w:rsidRPr="00375F48">
        <w:rPr>
          <w:color w:val="000000" w:themeColor="text1"/>
        </w:rPr>
        <w:t xml:space="preserve">And if </w:t>
      </w:r>
      <w:r w:rsidR="00375F48">
        <w:rPr>
          <w:color w:val="000000" w:themeColor="text1"/>
        </w:rPr>
        <w:t>our</w:t>
      </w:r>
      <w:r w:rsidRPr="00375F48">
        <w:rPr>
          <w:color w:val="000000" w:themeColor="text1"/>
        </w:rPr>
        <w:t xml:space="preserve"> heart is overflowing with thanksgiving, </w:t>
      </w:r>
      <w:r w:rsidR="00375F48">
        <w:rPr>
          <w:color w:val="000000" w:themeColor="text1"/>
        </w:rPr>
        <w:t>w</w:t>
      </w:r>
      <w:r w:rsidRPr="00375F48">
        <w:rPr>
          <w:color w:val="000000" w:themeColor="text1"/>
        </w:rPr>
        <w:t xml:space="preserve">e will not even consider turning from the fullness </w:t>
      </w:r>
      <w:r w:rsidR="00375F48">
        <w:rPr>
          <w:color w:val="000000" w:themeColor="text1"/>
        </w:rPr>
        <w:t>w</w:t>
      </w:r>
      <w:r w:rsidRPr="00375F48">
        <w:rPr>
          <w:color w:val="000000" w:themeColor="text1"/>
        </w:rPr>
        <w:t xml:space="preserve">e </w:t>
      </w:r>
      <w:r w:rsidR="00375F48">
        <w:rPr>
          <w:color w:val="000000" w:themeColor="text1"/>
        </w:rPr>
        <w:t>find</w:t>
      </w:r>
      <w:r w:rsidRPr="00375F48">
        <w:rPr>
          <w:color w:val="000000" w:themeColor="text1"/>
        </w:rPr>
        <w:t xml:space="preserve"> in Christ</w:t>
      </w:r>
      <w:r w:rsidR="00375F48">
        <w:rPr>
          <w:color w:val="000000" w:themeColor="text1"/>
        </w:rPr>
        <w:t xml:space="preserve"> and him alone</w:t>
      </w:r>
      <w:r w:rsidRPr="00375F48">
        <w:rPr>
          <w:color w:val="000000" w:themeColor="text1"/>
        </w:rPr>
        <w:t xml:space="preserve">. </w:t>
      </w:r>
    </w:p>
    <w:p w14:paraId="55072CD6" w14:textId="3FAE3331" w:rsidR="00D06B02" w:rsidRDefault="00D06B02" w:rsidP="00375F48">
      <w:pPr>
        <w:pStyle w:val="ListParagraph"/>
        <w:numPr>
          <w:ilvl w:val="0"/>
          <w:numId w:val="3"/>
        </w:numPr>
        <w:rPr>
          <w:color w:val="000000" w:themeColor="text1"/>
        </w:rPr>
      </w:pPr>
      <w:r w:rsidRPr="00375F48">
        <w:rPr>
          <w:color w:val="000000" w:themeColor="text1"/>
        </w:rPr>
        <w:t>A grounded, growing, grateful believer will not be led astray.</w:t>
      </w:r>
      <w:r w:rsidRPr="00D06B02">
        <w:rPr>
          <w:vertAlign w:val="superscript"/>
        </w:rPr>
        <w:footnoteReference w:id="24"/>
      </w:r>
    </w:p>
    <w:p w14:paraId="432B8CD1" w14:textId="77777777" w:rsidR="00375F48" w:rsidRDefault="00375F48" w:rsidP="00375F48"/>
    <w:p w14:paraId="43C851CB" w14:textId="1DCA6E73" w:rsidR="00375F48" w:rsidRPr="00375F48" w:rsidRDefault="00375F48" w:rsidP="00375F48">
      <w:pPr>
        <w:rPr>
          <w:color w:val="000000" w:themeColor="text1"/>
        </w:rPr>
      </w:pPr>
      <w:r>
        <w:t xml:space="preserve">How’s your walk, growth, and </w:t>
      </w:r>
      <w:r w:rsidR="00FE0B27">
        <w:t xml:space="preserve">what is </w:t>
      </w:r>
      <w:r>
        <w:t xml:space="preserve">overflow </w:t>
      </w:r>
      <w:r w:rsidR="00FE0B27">
        <w:t>out of your heart</w:t>
      </w:r>
      <w:r>
        <w:t>?</w:t>
      </w:r>
    </w:p>
    <w:sectPr w:rsidR="00375F48" w:rsidRPr="00375F4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EB24" w14:textId="77777777" w:rsidR="00E96075" w:rsidRDefault="00E96075" w:rsidP="006C1619">
      <w:r>
        <w:separator/>
      </w:r>
    </w:p>
  </w:endnote>
  <w:endnote w:type="continuationSeparator" w:id="0">
    <w:p w14:paraId="7501704D" w14:textId="77777777" w:rsidR="00E96075" w:rsidRDefault="00E96075" w:rsidP="006C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4314698"/>
      <w:docPartObj>
        <w:docPartGallery w:val="Page Numbers (Bottom of Page)"/>
        <w:docPartUnique/>
      </w:docPartObj>
    </w:sdtPr>
    <w:sdtContent>
      <w:p w14:paraId="7F88DE1C" w14:textId="4B8221D0" w:rsidR="00416FA9" w:rsidRDefault="00416FA9" w:rsidP="00BB0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26BE04F" w14:textId="77777777" w:rsidR="00416FA9" w:rsidRDefault="00416FA9" w:rsidP="00416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612782"/>
      <w:docPartObj>
        <w:docPartGallery w:val="Page Numbers (Bottom of Page)"/>
        <w:docPartUnique/>
      </w:docPartObj>
    </w:sdtPr>
    <w:sdtContent>
      <w:p w14:paraId="1AF82E64" w14:textId="2D4A3E3F" w:rsidR="00416FA9" w:rsidRDefault="00416FA9" w:rsidP="00BB0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7E22D7E" w14:textId="77777777" w:rsidR="00416FA9" w:rsidRDefault="00416FA9" w:rsidP="00416F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9E15C" w14:textId="77777777" w:rsidR="00E96075" w:rsidRDefault="00E96075" w:rsidP="006C1619">
      <w:r>
        <w:separator/>
      </w:r>
    </w:p>
  </w:footnote>
  <w:footnote w:type="continuationSeparator" w:id="0">
    <w:p w14:paraId="059496A8" w14:textId="77777777" w:rsidR="00E96075" w:rsidRDefault="00E96075" w:rsidP="006C1619">
      <w:r>
        <w:continuationSeparator/>
      </w:r>
    </w:p>
  </w:footnote>
  <w:footnote w:id="1">
    <w:p w14:paraId="59FD41E1" w14:textId="77777777" w:rsidR="007A7A53" w:rsidRDefault="007A7A53" w:rsidP="007A7A53">
      <w:r>
        <w:rPr>
          <w:vertAlign w:val="superscript"/>
        </w:rPr>
        <w:footnoteRef/>
      </w:r>
      <w:r>
        <w:t xml:space="preserve"> Douglas J. Moo, </w:t>
      </w:r>
      <w:hyperlink r:id="rId1" w:history="1">
        <w:r>
          <w:rPr>
            <w:i/>
            <w:color w:val="0000FF"/>
            <w:u w:val="single"/>
          </w:rPr>
          <w:t>The Letters to the Colossians and to Philemon</w:t>
        </w:r>
      </w:hyperlink>
      <w:r>
        <w:t>, The Pillar New Testament Commentary (Grand Rapids, MI: William B. Eerdmans Pub. Co., 2008), 175.</w:t>
      </w:r>
    </w:p>
  </w:footnote>
  <w:footnote w:id="2">
    <w:p w14:paraId="7DAE2523" w14:textId="2CD9F776" w:rsidR="00E34CCF" w:rsidRDefault="00E34CCF" w:rsidP="00E34CCF">
      <w:r>
        <w:rPr>
          <w:vertAlign w:val="superscript"/>
        </w:rPr>
        <w:footnoteRef/>
      </w:r>
      <w:r>
        <w:t xml:space="preserve"> Hoehner, Comfort, and Davids, </w:t>
      </w:r>
      <w:hyperlink r:id="rId2" w:history="1">
        <w:r>
          <w:rPr>
            <w:i/>
            <w:color w:val="0000FF"/>
            <w:u w:val="single"/>
          </w:rPr>
          <w:t>Cornerstone Biblical Commentary: Ephesians</w:t>
        </w:r>
      </w:hyperlink>
      <w:r>
        <w:t>, 269.</w:t>
      </w:r>
    </w:p>
  </w:footnote>
  <w:footnote w:id="3">
    <w:p w14:paraId="3BCCCE3C" w14:textId="68942C6F" w:rsidR="00F478C0" w:rsidRDefault="00F478C0" w:rsidP="00F478C0">
      <w:r>
        <w:rPr>
          <w:vertAlign w:val="superscript"/>
        </w:rPr>
        <w:footnoteRef/>
      </w:r>
      <w:r>
        <w:t xml:space="preserve"> Moo, </w:t>
      </w:r>
      <w:hyperlink r:id="rId3" w:history="1">
        <w:r>
          <w:rPr>
            <w:i/>
            <w:color w:val="0000FF"/>
            <w:u w:val="single"/>
          </w:rPr>
          <w:t>The Letters to the Colossians and to Philemon</w:t>
        </w:r>
      </w:hyperlink>
      <w:r>
        <w:t>, 178.</w:t>
      </w:r>
    </w:p>
  </w:footnote>
  <w:footnote w:id="4">
    <w:p w14:paraId="7B8BB170" w14:textId="77777777" w:rsidR="00702081" w:rsidRDefault="00702081" w:rsidP="00702081">
      <w:r>
        <w:rPr>
          <w:vertAlign w:val="superscript"/>
        </w:rPr>
        <w:footnoteRef/>
      </w:r>
      <w:r>
        <w:t xml:space="preserve"> Henry George Liddell et al., </w:t>
      </w:r>
      <w:hyperlink r:id="rId4" w:history="1">
        <w:r>
          <w:rPr>
            <w:i/>
            <w:color w:val="0000FF"/>
            <w:u w:val="single"/>
          </w:rPr>
          <w:t>A Greek-English Lexicon</w:t>
        </w:r>
      </w:hyperlink>
      <w:r>
        <w:t xml:space="preserve"> (Oxford: Clarendon Press, 1996), 1013.</w:t>
      </w:r>
    </w:p>
  </w:footnote>
  <w:footnote w:id="5">
    <w:p w14:paraId="7104C184" w14:textId="77777777" w:rsidR="00F478C0" w:rsidRDefault="00F478C0" w:rsidP="00F478C0">
      <w:r>
        <w:rPr>
          <w:rStyle w:val="FootnoteReference"/>
        </w:rPr>
        <w:footnoteRef/>
      </w:r>
      <w:r>
        <w:t xml:space="preserve"> From Crazy Love Podcast: Is Jesus Your Lord? | Francis Chan, Apr 19, 2023</w:t>
      </w:r>
    </w:p>
    <w:p w14:paraId="45860B30" w14:textId="49C80BC3" w:rsidR="00F478C0" w:rsidRDefault="00F478C0" w:rsidP="00F478C0">
      <w:r>
        <w:t>https://podcasts.apple.com/us/podcast/is-jesus-your-lord-francis-chan/id1007053996?i=1000609656746&amp;r=430</w:t>
      </w:r>
    </w:p>
  </w:footnote>
  <w:footnote w:id="6">
    <w:p w14:paraId="29CFEA03" w14:textId="77777777" w:rsidR="00F5759E" w:rsidRDefault="00F5759E" w:rsidP="00F5759E">
      <w:r>
        <w:rPr>
          <w:vertAlign w:val="superscript"/>
        </w:rPr>
        <w:footnoteRef/>
      </w:r>
      <w:r>
        <w:t xml:space="preserve"> Tozer, </w:t>
      </w:r>
      <w:hyperlink r:id="rId5" w:history="1">
        <w:r>
          <w:rPr>
            <w:i/>
            <w:color w:val="0000FF"/>
            <w:u w:val="single"/>
          </w:rPr>
          <w:t>Discipleship</w:t>
        </w:r>
      </w:hyperlink>
      <w:r>
        <w:t>, 66–67.</w:t>
      </w:r>
    </w:p>
  </w:footnote>
  <w:footnote w:id="7">
    <w:p w14:paraId="28513036" w14:textId="77777777" w:rsidR="00F5759E" w:rsidRDefault="00F5759E" w:rsidP="00F5759E">
      <w:r>
        <w:rPr>
          <w:vertAlign w:val="superscript"/>
        </w:rPr>
        <w:footnoteRef/>
      </w:r>
      <w:r>
        <w:t xml:space="preserve"> A. W. Tozer, </w:t>
      </w:r>
      <w:hyperlink r:id="rId6" w:history="1">
        <w:r>
          <w:rPr>
            <w:i/>
            <w:color w:val="0000FF"/>
            <w:u w:val="single"/>
          </w:rPr>
          <w:t>Discipleship: What It Truly Means to Be a Christian--Collected Insights from A. W. Tozer</w:t>
        </w:r>
      </w:hyperlink>
      <w:r>
        <w:t xml:space="preserve"> (Chicago, IL: Moody Publishers, 2018), 61.</w:t>
      </w:r>
    </w:p>
  </w:footnote>
  <w:footnote w:id="8">
    <w:p w14:paraId="0C7BD0E0" w14:textId="77777777" w:rsidR="002F4277" w:rsidRDefault="002F4277" w:rsidP="002F4277">
      <w:r>
        <w:rPr>
          <w:vertAlign w:val="superscript"/>
        </w:rPr>
        <w:footnoteRef/>
      </w:r>
      <w:r>
        <w:t xml:space="preserve"> R. C. Lucas, </w:t>
      </w:r>
      <w:hyperlink r:id="rId7" w:history="1">
        <w:r>
          <w:rPr>
            <w:i/>
            <w:color w:val="0000FF"/>
            <w:u w:val="single"/>
          </w:rPr>
          <w:t>Fullness &amp; Freedom: The Message of Colossians &amp; Philemon</w:t>
        </w:r>
      </w:hyperlink>
      <w:r>
        <w:t>, The Bible Speaks Today (Downers Grove, IL: InterVarsity Press, 1980), 89.</w:t>
      </w:r>
    </w:p>
  </w:footnote>
  <w:footnote w:id="9">
    <w:p w14:paraId="09C343BE" w14:textId="77777777" w:rsidR="00236038" w:rsidRDefault="00236038" w:rsidP="00236038">
      <w:r>
        <w:rPr>
          <w:vertAlign w:val="superscript"/>
        </w:rPr>
        <w:footnoteRef/>
      </w:r>
      <w:r>
        <w:t xml:space="preserve"> Tozer, </w:t>
      </w:r>
      <w:hyperlink r:id="rId8" w:history="1">
        <w:r>
          <w:rPr>
            <w:i/>
            <w:color w:val="0000FF"/>
            <w:u w:val="single"/>
          </w:rPr>
          <w:t>Discipleship</w:t>
        </w:r>
      </w:hyperlink>
      <w:r>
        <w:t>, 66–67.</w:t>
      </w:r>
    </w:p>
  </w:footnote>
  <w:footnote w:id="10">
    <w:p w14:paraId="3C3CD1B9" w14:textId="771EF88C" w:rsidR="007757BD" w:rsidRDefault="007757BD" w:rsidP="007757BD">
      <w:r>
        <w:rPr>
          <w:vertAlign w:val="superscript"/>
        </w:rPr>
        <w:footnoteRef/>
      </w:r>
      <w:r>
        <w:t xml:space="preserve"> Moo, </w:t>
      </w:r>
      <w:hyperlink r:id="rId9" w:history="1">
        <w:r>
          <w:rPr>
            <w:i/>
            <w:color w:val="0000FF"/>
            <w:u w:val="single"/>
          </w:rPr>
          <w:t>The Letters to the Colossians and to Philemon</w:t>
        </w:r>
      </w:hyperlink>
      <w:r>
        <w:t>, 177.</w:t>
      </w:r>
    </w:p>
  </w:footnote>
  <w:footnote w:id="11">
    <w:p w14:paraId="67EBB747" w14:textId="708118EC" w:rsidR="00BD274C" w:rsidRDefault="00BD274C" w:rsidP="00BD274C">
      <w:r>
        <w:rPr>
          <w:rStyle w:val="FootnoteReference"/>
        </w:rPr>
        <w:footnoteRef/>
      </w:r>
      <w:r>
        <w:t xml:space="preserve"> Crazy Love Podcast: Is Jesus Your Lord? | Francis Chan, Apr 19, </w:t>
      </w:r>
      <w:proofErr w:type="gramStart"/>
      <w:r>
        <w:t>2023</w:t>
      </w:r>
      <w:proofErr w:type="gramEnd"/>
      <w:r>
        <w:t xml:space="preserve"> https://podcasts.apple.com/us/podcast/is-jesus-your-lord-francis-chan/id1007053996?i=1000609656746&amp;r=2050</w:t>
      </w:r>
    </w:p>
  </w:footnote>
  <w:footnote w:id="12">
    <w:p w14:paraId="7F949498" w14:textId="585C1F12" w:rsidR="002F4277" w:rsidRDefault="002F4277" w:rsidP="002F4277">
      <w:r>
        <w:rPr>
          <w:vertAlign w:val="superscript"/>
        </w:rPr>
        <w:footnoteRef/>
      </w:r>
      <w:r>
        <w:t xml:space="preserve"> Lucas, </w:t>
      </w:r>
      <w:hyperlink r:id="rId10" w:history="1">
        <w:r>
          <w:rPr>
            <w:i/>
            <w:color w:val="0000FF"/>
            <w:u w:val="single"/>
          </w:rPr>
          <w:t>Fullness &amp; Freedom: The Message of Colossians &amp; Philemon</w:t>
        </w:r>
      </w:hyperlink>
      <w:r>
        <w:t>, 89.</w:t>
      </w:r>
    </w:p>
  </w:footnote>
  <w:footnote w:id="13">
    <w:p w14:paraId="02C76F86" w14:textId="016D3BD4" w:rsidR="002F4277" w:rsidRDefault="002F4277" w:rsidP="002F4277">
      <w:r>
        <w:rPr>
          <w:vertAlign w:val="superscript"/>
        </w:rPr>
        <w:footnoteRef/>
      </w:r>
      <w:r>
        <w:t xml:space="preserve"> Lucas, </w:t>
      </w:r>
      <w:hyperlink r:id="rId11" w:history="1">
        <w:r>
          <w:rPr>
            <w:i/>
            <w:color w:val="0000FF"/>
            <w:u w:val="single"/>
          </w:rPr>
          <w:t>Fullness &amp; Freedom: The Message of Colossians &amp; Philemon</w:t>
        </w:r>
      </w:hyperlink>
      <w:r>
        <w:t>, 89–90.</w:t>
      </w:r>
    </w:p>
  </w:footnote>
  <w:footnote w:id="14">
    <w:p w14:paraId="2D1F0066" w14:textId="43E1DABA" w:rsidR="002F4277" w:rsidRDefault="002F4277" w:rsidP="002F4277">
      <w:r>
        <w:rPr>
          <w:vertAlign w:val="superscript"/>
        </w:rPr>
        <w:footnoteRef/>
      </w:r>
      <w:r>
        <w:t xml:space="preserve"> Lucas, </w:t>
      </w:r>
      <w:hyperlink r:id="rId12" w:history="1">
        <w:r>
          <w:rPr>
            <w:i/>
            <w:color w:val="0000FF"/>
            <w:u w:val="single"/>
          </w:rPr>
          <w:t>Fullness &amp; Freedom: The Message of Colossians &amp; Philemon</w:t>
        </w:r>
      </w:hyperlink>
      <w:r>
        <w:t>, 90.</w:t>
      </w:r>
    </w:p>
  </w:footnote>
  <w:footnote w:id="15">
    <w:p w14:paraId="3C18E14C" w14:textId="77777777" w:rsidR="00D83051" w:rsidRDefault="00D83051" w:rsidP="00D83051">
      <w:r>
        <w:rPr>
          <w:vertAlign w:val="superscript"/>
        </w:rPr>
        <w:footnoteRef/>
      </w:r>
      <w:r>
        <w:t xml:space="preserve"> N. T. Wright, </w:t>
      </w:r>
      <w:hyperlink r:id="rId13" w:history="1">
        <w:r>
          <w:rPr>
            <w:i/>
            <w:color w:val="0000FF"/>
            <w:u w:val="single"/>
          </w:rPr>
          <w:t>Colossians and Philemon: An Introduction and Commentary</w:t>
        </w:r>
      </w:hyperlink>
      <w:r>
        <w:t>, vol. 12, Tyndale New Testament Commentaries (Downers Grove, IL: InterVarsity Press, 1986), 104.</w:t>
      </w:r>
    </w:p>
  </w:footnote>
  <w:footnote w:id="16">
    <w:p w14:paraId="49D7718E" w14:textId="454B00F7" w:rsidR="00D83051" w:rsidRDefault="00D83051" w:rsidP="00D83051">
      <w:r>
        <w:rPr>
          <w:vertAlign w:val="superscript"/>
        </w:rPr>
        <w:footnoteRef/>
      </w:r>
      <w:r>
        <w:t xml:space="preserve"> Lucas, </w:t>
      </w:r>
      <w:hyperlink r:id="rId14" w:history="1">
        <w:r>
          <w:rPr>
            <w:i/>
            <w:color w:val="0000FF"/>
            <w:u w:val="single"/>
          </w:rPr>
          <w:t>Fullness &amp; Freedom: The Message of Colossians &amp; Philemon</w:t>
        </w:r>
      </w:hyperlink>
      <w:r>
        <w:t>, 90–91.</w:t>
      </w:r>
    </w:p>
  </w:footnote>
  <w:footnote w:id="17">
    <w:p w14:paraId="081D1865" w14:textId="77777777" w:rsidR="002F4277" w:rsidRDefault="002F4277" w:rsidP="002F4277">
      <w:r>
        <w:rPr>
          <w:vertAlign w:val="superscript"/>
        </w:rPr>
        <w:footnoteRef/>
      </w:r>
      <w:r>
        <w:t xml:space="preserve"> Max Anders, </w:t>
      </w:r>
      <w:hyperlink r:id="rId15" w:history="1">
        <w:r>
          <w:rPr>
            <w:i/>
            <w:color w:val="0000FF"/>
            <w:u w:val="single"/>
          </w:rPr>
          <w:t>Galatians-Colossians</w:t>
        </w:r>
      </w:hyperlink>
      <w:r>
        <w:t>, vol. 8, Holman New Testament Commentary (Nashville, TN: Broadman &amp; Holman Publishers, 1999), 304.</w:t>
      </w:r>
    </w:p>
  </w:footnote>
  <w:footnote w:id="18">
    <w:p w14:paraId="2B39FF34" w14:textId="77777777" w:rsidR="00726D2C" w:rsidRDefault="00726D2C" w:rsidP="00726D2C">
      <w:r>
        <w:rPr>
          <w:vertAlign w:val="superscript"/>
        </w:rPr>
        <w:footnoteRef/>
      </w:r>
      <w:r>
        <w:t xml:space="preserve"> Warren W. </w:t>
      </w:r>
      <w:proofErr w:type="spellStart"/>
      <w:r>
        <w:t>Wiersbe</w:t>
      </w:r>
      <w:proofErr w:type="spellEnd"/>
      <w:r>
        <w:t xml:space="preserve">, </w:t>
      </w:r>
      <w:hyperlink r:id="rId16" w:history="1">
        <w:r>
          <w:rPr>
            <w:i/>
            <w:color w:val="0000FF"/>
            <w:u w:val="single"/>
          </w:rPr>
          <w:t>The Bible Exposition Commentary</w:t>
        </w:r>
      </w:hyperlink>
      <w:r>
        <w:t>, vol. 2 (Wheaton, IL: Victor Books, 1996), 124.</w:t>
      </w:r>
    </w:p>
  </w:footnote>
  <w:footnote w:id="19">
    <w:p w14:paraId="608669D1" w14:textId="28952B5C" w:rsidR="00E45953" w:rsidRDefault="00E45953" w:rsidP="00E45953">
      <w:r>
        <w:rPr>
          <w:vertAlign w:val="superscript"/>
        </w:rPr>
        <w:footnoteRef/>
      </w:r>
      <w:r>
        <w:t xml:space="preserve"> Lucas, </w:t>
      </w:r>
      <w:hyperlink r:id="rId17" w:history="1">
        <w:r>
          <w:rPr>
            <w:i/>
            <w:color w:val="0000FF"/>
            <w:u w:val="single"/>
          </w:rPr>
          <w:t>Fullness &amp; Freedom: The Message of Colossians &amp; Philemon</w:t>
        </w:r>
      </w:hyperlink>
      <w:r>
        <w:t>, 91.</w:t>
      </w:r>
    </w:p>
  </w:footnote>
  <w:footnote w:id="20">
    <w:p w14:paraId="1F8CA7D5" w14:textId="27D92552" w:rsidR="00D06B02" w:rsidRDefault="00D06B02" w:rsidP="00D06B02">
      <w:r>
        <w:rPr>
          <w:vertAlign w:val="superscript"/>
        </w:rPr>
        <w:footnoteRef/>
      </w:r>
      <w:r>
        <w:t xml:space="preserve"> Wright, </w:t>
      </w:r>
      <w:hyperlink r:id="rId18" w:history="1">
        <w:r>
          <w:rPr>
            <w:i/>
            <w:color w:val="0000FF"/>
            <w:u w:val="single"/>
          </w:rPr>
          <w:t>Colossians and Philemon: An Introduction and Commentary</w:t>
        </w:r>
      </w:hyperlink>
      <w:r>
        <w:t>, 104.</w:t>
      </w:r>
    </w:p>
  </w:footnote>
  <w:footnote w:id="21">
    <w:p w14:paraId="13CA1B5A" w14:textId="77777777" w:rsidR="00D06B02" w:rsidRDefault="00D06B02" w:rsidP="00D06B02">
      <w:r>
        <w:rPr>
          <w:vertAlign w:val="superscript"/>
        </w:rPr>
        <w:footnoteRef/>
      </w:r>
      <w:r>
        <w:t xml:space="preserve"> Richard R. Melick, </w:t>
      </w:r>
      <w:hyperlink r:id="rId19" w:history="1">
        <w:r>
          <w:rPr>
            <w:i/>
            <w:color w:val="0000FF"/>
            <w:u w:val="single"/>
          </w:rPr>
          <w:t>Philippians, Colossians, Philemon</w:t>
        </w:r>
      </w:hyperlink>
      <w:r>
        <w:t>, vol. 32, The New American Commentary (Nashville: Broadman &amp; Holman Publishers, 1991), 248.</w:t>
      </w:r>
    </w:p>
  </w:footnote>
  <w:footnote w:id="22">
    <w:p w14:paraId="36821B73" w14:textId="6233C293" w:rsidR="00D06B02" w:rsidRDefault="00D06B02" w:rsidP="00D06B02">
      <w:r>
        <w:rPr>
          <w:vertAlign w:val="superscript"/>
        </w:rPr>
        <w:footnoteRef/>
      </w:r>
      <w:r>
        <w:t xml:space="preserve"> Moo, </w:t>
      </w:r>
      <w:hyperlink r:id="rId20" w:history="1">
        <w:r>
          <w:rPr>
            <w:i/>
            <w:color w:val="0000FF"/>
            <w:u w:val="single"/>
          </w:rPr>
          <w:t>The Letters to the Colossians and to Philemon</w:t>
        </w:r>
      </w:hyperlink>
      <w:r>
        <w:t>, 183.</w:t>
      </w:r>
    </w:p>
  </w:footnote>
  <w:footnote w:id="23">
    <w:p w14:paraId="4B7AF0E2" w14:textId="34BFD748" w:rsidR="00D374B7" w:rsidRDefault="00D374B7" w:rsidP="00D374B7">
      <w:r>
        <w:rPr>
          <w:vertAlign w:val="superscript"/>
        </w:rPr>
        <w:footnoteRef/>
      </w:r>
      <w:r>
        <w:t xml:space="preserve"> Anders, </w:t>
      </w:r>
      <w:hyperlink r:id="rId21" w:history="1">
        <w:r>
          <w:rPr>
            <w:i/>
            <w:color w:val="0000FF"/>
            <w:u w:val="single"/>
          </w:rPr>
          <w:t>Galatians-Colossians</w:t>
        </w:r>
      </w:hyperlink>
      <w:r>
        <w:t>, 304.</w:t>
      </w:r>
    </w:p>
  </w:footnote>
  <w:footnote w:id="24">
    <w:p w14:paraId="18D3BFE5" w14:textId="6725B309" w:rsidR="00D06B02" w:rsidRDefault="00D06B02" w:rsidP="00D06B02">
      <w:r>
        <w:rPr>
          <w:vertAlign w:val="superscript"/>
        </w:rPr>
        <w:footnoteRef/>
      </w:r>
      <w:r>
        <w:t xml:space="preserve"> </w:t>
      </w:r>
      <w:proofErr w:type="spellStart"/>
      <w:r>
        <w:t>Wiersbe</w:t>
      </w:r>
      <w:proofErr w:type="spellEnd"/>
      <w:r>
        <w:t xml:space="preserve">, </w:t>
      </w:r>
      <w:hyperlink r:id="rId22" w:history="1">
        <w:r>
          <w:rPr>
            <w:i/>
            <w:color w:val="0000FF"/>
            <w:u w:val="single"/>
          </w:rPr>
          <w:t>The Bible Exposition Commentary</w:t>
        </w:r>
      </w:hyperlink>
      <w:r>
        <w:t>, 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76C8"/>
    <w:multiLevelType w:val="hybridMultilevel"/>
    <w:tmpl w:val="E0A4A62C"/>
    <w:lvl w:ilvl="0" w:tplc="EEEEA47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055F7"/>
    <w:multiLevelType w:val="hybridMultilevel"/>
    <w:tmpl w:val="8F8C71EC"/>
    <w:lvl w:ilvl="0" w:tplc="933CF59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30F"/>
    <w:multiLevelType w:val="hybridMultilevel"/>
    <w:tmpl w:val="6F22D2BA"/>
    <w:lvl w:ilvl="0" w:tplc="24A2DF2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4792B"/>
    <w:multiLevelType w:val="hybridMultilevel"/>
    <w:tmpl w:val="5F34C2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3B4A67"/>
    <w:multiLevelType w:val="hybridMultilevel"/>
    <w:tmpl w:val="53FC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C388B"/>
    <w:multiLevelType w:val="hybridMultilevel"/>
    <w:tmpl w:val="85E068F2"/>
    <w:lvl w:ilvl="0" w:tplc="613820E0">
      <w:start w:val="2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401EB"/>
    <w:multiLevelType w:val="hybridMultilevel"/>
    <w:tmpl w:val="B756E90A"/>
    <w:lvl w:ilvl="0" w:tplc="6C5A4A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A6ACD"/>
    <w:multiLevelType w:val="hybridMultilevel"/>
    <w:tmpl w:val="4EF806B4"/>
    <w:lvl w:ilvl="0" w:tplc="E24E78D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120FE"/>
    <w:multiLevelType w:val="hybridMultilevel"/>
    <w:tmpl w:val="5F34C2CA"/>
    <w:lvl w:ilvl="0" w:tplc="687CDF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856108">
    <w:abstractNumId w:val="8"/>
  </w:num>
  <w:num w:numId="2" w16cid:durableId="1144469106">
    <w:abstractNumId w:val="0"/>
  </w:num>
  <w:num w:numId="3" w16cid:durableId="1675107293">
    <w:abstractNumId w:val="2"/>
  </w:num>
  <w:num w:numId="4" w16cid:durableId="815495588">
    <w:abstractNumId w:val="1"/>
  </w:num>
  <w:num w:numId="5" w16cid:durableId="38825385">
    <w:abstractNumId w:val="4"/>
  </w:num>
  <w:num w:numId="6" w16cid:durableId="1430392410">
    <w:abstractNumId w:val="6"/>
  </w:num>
  <w:num w:numId="7" w16cid:durableId="1127699866">
    <w:abstractNumId w:val="3"/>
  </w:num>
  <w:num w:numId="8" w16cid:durableId="531188311">
    <w:abstractNumId w:val="5"/>
  </w:num>
  <w:num w:numId="9" w16cid:durableId="1485704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13"/>
    <w:rsid w:val="00005CDB"/>
    <w:rsid w:val="00022360"/>
    <w:rsid w:val="00030DB1"/>
    <w:rsid w:val="000727E4"/>
    <w:rsid w:val="000E22AB"/>
    <w:rsid w:val="00111F23"/>
    <w:rsid w:val="00112A81"/>
    <w:rsid w:val="00137129"/>
    <w:rsid w:val="0015424F"/>
    <w:rsid w:val="00180575"/>
    <w:rsid w:val="001A4415"/>
    <w:rsid w:val="001A529E"/>
    <w:rsid w:val="001D651D"/>
    <w:rsid w:val="001D7FCA"/>
    <w:rsid w:val="001E2EB6"/>
    <w:rsid w:val="001E50A4"/>
    <w:rsid w:val="001F4C1B"/>
    <w:rsid w:val="001F6FD9"/>
    <w:rsid w:val="00203C5D"/>
    <w:rsid w:val="00236038"/>
    <w:rsid w:val="00241109"/>
    <w:rsid w:val="0024442C"/>
    <w:rsid w:val="002A10ED"/>
    <w:rsid w:val="002A6FEF"/>
    <w:rsid w:val="002E37C6"/>
    <w:rsid w:val="002F336B"/>
    <w:rsid w:val="002F4277"/>
    <w:rsid w:val="0032126E"/>
    <w:rsid w:val="003505BB"/>
    <w:rsid w:val="00363590"/>
    <w:rsid w:val="003646A8"/>
    <w:rsid w:val="00375F48"/>
    <w:rsid w:val="003A0FA8"/>
    <w:rsid w:val="003A2AA1"/>
    <w:rsid w:val="003A5EF5"/>
    <w:rsid w:val="003C2BF4"/>
    <w:rsid w:val="003C7DBD"/>
    <w:rsid w:val="003E30C0"/>
    <w:rsid w:val="00416FA9"/>
    <w:rsid w:val="00435590"/>
    <w:rsid w:val="00442501"/>
    <w:rsid w:val="00446458"/>
    <w:rsid w:val="00460138"/>
    <w:rsid w:val="00491002"/>
    <w:rsid w:val="00527D17"/>
    <w:rsid w:val="00546B22"/>
    <w:rsid w:val="0056666F"/>
    <w:rsid w:val="00573976"/>
    <w:rsid w:val="00577E49"/>
    <w:rsid w:val="005E13AA"/>
    <w:rsid w:val="005F23F4"/>
    <w:rsid w:val="00626BCB"/>
    <w:rsid w:val="0066614A"/>
    <w:rsid w:val="0067782E"/>
    <w:rsid w:val="00686616"/>
    <w:rsid w:val="006A665D"/>
    <w:rsid w:val="006B1E01"/>
    <w:rsid w:val="006C1619"/>
    <w:rsid w:val="006D25D9"/>
    <w:rsid w:val="006E4C2D"/>
    <w:rsid w:val="00702081"/>
    <w:rsid w:val="007133FC"/>
    <w:rsid w:val="00726D2C"/>
    <w:rsid w:val="00731D6F"/>
    <w:rsid w:val="007430AA"/>
    <w:rsid w:val="00755913"/>
    <w:rsid w:val="00763F94"/>
    <w:rsid w:val="007757BD"/>
    <w:rsid w:val="00794F87"/>
    <w:rsid w:val="007A7A53"/>
    <w:rsid w:val="007B7B97"/>
    <w:rsid w:val="007C2033"/>
    <w:rsid w:val="007C29AD"/>
    <w:rsid w:val="007C7AC9"/>
    <w:rsid w:val="007F7EE1"/>
    <w:rsid w:val="0081469D"/>
    <w:rsid w:val="0083008D"/>
    <w:rsid w:val="00842E1A"/>
    <w:rsid w:val="00843B3B"/>
    <w:rsid w:val="008451EB"/>
    <w:rsid w:val="00847FBD"/>
    <w:rsid w:val="00856FD9"/>
    <w:rsid w:val="008663CC"/>
    <w:rsid w:val="00892BC8"/>
    <w:rsid w:val="008C6334"/>
    <w:rsid w:val="008D6336"/>
    <w:rsid w:val="008E23BC"/>
    <w:rsid w:val="008E42B1"/>
    <w:rsid w:val="008E459A"/>
    <w:rsid w:val="008F2E26"/>
    <w:rsid w:val="00927195"/>
    <w:rsid w:val="00946226"/>
    <w:rsid w:val="00957D5A"/>
    <w:rsid w:val="00961828"/>
    <w:rsid w:val="009C0D0E"/>
    <w:rsid w:val="009D3218"/>
    <w:rsid w:val="00A068FC"/>
    <w:rsid w:val="00A07448"/>
    <w:rsid w:val="00A2792D"/>
    <w:rsid w:val="00A54AC4"/>
    <w:rsid w:val="00AA1CD1"/>
    <w:rsid w:val="00AC26CC"/>
    <w:rsid w:val="00B06094"/>
    <w:rsid w:val="00B249BE"/>
    <w:rsid w:val="00B447FB"/>
    <w:rsid w:val="00B93EE3"/>
    <w:rsid w:val="00BD2441"/>
    <w:rsid w:val="00BD274C"/>
    <w:rsid w:val="00BD5BC7"/>
    <w:rsid w:val="00C04208"/>
    <w:rsid w:val="00C224C9"/>
    <w:rsid w:val="00C30E02"/>
    <w:rsid w:val="00C85AE8"/>
    <w:rsid w:val="00CC7B64"/>
    <w:rsid w:val="00CD2F49"/>
    <w:rsid w:val="00D023D2"/>
    <w:rsid w:val="00D06227"/>
    <w:rsid w:val="00D06B02"/>
    <w:rsid w:val="00D23301"/>
    <w:rsid w:val="00D3414D"/>
    <w:rsid w:val="00D374B7"/>
    <w:rsid w:val="00D461EB"/>
    <w:rsid w:val="00D6147A"/>
    <w:rsid w:val="00D64472"/>
    <w:rsid w:val="00D80176"/>
    <w:rsid w:val="00D83051"/>
    <w:rsid w:val="00D9058F"/>
    <w:rsid w:val="00DA2D48"/>
    <w:rsid w:val="00DD7AF6"/>
    <w:rsid w:val="00E34CCF"/>
    <w:rsid w:val="00E45953"/>
    <w:rsid w:val="00E907A1"/>
    <w:rsid w:val="00E96075"/>
    <w:rsid w:val="00EB6646"/>
    <w:rsid w:val="00EE23AE"/>
    <w:rsid w:val="00F034BB"/>
    <w:rsid w:val="00F31392"/>
    <w:rsid w:val="00F34469"/>
    <w:rsid w:val="00F478C0"/>
    <w:rsid w:val="00F5759E"/>
    <w:rsid w:val="00F70ED8"/>
    <w:rsid w:val="00F76F11"/>
    <w:rsid w:val="00F931E9"/>
    <w:rsid w:val="00F963C3"/>
    <w:rsid w:val="00FA2E25"/>
    <w:rsid w:val="00FB1FE4"/>
    <w:rsid w:val="00FB4716"/>
    <w:rsid w:val="00FC47C5"/>
    <w:rsid w:val="00FD2EDA"/>
    <w:rsid w:val="00FE0B27"/>
    <w:rsid w:val="00FE4271"/>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43A28"/>
  <w15:chartTrackingRefBased/>
  <w15:docId w15:val="{D41A08D8-EFEB-914E-9CAD-63C5628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9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9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9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9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913"/>
    <w:rPr>
      <w:rFonts w:eastAsiaTheme="majorEastAsia" w:cstheme="majorBidi"/>
      <w:color w:val="272727" w:themeColor="text1" w:themeTint="D8"/>
    </w:rPr>
  </w:style>
  <w:style w:type="paragraph" w:styleId="Title">
    <w:name w:val="Title"/>
    <w:basedOn w:val="Normal"/>
    <w:next w:val="Normal"/>
    <w:link w:val="TitleChar"/>
    <w:uiPriority w:val="10"/>
    <w:qFormat/>
    <w:rsid w:val="007559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9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9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5913"/>
    <w:rPr>
      <w:i/>
      <w:iCs/>
      <w:color w:val="404040" w:themeColor="text1" w:themeTint="BF"/>
    </w:rPr>
  </w:style>
  <w:style w:type="paragraph" w:styleId="ListParagraph">
    <w:name w:val="List Paragraph"/>
    <w:basedOn w:val="Normal"/>
    <w:uiPriority w:val="34"/>
    <w:qFormat/>
    <w:rsid w:val="00755913"/>
    <w:pPr>
      <w:ind w:left="720"/>
      <w:contextualSpacing/>
    </w:pPr>
  </w:style>
  <w:style w:type="character" w:styleId="IntenseEmphasis">
    <w:name w:val="Intense Emphasis"/>
    <w:basedOn w:val="DefaultParagraphFont"/>
    <w:uiPriority w:val="21"/>
    <w:qFormat/>
    <w:rsid w:val="00755913"/>
    <w:rPr>
      <w:i/>
      <w:iCs/>
      <w:color w:val="0F4761" w:themeColor="accent1" w:themeShade="BF"/>
    </w:rPr>
  </w:style>
  <w:style w:type="paragraph" w:styleId="IntenseQuote">
    <w:name w:val="Intense Quote"/>
    <w:basedOn w:val="Normal"/>
    <w:next w:val="Normal"/>
    <w:link w:val="IntenseQuoteChar"/>
    <w:uiPriority w:val="30"/>
    <w:qFormat/>
    <w:rsid w:val="0075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913"/>
    <w:rPr>
      <w:i/>
      <w:iCs/>
      <w:color w:val="0F4761" w:themeColor="accent1" w:themeShade="BF"/>
    </w:rPr>
  </w:style>
  <w:style w:type="character" w:styleId="IntenseReference">
    <w:name w:val="Intense Reference"/>
    <w:basedOn w:val="DefaultParagraphFont"/>
    <w:uiPriority w:val="32"/>
    <w:qFormat/>
    <w:rsid w:val="00755913"/>
    <w:rPr>
      <w:b/>
      <w:bCs/>
      <w:smallCaps/>
      <w:color w:val="0F4761" w:themeColor="accent1" w:themeShade="BF"/>
      <w:spacing w:val="5"/>
    </w:rPr>
  </w:style>
  <w:style w:type="paragraph" w:styleId="FootnoteText">
    <w:name w:val="footnote text"/>
    <w:basedOn w:val="Normal"/>
    <w:link w:val="FootnoteTextChar"/>
    <w:uiPriority w:val="99"/>
    <w:semiHidden/>
    <w:unhideWhenUsed/>
    <w:rsid w:val="00F478C0"/>
    <w:rPr>
      <w:sz w:val="20"/>
      <w:szCs w:val="20"/>
    </w:rPr>
  </w:style>
  <w:style w:type="character" w:customStyle="1" w:styleId="FootnoteTextChar">
    <w:name w:val="Footnote Text Char"/>
    <w:basedOn w:val="DefaultParagraphFont"/>
    <w:link w:val="FootnoteText"/>
    <w:uiPriority w:val="99"/>
    <w:semiHidden/>
    <w:rsid w:val="00F478C0"/>
    <w:rPr>
      <w:sz w:val="20"/>
      <w:szCs w:val="20"/>
    </w:rPr>
  </w:style>
  <w:style w:type="character" w:styleId="FootnoteReference">
    <w:name w:val="footnote reference"/>
    <w:basedOn w:val="DefaultParagraphFont"/>
    <w:uiPriority w:val="99"/>
    <w:semiHidden/>
    <w:unhideWhenUsed/>
    <w:rsid w:val="00F478C0"/>
    <w:rPr>
      <w:vertAlign w:val="superscript"/>
    </w:rPr>
  </w:style>
  <w:style w:type="paragraph" w:styleId="Footer">
    <w:name w:val="footer"/>
    <w:basedOn w:val="Normal"/>
    <w:link w:val="FooterChar"/>
    <w:uiPriority w:val="99"/>
    <w:unhideWhenUsed/>
    <w:rsid w:val="00416FA9"/>
    <w:pPr>
      <w:tabs>
        <w:tab w:val="center" w:pos="4680"/>
        <w:tab w:val="right" w:pos="9360"/>
      </w:tabs>
    </w:pPr>
  </w:style>
  <w:style w:type="character" w:customStyle="1" w:styleId="FooterChar">
    <w:name w:val="Footer Char"/>
    <w:basedOn w:val="DefaultParagraphFont"/>
    <w:link w:val="Footer"/>
    <w:uiPriority w:val="99"/>
    <w:rsid w:val="00416FA9"/>
  </w:style>
  <w:style w:type="character" w:styleId="PageNumber">
    <w:name w:val="page number"/>
    <w:basedOn w:val="DefaultParagraphFont"/>
    <w:uiPriority w:val="99"/>
    <w:semiHidden/>
    <w:unhideWhenUsed/>
    <w:rsid w:val="00416FA9"/>
  </w:style>
  <w:style w:type="character" w:styleId="Hyperlink">
    <w:name w:val="Hyperlink"/>
    <w:basedOn w:val="DefaultParagraphFont"/>
    <w:uiPriority w:val="99"/>
    <w:unhideWhenUsed/>
    <w:rsid w:val="00B447FB"/>
    <w:rPr>
      <w:color w:val="467886" w:themeColor="hyperlink"/>
      <w:u w:val="single"/>
    </w:rPr>
  </w:style>
  <w:style w:type="character" w:styleId="UnresolvedMention">
    <w:name w:val="Unresolved Mention"/>
    <w:basedOn w:val="DefaultParagraphFont"/>
    <w:uiPriority w:val="99"/>
    <w:semiHidden/>
    <w:unhideWhenUsed/>
    <w:rsid w:val="00B4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dscplshptozer?ref=Page.p+66&amp;off=1038&amp;ctx=OTH+SAVIOR+AND+LORD%0a~The+Bible+never+in+a" TargetMode="External"/><Relationship Id="rId13" Type="http://schemas.openxmlformats.org/officeDocument/2006/relationships/hyperlink" Target="https://ref.ly/logosres/tntc72colus?ref=Bible.Col2.6-7&amp;off=3768&amp;ctx=+is+in+the+present%2c+~suggesting+continual" TargetMode="External"/><Relationship Id="rId18" Type="http://schemas.openxmlformats.org/officeDocument/2006/relationships/hyperlink" Target="https://ref.ly/logosres/tntc72colus?ref=Bible.Col2.6-7&amp;off=4300&amp;ctx=s+probably+correct.+~Thankfulness%2c+fillin" TargetMode="External"/><Relationship Id="rId3" Type="http://schemas.openxmlformats.org/officeDocument/2006/relationships/hyperlink" Target="https://ref.ly/logosres/pntccolphm?ref=Bible.Col2.6&amp;off=3044&amp;ctx=r+weak%2c+of+Jesus+as+~the+promised+deliver" TargetMode="External"/><Relationship Id="rId21" Type="http://schemas.openxmlformats.org/officeDocument/2006/relationships/hyperlink" Target="https://ref.ly/logosres/hntc69ga?ref=Bible.Col2.6-7&amp;off=1104&amp;ctx=in+Christ.+Finally%2c+~Paul+wants+us+overfl" TargetMode="External"/><Relationship Id="rId7" Type="http://schemas.openxmlformats.org/officeDocument/2006/relationships/hyperlink" Target="https://ref.ly/logosres/bstus72col?ref=Bible.Col2.6-7&amp;off=6568&amp;ctx=gospel+upside+down.+~Jesus+can+be+our+Sav" TargetMode="External"/><Relationship Id="rId12" Type="http://schemas.openxmlformats.org/officeDocument/2006/relationships/hyperlink" Target="https://ref.ly/logosres/bstus72col?ref=Bible.Col2.6-7&amp;off=9534&amp;ctx=ooted+%E2%80%A6+be+built+up%0a~This+is+a+summons+to" TargetMode="External"/><Relationship Id="rId17" Type="http://schemas.openxmlformats.org/officeDocument/2006/relationships/hyperlink" Target="https://ref.ly/logosres/bstus72col?ref=Bible.Col2.6-7&amp;off=11108&amp;ctx=riously+than+we+do.+~To+be+%E2%80%98in+Christ%E2%80%99+is" TargetMode="External"/><Relationship Id="rId2" Type="http://schemas.openxmlformats.org/officeDocument/2006/relationships/hyperlink" Target="https://ref.ly/logosres/cstonecm70eph?ref=Bible.Col2.6-7&amp;off=3053&amp;ctx=hing+of+Colossians.+~The+Colossians+had+r" TargetMode="External"/><Relationship Id="rId16" Type="http://schemas.openxmlformats.org/officeDocument/2006/relationships/hyperlink" Target="https://ref.ly/logosres/ntbec?ref=Bible.Col2.7c&amp;off=20&amp;ctx=The+school+(v.+7c).+~It+is+the+Word+of+Go" TargetMode="External"/><Relationship Id="rId20" Type="http://schemas.openxmlformats.org/officeDocument/2006/relationships/hyperlink" Target="https://ref.ly/logosres/pntccolphm?ref=Bible.Col2.7&amp;off=6574&amp;ctx=role+in+Colossians%2c+~Paul+apparently+bein" TargetMode="External"/><Relationship Id="rId1" Type="http://schemas.openxmlformats.org/officeDocument/2006/relationships/hyperlink" Target="https://ref.ly/logosres/pntccolphm?ref=Bible.Col2.6-4.6&amp;off=1004&amp;ctx=+v.+6%2c+however%E2%80%94and%2c+~in+a+sense%2c+the+focu" TargetMode="External"/><Relationship Id="rId6" Type="http://schemas.openxmlformats.org/officeDocument/2006/relationships/hyperlink" Target="https://ref.ly/logosres/dscplshptozer?ref=Page.p+61&amp;off=136&amp;ctx=rance.%0a1+Peter+1%3a14%0a~The+Scriptures+do+no" TargetMode="External"/><Relationship Id="rId11" Type="http://schemas.openxmlformats.org/officeDocument/2006/relationships/hyperlink" Target="https://ref.ly/logosres/bstus72col?ref=Bible.Col2.6-7&amp;off=7717&amp;ctx=e+Colossians+means.+~True+conversion+impl" TargetMode="External"/><Relationship Id="rId5" Type="http://schemas.openxmlformats.org/officeDocument/2006/relationships/hyperlink" Target="https://ref.ly/logosres/dscplshptozer?ref=Page.p+66&amp;off=1038&amp;ctx=OTH+SAVIOR+AND+LORD%0a~The+Bible+never+in+a" TargetMode="External"/><Relationship Id="rId15" Type="http://schemas.openxmlformats.org/officeDocument/2006/relationships/hyperlink" Target="https://ref.ly/logosres/hntc69ga?ref=Bible.Col2.6-7&amp;off=589&amp;ctx=grounded+or+rooted.+~Christians+are+not+t" TargetMode="External"/><Relationship Id="rId10" Type="http://schemas.openxmlformats.org/officeDocument/2006/relationships/hyperlink" Target="https://ref.ly/logosres/bstus72col?ref=Bible.Col2.6-7&amp;off=7025&amp;ctx=ust+yield+to+him.%EF%BB%BF8%0a~To+%E2%80%98receive+Christ+J" TargetMode="External"/><Relationship Id="rId19" Type="http://schemas.openxmlformats.org/officeDocument/2006/relationships/hyperlink" Target="https://ref.ly/logosres/nac32?ref=Bible.Col2.7&amp;off=1299&amp;ctx=with+thankfulness.%E2%80%9D+~Paul+frequently+empl" TargetMode="External"/><Relationship Id="rId4" Type="http://schemas.openxmlformats.org/officeDocument/2006/relationships/hyperlink" Target="https://ref.ly/logosres/lsj?ref=Page.p+1013&amp;off=9500&amp;ctx=%2c+head+of+a+family%2c+~master+of+a+house+(c" TargetMode="External"/><Relationship Id="rId9" Type="http://schemas.openxmlformats.org/officeDocument/2006/relationships/hyperlink" Target="https://ref.ly/logosres/pntccolphm?ref=Bible.Col2.6&amp;off=440&amp;ctx=rnings+that+follow%3a+~we+are+to+continue+t" TargetMode="External"/><Relationship Id="rId14" Type="http://schemas.openxmlformats.org/officeDocument/2006/relationships/hyperlink" Target="https://ref.ly/logosres/bstus72col?ref=Bible.Col2.6-7&amp;off=9832&amp;ctx=equately+and+firmly+~on+the+foundation+of" TargetMode="External"/><Relationship Id="rId22" Type="http://schemas.openxmlformats.org/officeDocument/2006/relationships/hyperlink" Target="https://ref.ly/logosres/ntbec?ref=Bible.Col2.7d&amp;off=790&amp;ctx=ly+making+progress!%0a~By+reviewing+the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2F0D-A629-834F-91C9-5B09BA98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9</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83</cp:revision>
  <cp:lastPrinted>2025-08-24T13:16:00Z</cp:lastPrinted>
  <dcterms:created xsi:type="dcterms:W3CDTF">2025-08-18T17:18:00Z</dcterms:created>
  <dcterms:modified xsi:type="dcterms:W3CDTF">2025-08-25T11:42:00Z</dcterms:modified>
</cp:coreProperties>
</file>