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9D94" w14:textId="77777777" w:rsidR="00280534" w:rsidRDefault="00280534">
      <w:pPr>
        <w:jc w:val="center"/>
        <w:rPr>
          <w:b/>
          <w:color w:val="466C7A"/>
          <w:sz w:val="32"/>
        </w:rPr>
      </w:pPr>
    </w:p>
    <w:p w14:paraId="4640D9DB" w14:textId="58FFB8D7" w:rsidR="00012ACF" w:rsidRPr="00280534" w:rsidRDefault="00000000" w:rsidP="00280534">
      <w:pPr>
        <w:jc w:val="center"/>
        <w:rPr>
          <w:b/>
          <w:color w:val="466C7A"/>
          <w:sz w:val="32"/>
        </w:rPr>
      </w:pPr>
      <w:r>
        <w:rPr>
          <w:b/>
          <w:color w:val="466C7A"/>
          <w:sz w:val="32"/>
        </w:rPr>
        <w:t>Small Group Discussion Guide</w:t>
      </w:r>
      <w:r w:rsidR="00280534">
        <w:rPr>
          <w:b/>
          <w:color w:val="466C7A"/>
          <w:sz w:val="32"/>
        </w:rPr>
        <w:br/>
        <w:t>Acts 18:1-11</w:t>
      </w:r>
      <w:r w:rsidR="00280534">
        <w:rPr>
          <w:b/>
          <w:color w:val="466C7A"/>
          <w:sz w:val="32"/>
        </w:rPr>
        <w:br/>
        <w:t>The Way – Paul in Corinth</w:t>
      </w:r>
    </w:p>
    <w:p w14:paraId="40F28472" w14:textId="77777777" w:rsidR="00012ACF" w:rsidRDefault="00000000">
      <w:pPr>
        <w:pStyle w:val="Heading2"/>
      </w:pPr>
      <w:r>
        <w:rPr>
          <w:color w:val="466C7A"/>
        </w:rPr>
        <w:t>Sermon Summary</w:t>
      </w:r>
    </w:p>
    <w:p w14:paraId="32CFD3BE" w14:textId="54C57643" w:rsidR="00012ACF" w:rsidRDefault="00000000">
      <w:r>
        <w:t xml:space="preserve">Paul arrived in Corinth exhausted, bruised, and </w:t>
      </w:r>
      <w:r w:rsidR="00280534">
        <w:t>exhausted</w:t>
      </w:r>
      <w:r>
        <w:t xml:space="preserve"> after a difficult season of ministry. But God showed up through the friendship of Aquila and Priscilla, reminding us that God often works through relationships to bring healing, courage, and growth. Acts 18 shows how the church expands through relationships that embody Christ-like hospitality and bold faith.</w:t>
      </w:r>
    </w:p>
    <w:p w14:paraId="69FB010E" w14:textId="77777777" w:rsidR="00012ACF" w:rsidRDefault="00000000">
      <w:pPr>
        <w:pStyle w:val="Heading2"/>
      </w:pPr>
      <w:r>
        <w:rPr>
          <w:color w:val="466C7A"/>
        </w:rPr>
        <w:t>Opening Prayer</w:t>
      </w:r>
    </w:p>
    <w:p w14:paraId="5D64588A" w14:textId="77777777" w:rsidR="00012ACF" w:rsidRDefault="00000000">
      <w:r>
        <w:t>Gracious God, thank you for showing up in our lives through the people around us. Open our hearts and minds in this conversation. Help us learn from Paul’s experience in Corinth and see how you are working in our relationships today. Amen.</w:t>
      </w:r>
    </w:p>
    <w:p w14:paraId="6DA599E5" w14:textId="77777777" w:rsidR="00012ACF" w:rsidRDefault="00000000">
      <w:pPr>
        <w:pStyle w:val="Heading2"/>
      </w:pPr>
      <w:r>
        <w:rPr>
          <w:color w:val="466C7A"/>
        </w:rPr>
        <w:t>Icebreaker Question</w:t>
      </w:r>
    </w:p>
    <w:p w14:paraId="050DD863" w14:textId="77777777" w:rsidR="00012ACF" w:rsidRDefault="00000000">
      <w:r>
        <w:t>Share about a time when someone came into your life at just the right moment.</w:t>
      </w:r>
    </w:p>
    <w:p w14:paraId="7F32FA8B" w14:textId="77777777" w:rsidR="00012ACF" w:rsidRDefault="00000000">
      <w:pPr>
        <w:pStyle w:val="Heading2"/>
      </w:pPr>
      <w:r>
        <w:rPr>
          <w:color w:val="466C7A"/>
        </w:rPr>
        <w:t>Key Points</w:t>
      </w:r>
    </w:p>
    <w:p w14:paraId="61C2A99E" w14:textId="77777777" w:rsidR="00012ACF" w:rsidRDefault="00000000" w:rsidP="00280534">
      <w:pPr>
        <w:ind w:left="720"/>
      </w:pPr>
      <w:r>
        <w:t>• God shows up for us through other people.</w:t>
      </w:r>
    </w:p>
    <w:p w14:paraId="03F20DA9" w14:textId="77777777" w:rsidR="00012ACF" w:rsidRDefault="00000000" w:rsidP="00280534">
      <w:pPr>
        <w:ind w:left="720"/>
      </w:pPr>
      <w:r>
        <w:t>• Healing relationships can sustain and encourage us when we are weary.</w:t>
      </w:r>
    </w:p>
    <w:p w14:paraId="7802B826" w14:textId="02FEB31E" w:rsidR="00012ACF" w:rsidRDefault="00000000" w:rsidP="00280534">
      <w:pPr>
        <w:ind w:left="720"/>
      </w:pPr>
      <w:r>
        <w:t xml:space="preserve">• Sometimes we need to “shake the dust” from unfruitful </w:t>
      </w:r>
      <w:r w:rsidR="00280534">
        <w:t>relationships</w:t>
      </w:r>
      <w:r>
        <w:t xml:space="preserve"> and move on.</w:t>
      </w:r>
    </w:p>
    <w:p w14:paraId="3BB13B4D" w14:textId="77777777" w:rsidR="00012ACF" w:rsidRDefault="00000000">
      <w:pPr>
        <w:pStyle w:val="Heading2"/>
      </w:pPr>
      <w:r>
        <w:rPr>
          <w:color w:val="466C7A"/>
        </w:rPr>
        <w:t>Key Quotes from the Sermon</w:t>
      </w:r>
    </w:p>
    <w:p w14:paraId="193CCDF2" w14:textId="77777777" w:rsidR="00012ACF" w:rsidRDefault="00000000" w:rsidP="00280534">
      <w:pPr>
        <w:ind w:left="720"/>
      </w:pPr>
      <w:r>
        <w:t>• “God shows up for us through other people.”</w:t>
      </w:r>
    </w:p>
    <w:p w14:paraId="6788BF4B" w14:textId="77777777" w:rsidR="00012ACF" w:rsidRDefault="00000000" w:rsidP="00280534">
      <w:pPr>
        <w:ind w:left="720"/>
      </w:pPr>
      <w:r>
        <w:t>• “Sometimes you have to shake the dust and move on.”</w:t>
      </w:r>
    </w:p>
    <w:p w14:paraId="041F7C7D" w14:textId="77777777" w:rsidR="00012ACF" w:rsidRDefault="00000000" w:rsidP="00280534">
      <w:pPr>
        <w:ind w:left="720"/>
      </w:pPr>
      <w:r>
        <w:t>• “God grows the church through loving, healing, grace-filled relationships.”</w:t>
      </w:r>
    </w:p>
    <w:p w14:paraId="1CE4E2A7" w14:textId="77777777" w:rsidR="00012ACF" w:rsidRDefault="00000000">
      <w:pPr>
        <w:pStyle w:val="Heading2"/>
      </w:pPr>
      <w:r>
        <w:rPr>
          <w:color w:val="466C7A"/>
        </w:rPr>
        <w:t>Key Bible Verses</w:t>
      </w:r>
    </w:p>
    <w:p w14:paraId="13D7D485" w14:textId="32522C28" w:rsidR="00012ACF" w:rsidRDefault="00000000" w:rsidP="00280534">
      <w:pPr>
        <w:ind w:left="720"/>
      </w:pPr>
      <w:r>
        <w:t>• Acts 18:1–</w:t>
      </w:r>
      <w:r w:rsidR="00280534">
        <w:t>11</w:t>
      </w:r>
    </w:p>
    <w:p w14:paraId="5A2798C0" w14:textId="77777777" w:rsidR="00012ACF" w:rsidRDefault="00000000" w:rsidP="00280534">
      <w:pPr>
        <w:ind w:left="720"/>
      </w:pPr>
      <w:r>
        <w:t>• Romans 12:10</w:t>
      </w:r>
    </w:p>
    <w:p w14:paraId="3C1BD5CB" w14:textId="77777777" w:rsidR="00012ACF" w:rsidRDefault="00000000">
      <w:pPr>
        <w:pStyle w:val="Heading2"/>
      </w:pPr>
      <w:r>
        <w:rPr>
          <w:color w:val="466C7A"/>
        </w:rPr>
        <w:t>Discussion Questions</w:t>
      </w:r>
    </w:p>
    <w:p w14:paraId="12E590A2" w14:textId="77777777" w:rsidR="00012ACF" w:rsidRDefault="00000000" w:rsidP="00280534">
      <w:pPr>
        <w:ind w:left="720"/>
      </w:pPr>
      <w:r>
        <w:t>• How do you see God working through relationships in your own life?</w:t>
      </w:r>
    </w:p>
    <w:p w14:paraId="0BEA600F" w14:textId="77777777" w:rsidR="00012ACF" w:rsidRDefault="00000000" w:rsidP="00280534">
      <w:pPr>
        <w:ind w:left="720"/>
      </w:pPr>
      <w:r>
        <w:t>• What does it mean for a relationship to be 'healing' or 'Christ-like'?</w:t>
      </w:r>
    </w:p>
    <w:p w14:paraId="3973E4AF" w14:textId="11DF7307" w:rsidR="00012ACF" w:rsidRDefault="00000000" w:rsidP="00280534">
      <w:pPr>
        <w:ind w:left="720"/>
      </w:pPr>
      <w:r>
        <w:t xml:space="preserve">• When have you had to 'shake the </w:t>
      </w:r>
      <w:proofErr w:type="gramStart"/>
      <w:r>
        <w:t>dust</w:t>
      </w:r>
      <w:r w:rsidR="00280534">
        <w:t>”</w:t>
      </w:r>
      <w:r>
        <w:t xml:space="preserve"> </w:t>
      </w:r>
      <w:r w:rsidR="00280534">
        <w:t xml:space="preserve"> and</w:t>
      </w:r>
      <w:proofErr w:type="gramEnd"/>
      <w:r w:rsidR="00280534">
        <w:t xml:space="preserve"> move on </w:t>
      </w:r>
      <w:r>
        <w:t xml:space="preserve">in your own </w:t>
      </w:r>
      <w:r w:rsidR="00280534">
        <w:t>life</w:t>
      </w:r>
      <w:r>
        <w:t>?</w:t>
      </w:r>
    </w:p>
    <w:p w14:paraId="2E18E11F" w14:textId="77777777" w:rsidR="00012ACF" w:rsidRDefault="00000000" w:rsidP="00280534">
      <w:pPr>
        <w:ind w:left="720"/>
      </w:pPr>
      <w:r>
        <w:t>• How do we as a church embody Christ-like hospitality? Where could we grow?</w:t>
      </w:r>
    </w:p>
    <w:p w14:paraId="0B812A0C" w14:textId="77777777" w:rsidR="00012ACF" w:rsidRDefault="00000000" w:rsidP="00280534">
      <w:pPr>
        <w:ind w:left="720"/>
      </w:pPr>
      <w:r>
        <w:lastRenderedPageBreak/>
        <w:t>• What encouragement do you take from Jesus’ words to Paul: 'Do not be afraid, for I am with you' (Acts 18:9–10)?</w:t>
      </w:r>
    </w:p>
    <w:p w14:paraId="3CA561F6" w14:textId="77777777" w:rsidR="00280534" w:rsidRDefault="00280534">
      <w:pPr>
        <w:pStyle w:val="Heading2"/>
        <w:rPr>
          <w:color w:val="466C7A"/>
        </w:rPr>
      </w:pPr>
    </w:p>
    <w:p w14:paraId="7536C248" w14:textId="1574CB3B" w:rsidR="00012ACF" w:rsidRDefault="00000000">
      <w:pPr>
        <w:pStyle w:val="Heading2"/>
      </w:pPr>
      <w:r>
        <w:rPr>
          <w:color w:val="466C7A"/>
        </w:rPr>
        <w:t>What Next? (Life Application)</w:t>
      </w:r>
    </w:p>
    <w:p w14:paraId="50C83FA3" w14:textId="77777777" w:rsidR="00012ACF" w:rsidRDefault="00000000" w:rsidP="00280534">
      <w:pPr>
        <w:ind w:left="720"/>
      </w:pPr>
      <w:r>
        <w:t>This week, pay attention to the people God has placed in your life. Reach out to someone who has been a source of encouragement and thank them. Consider how you can offer Christ-like hospitality to someone who may be in need of support.</w:t>
      </w:r>
    </w:p>
    <w:p w14:paraId="2D3E373E" w14:textId="77777777" w:rsidR="00012ACF" w:rsidRDefault="00000000">
      <w:pPr>
        <w:pStyle w:val="Heading2"/>
      </w:pPr>
      <w:r>
        <w:rPr>
          <w:color w:val="466C7A"/>
        </w:rPr>
        <w:t>Closing Prayer</w:t>
      </w:r>
    </w:p>
    <w:p w14:paraId="46DA15FF" w14:textId="77777777" w:rsidR="00012ACF" w:rsidRDefault="00000000" w:rsidP="00280534">
      <w:pPr>
        <w:ind w:left="720"/>
      </w:pPr>
      <w:r>
        <w:t>Loving God, thank you for the gift of relationships. Thank you for the ways you show up through friends, mentors, and companions on the journey. Send us out to be encouragers, healers, and faithful witnesses to your love. In Jesus’ name, Amen.</w:t>
      </w:r>
    </w:p>
    <w:sectPr w:rsidR="00012ACF" w:rsidSect="0028053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A04C" w14:textId="77777777" w:rsidR="00493E36" w:rsidRDefault="00493E36" w:rsidP="00280534">
      <w:pPr>
        <w:spacing w:after="0" w:line="240" w:lineRule="auto"/>
      </w:pPr>
      <w:r>
        <w:separator/>
      </w:r>
    </w:p>
  </w:endnote>
  <w:endnote w:type="continuationSeparator" w:id="0">
    <w:p w14:paraId="34878289" w14:textId="77777777" w:rsidR="00493E36" w:rsidRDefault="00493E36" w:rsidP="0028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B98A" w14:textId="77777777" w:rsidR="00493E36" w:rsidRDefault="00493E36" w:rsidP="00280534">
      <w:pPr>
        <w:spacing w:after="0" w:line="240" w:lineRule="auto"/>
      </w:pPr>
      <w:r>
        <w:separator/>
      </w:r>
    </w:p>
  </w:footnote>
  <w:footnote w:type="continuationSeparator" w:id="0">
    <w:p w14:paraId="0D037DC4" w14:textId="77777777" w:rsidR="00493E36" w:rsidRDefault="00493E36" w:rsidP="0028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D1F1" w14:textId="4597DDC2" w:rsidR="00280534" w:rsidRDefault="00280534">
    <w:pPr>
      <w:pStyle w:val="Header"/>
    </w:pPr>
    <w:r>
      <w:rPr>
        <w:noProof/>
      </w:rPr>
      <w:drawing>
        <wp:anchor distT="0" distB="0" distL="114300" distR="114300" simplePos="0" relativeHeight="251659264" behindDoc="0" locked="0" layoutInCell="1" allowOverlap="1" wp14:anchorId="6E2341C0" wp14:editId="5B9B3C61">
          <wp:simplePos x="0" y="0"/>
          <wp:positionH relativeFrom="column">
            <wp:posOffset>33867</wp:posOffset>
          </wp:positionH>
          <wp:positionV relativeFrom="paragraph">
            <wp:posOffset>-295910</wp:posOffset>
          </wp:positionV>
          <wp:extent cx="2540000" cy="698500"/>
          <wp:effectExtent l="0" t="0" r="0" b="0"/>
          <wp:wrapNone/>
          <wp:docPr id="251880033"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80033" name="Picture 1" descr="A black and brown text on a black background&#10;&#10;AI-generated content may be incorrect."/>
                  <pic:cNvPicPr/>
                </pic:nvPicPr>
                <pic:blipFill>
                  <a:blip r:embed="rId1"/>
                  <a:stretch>
                    <a:fillRect/>
                  </a:stretch>
                </pic:blipFill>
                <pic:spPr>
                  <a:xfrm>
                    <a:off x="0" y="0"/>
                    <a:ext cx="2540000"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1603082">
    <w:abstractNumId w:val="8"/>
  </w:num>
  <w:num w:numId="2" w16cid:durableId="528378745">
    <w:abstractNumId w:val="6"/>
  </w:num>
  <w:num w:numId="3" w16cid:durableId="1449470579">
    <w:abstractNumId w:val="5"/>
  </w:num>
  <w:num w:numId="4" w16cid:durableId="2009863950">
    <w:abstractNumId w:val="4"/>
  </w:num>
  <w:num w:numId="5" w16cid:durableId="407533073">
    <w:abstractNumId w:val="7"/>
  </w:num>
  <w:num w:numId="6" w16cid:durableId="597056486">
    <w:abstractNumId w:val="3"/>
  </w:num>
  <w:num w:numId="7" w16cid:durableId="661471547">
    <w:abstractNumId w:val="2"/>
  </w:num>
  <w:num w:numId="8" w16cid:durableId="1365445776">
    <w:abstractNumId w:val="1"/>
  </w:num>
  <w:num w:numId="9" w16cid:durableId="114134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ACF"/>
    <w:rsid w:val="00034616"/>
    <w:rsid w:val="0006063C"/>
    <w:rsid w:val="0015074B"/>
    <w:rsid w:val="00280534"/>
    <w:rsid w:val="0029639D"/>
    <w:rsid w:val="00326F90"/>
    <w:rsid w:val="003D24CD"/>
    <w:rsid w:val="00493E36"/>
    <w:rsid w:val="007132D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D2B80"/>
  <w14:defaultImageDpi w14:val="300"/>
  <w15:docId w15:val="{FD4F6D4A-67B6-7B48-873B-2659A6EB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2025-08-24T19:36:00Z</dcterms:created>
  <dcterms:modified xsi:type="dcterms:W3CDTF">2025-08-24T19:36:00Z</dcterms:modified>
  <cp:category/>
</cp:coreProperties>
</file>