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8D32" w14:textId="77777777" w:rsidR="0065517B" w:rsidRDefault="00C835C0">
      <w:pPr>
        <w:jc w:val="center"/>
        <w:rPr>
          <w:b/>
          <w:color w:val="466C7A"/>
          <w:sz w:val="32"/>
        </w:rPr>
      </w:pPr>
      <w:r>
        <w:rPr>
          <w:b/>
          <w:color w:val="466C7A"/>
          <w:sz w:val="32"/>
        </w:rPr>
        <w:t>Small Group Discussion Guide</w:t>
      </w:r>
    </w:p>
    <w:p w14:paraId="34D22C54" w14:textId="20BBC085" w:rsidR="00E93CD8" w:rsidRDefault="00E93CD8">
      <w:pPr>
        <w:jc w:val="center"/>
      </w:pPr>
      <w:r>
        <w:rPr>
          <w:b/>
          <w:color w:val="466C7A"/>
          <w:sz w:val="32"/>
        </w:rPr>
        <w:t>The Way</w:t>
      </w:r>
    </w:p>
    <w:p w14:paraId="5B437A80" w14:textId="26D9FCB6" w:rsidR="0065517B" w:rsidRDefault="00E93CD8" w:rsidP="00E93CD8">
      <w:pPr>
        <w:jc w:val="center"/>
      </w:pPr>
      <w:r w:rsidRPr="00E93CD8">
        <w:rPr>
          <w:b/>
          <w:bCs/>
          <w:color w:val="466C7A"/>
          <w:sz w:val="24"/>
        </w:rPr>
        <w:t>A Journey Through Acts</w:t>
      </w:r>
      <w:r>
        <w:rPr>
          <w:color w:val="466C7A"/>
          <w:sz w:val="24"/>
        </w:rPr>
        <w:br/>
      </w:r>
      <w:r w:rsidR="00C835C0">
        <w:rPr>
          <w:color w:val="466C7A"/>
          <w:sz w:val="24"/>
        </w:rPr>
        <w:t>Acts 16:16–40</w:t>
      </w:r>
    </w:p>
    <w:p w14:paraId="46BF79CF" w14:textId="77777777" w:rsidR="0065517B" w:rsidRPr="00E93CD8" w:rsidRDefault="00C835C0">
      <w:pPr>
        <w:pStyle w:val="Heading2"/>
        <w:rPr>
          <w:sz w:val="28"/>
          <w:szCs w:val="28"/>
        </w:rPr>
      </w:pPr>
      <w:r w:rsidRPr="00E93CD8">
        <w:rPr>
          <w:color w:val="466C7A"/>
          <w:sz w:val="28"/>
          <w:szCs w:val="28"/>
        </w:rPr>
        <w:t>Opening Prayer</w:t>
      </w:r>
    </w:p>
    <w:p w14:paraId="3AB0D6F6" w14:textId="77777777" w:rsidR="0065517B" w:rsidRDefault="00C835C0">
      <w:r>
        <w:t>Gracious God, thank You for the witness of Paul and Silas, who sang in the darkness and trusted You in their trials. Fill us with that same faith and courage as we face our own challenges. Amen.</w:t>
      </w:r>
    </w:p>
    <w:p w14:paraId="2D337043" w14:textId="77777777" w:rsidR="0065517B" w:rsidRPr="00E93CD8" w:rsidRDefault="00C835C0">
      <w:pPr>
        <w:pStyle w:val="Heading2"/>
        <w:rPr>
          <w:color w:val="466C7A"/>
          <w:sz w:val="28"/>
          <w:szCs w:val="28"/>
        </w:rPr>
      </w:pPr>
      <w:r w:rsidRPr="00E93CD8">
        <w:rPr>
          <w:color w:val="466C7A"/>
          <w:sz w:val="28"/>
          <w:szCs w:val="28"/>
        </w:rPr>
        <w:t>Icebreaker Question</w:t>
      </w:r>
    </w:p>
    <w:p w14:paraId="29668C77" w14:textId="77777777" w:rsidR="0065517B" w:rsidRDefault="00C835C0">
      <w:r>
        <w:t>Share about a time you expected something to be hard or discouraging, but instead found joy or hope in the situation.</w:t>
      </w:r>
    </w:p>
    <w:p w14:paraId="5E2767B4" w14:textId="77777777" w:rsidR="0065517B" w:rsidRPr="00E93CD8" w:rsidRDefault="00C835C0">
      <w:pPr>
        <w:pStyle w:val="Heading2"/>
        <w:rPr>
          <w:color w:val="466C7A"/>
          <w:sz w:val="28"/>
          <w:szCs w:val="28"/>
        </w:rPr>
      </w:pPr>
      <w:r w:rsidRPr="00E93CD8">
        <w:rPr>
          <w:color w:val="466C7A"/>
          <w:sz w:val="28"/>
          <w:szCs w:val="28"/>
        </w:rPr>
        <w:t>Sermon Summary</w:t>
      </w:r>
    </w:p>
    <w:p w14:paraId="28C24041" w14:textId="77777777" w:rsidR="0065517B" w:rsidRDefault="00C835C0">
      <w:r>
        <w:t xml:space="preserve">This week’s sermon explored Acts 16:16–40, where Paul and Silas are imprisoned after casting out a spirit from a slave girl. Beaten and placed in chains, they choose to pray and sing hymns instead of despairing. God responds with an earthquake that opens the prison doors and breaks their chains. Through their faith, the jailer and his household come to believe in Jesus. The message reminded us that we will face challenges in life, but God can transform suffering into strength, worship can break chains, and </w:t>
      </w:r>
      <w:r>
        <w:t>opposition can become opportunity.</w:t>
      </w:r>
    </w:p>
    <w:p w14:paraId="3F27CB9D" w14:textId="77777777" w:rsidR="0065517B" w:rsidRPr="00E93CD8" w:rsidRDefault="00C835C0">
      <w:pPr>
        <w:pStyle w:val="Heading2"/>
        <w:rPr>
          <w:color w:val="466C7A"/>
          <w:sz w:val="28"/>
          <w:szCs w:val="28"/>
        </w:rPr>
      </w:pPr>
      <w:r w:rsidRPr="00E93CD8">
        <w:rPr>
          <w:color w:val="466C7A"/>
          <w:sz w:val="28"/>
          <w:szCs w:val="28"/>
        </w:rPr>
        <w:t>Key Points</w:t>
      </w:r>
    </w:p>
    <w:p w14:paraId="74BB233E" w14:textId="77777777" w:rsidR="0065517B" w:rsidRDefault="00C835C0" w:rsidP="00E93CD8">
      <w:pPr>
        <w:ind w:left="720"/>
      </w:pPr>
      <w:r>
        <w:t>• We will face challenges in life, but nothing can separate us from the love of God in Christ Jesus.</w:t>
      </w:r>
    </w:p>
    <w:p w14:paraId="4A44003A" w14:textId="77777777" w:rsidR="0065517B" w:rsidRDefault="00C835C0" w:rsidP="00E93CD8">
      <w:pPr>
        <w:ind w:left="720"/>
      </w:pPr>
      <w:r>
        <w:t>• Faithful worship can break chains—both physical and spiritual.</w:t>
      </w:r>
    </w:p>
    <w:p w14:paraId="2DC990E8" w14:textId="77777777" w:rsidR="0065517B" w:rsidRDefault="00C835C0" w:rsidP="00E93CD8">
      <w:pPr>
        <w:ind w:left="720"/>
      </w:pPr>
      <w:r>
        <w:t>• Opposition can become an opportunity for the Gospel when we respond with trust and courage.</w:t>
      </w:r>
    </w:p>
    <w:p w14:paraId="28C8D3F9" w14:textId="77777777" w:rsidR="0065517B" w:rsidRPr="00E93CD8" w:rsidRDefault="00C835C0">
      <w:pPr>
        <w:pStyle w:val="Heading2"/>
        <w:rPr>
          <w:color w:val="466C7A"/>
          <w:sz w:val="28"/>
          <w:szCs w:val="28"/>
        </w:rPr>
      </w:pPr>
      <w:r w:rsidRPr="00E93CD8">
        <w:rPr>
          <w:color w:val="466C7A"/>
          <w:sz w:val="28"/>
          <w:szCs w:val="28"/>
        </w:rPr>
        <w:t>Key Quotes</w:t>
      </w:r>
    </w:p>
    <w:p w14:paraId="3B78BA12" w14:textId="77777777" w:rsidR="0065517B" w:rsidRDefault="00C835C0">
      <w:pPr>
        <w:ind w:left="240"/>
      </w:pPr>
      <w:r>
        <w:t>“Faith, when rooted in God, can transform suffering into strength and setbacks into breakthroughs.”</w:t>
      </w:r>
    </w:p>
    <w:p w14:paraId="21870A60" w14:textId="21DBCCEE" w:rsidR="0065517B" w:rsidRDefault="00C835C0">
      <w:pPr>
        <w:ind w:left="240"/>
      </w:pPr>
      <w:r>
        <w:t xml:space="preserve">“God still opens prison doors. </w:t>
      </w:r>
      <w:r w:rsidR="00E93CD8">
        <w:t>God</w:t>
      </w:r>
      <w:r>
        <w:t xml:space="preserve"> still breaks chains. </w:t>
      </w:r>
      <w:r w:rsidR="00E93CD8">
        <w:t>God</w:t>
      </w:r>
      <w:r>
        <w:t xml:space="preserve"> still transforms opposition into opportunity.”</w:t>
      </w:r>
    </w:p>
    <w:p w14:paraId="54A5C370" w14:textId="77777777" w:rsidR="0065517B" w:rsidRDefault="00C835C0">
      <w:pPr>
        <w:ind w:left="240"/>
      </w:pPr>
      <w:r>
        <w:t>“Live in the freedom Christ has given you.”</w:t>
      </w:r>
    </w:p>
    <w:p w14:paraId="76479339" w14:textId="77777777" w:rsidR="0065517B" w:rsidRPr="00E93CD8" w:rsidRDefault="00C835C0">
      <w:pPr>
        <w:pStyle w:val="Heading2"/>
        <w:rPr>
          <w:color w:val="466C7A"/>
          <w:sz w:val="28"/>
          <w:szCs w:val="28"/>
        </w:rPr>
      </w:pPr>
      <w:r w:rsidRPr="00E93CD8">
        <w:rPr>
          <w:color w:val="466C7A"/>
          <w:sz w:val="28"/>
          <w:szCs w:val="28"/>
        </w:rPr>
        <w:lastRenderedPageBreak/>
        <w:t>Key Bible Verses</w:t>
      </w:r>
    </w:p>
    <w:p w14:paraId="32E7F55B" w14:textId="77777777" w:rsidR="0065517B" w:rsidRDefault="00C835C0" w:rsidP="00E93CD8">
      <w:pPr>
        <w:ind w:left="720"/>
      </w:pPr>
      <w:r>
        <w:t>• Acts 16:25 – About midnight Paul and Silas were praying and singing hymns to God, and the other prisoners were listening to them.</w:t>
      </w:r>
    </w:p>
    <w:p w14:paraId="07BC8372" w14:textId="77777777" w:rsidR="0065517B" w:rsidRDefault="00C835C0" w:rsidP="00E93CD8">
      <w:pPr>
        <w:ind w:left="720"/>
      </w:pPr>
      <w:r>
        <w:t>• Romans 8:39 – Nothing in all creation will be able to separate us from the love of God that is in Christ Jesus our Lord.</w:t>
      </w:r>
    </w:p>
    <w:p w14:paraId="660B68A8" w14:textId="77777777" w:rsidR="0065517B" w:rsidRDefault="00C835C0" w:rsidP="00E93CD8">
      <w:pPr>
        <w:ind w:left="720"/>
      </w:pPr>
      <w:r>
        <w:t>• Psalm 42:8 – By day the LORD directs his love, at night his song is with me—a prayer to the God of my life.</w:t>
      </w:r>
    </w:p>
    <w:p w14:paraId="5EBAD05E" w14:textId="77777777" w:rsidR="0065517B" w:rsidRPr="00E93CD8" w:rsidRDefault="00C835C0">
      <w:pPr>
        <w:pStyle w:val="Heading2"/>
        <w:rPr>
          <w:color w:val="466C7A"/>
          <w:sz w:val="28"/>
          <w:szCs w:val="28"/>
        </w:rPr>
      </w:pPr>
      <w:r w:rsidRPr="00E93CD8">
        <w:rPr>
          <w:color w:val="466C7A"/>
          <w:sz w:val="28"/>
          <w:szCs w:val="28"/>
        </w:rPr>
        <w:t>Discussion Questions</w:t>
      </w:r>
    </w:p>
    <w:p w14:paraId="3FD89019" w14:textId="77777777" w:rsidR="0065517B" w:rsidRDefault="00C835C0" w:rsidP="00E93CD8">
      <w:pPr>
        <w:ind w:left="720"/>
      </w:pPr>
      <w:r>
        <w:t>• What stands out to you in the way Paul and Silas responded to imprisonment?</w:t>
      </w:r>
    </w:p>
    <w:p w14:paraId="721CE2C6" w14:textId="77777777" w:rsidR="0065517B" w:rsidRDefault="00C835C0" w:rsidP="00E93CD8">
      <w:pPr>
        <w:ind w:left="720"/>
      </w:pPr>
      <w:r>
        <w:t>• How can worship help us endure in times of suffering?</w:t>
      </w:r>
    </w:p>
    <w:p w14:paraId="5934C202" w14:textId="77777777" w:rsidR="0065517B" w:rsidRDefault="00C835C0" w:rsidP="00E93CD8">
      <w:pPr>
        <w:ind w:left="720"/>
      </w:pPr>
      <w:r>
        <w:t>• What ‘prisons’ (emotional, spiritual, or relational) do you think God wants to free you from?</w:t>
      </w:r>
    </w:p>
    <w:p w14:paraId="5803BF23" w14:textId="683965AD" w:rsidR="0065517B" w:rsidRDefault="00C835C0" w:rsidP="00E93CD8">
      <w:pPr>
        <w:ind w:left="720"/>
      </w:pPr>
      <w:r>
        <w:t xml:space="preserve">• Have you ever seen opposition become an opportunity for </w:t>
      </w:r>
      <w:r w:rsidR="00E93CD8">
        <w:t>ministry</w:t>
      </w:r>
      <w:r>
        <w:t>? Share your experience.</w:t>
      </w:r>
    </w:p>
    <w:p w14:paraId="22C87796" w14:textId="77777777" w:rsidR="0065517B" w:rsidRDefault="00C835C0" w:rsidP="00E93CD8">
      <w:pPr>
        <w:ind w:left="720"/>
      </w:pPr>
      <w:r>
        <w:t>• What is one way you can practice praising God in your current season, no matter the circumstances?</w:t>
      </w:r>
    </w:p>
    <w:p w14:paraId="7FA06F1C" w14:textId="77777777" w:rsidR="0065517B" w:rsidRPr="00E93CD8" w:rsidRDefault="00C835C0">
      <w:pPr>
        <w:pStyle w:val="Heading2"/>
        <w:rPr>
          <w:color w:val="466C7A"/>
          <w:sz w:val="28"/>
          <w:szCs w:val="28"/>
        </w:rPr>
      </w:pPr>
      <w:r w:rsidRPr="00E93CD8">
        <w:rPr>
          <w:color w:val="466C7A"/>
          <w:sz w:val="28"/>
          <w:szCs w:val="28"/>
        </w:rPr>
        <w:t>What Next?</w:t>
      </w:r>
    </w:p>
    <w:p w14:paraId="48D37929" w14:textId="6F20135A" w:rsidR="0065517B" w:rsidRDefault="00C835C0">
      <w:r>
        <w:t xml:space="preserve">Choose one area of your life where you feel ‘chained’ or stuck. Commit to bringing it before God daily in prayer </w:t>
      </w:r>
      <w:r>
        <w:t xml:space="preserve">this week. Trust </w:t>
      </w:r>
      <w:r w:rsidR="00E93CD8">
        <w:t>God</w:t>
      </w:r>
      <w:r>
        <w:t xml:space="preserve"> to bring freedom, transformation, and new opportunities to witness to </w:t>
      </w:r>
      <w:r w:rsidR="00E93CD8">
        <w:t>God’s love, mercy, and grace.</w:t>
      </w:r>
    </w:p>
    <w:p w14:paraId="73DBFAA0" w14:textId="77777777" w:rsidR="0065517B" w:rsidRDefault="00C835C0">
      <w:pPr>
        <w:pStyle w:val="Heading2"/>
      </w:pPr>
      <w:r w:rsidRPr="00E93CD8">
        <w:rPr>
          <w:color w:val="466C7A"/>
          <w:sz w:val="28"/>
          <w:szCs w:val="28"/>
        </w:rPr>
        <w:t>Closing Prayer</w:t>
      </w:r>
    </w:p>
    <w:p w14:paraId="592AB912" w14:textId="77777777" w:rsidR="0065517B" w:rsidRDefault="00C835C0">
      <w:r>
        <w:t>Lord, thank You for the example of Paul and Silas. Strengthen us to praise You in all circumstances, to trust You when the way is hard, and to see Your hand turning our trials into testimonies. Amen.</w:t>
      </w:r>
    </w:p>
    <w:sectPr w:rsidR="0065517B"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8D126" w14:textId="77777777" w:rsidR="00E93CD8" w:rsidRDefault="00E93CD8" w:rsidP="00E93CD8">
      <w:pPr>
        <w:spacing w:after="0" w:line="240" w:lineRule="auto"/>
      </w:pPr>
      <w:r>
        <w:separator/>
      </w:r>
    </w:p>
  </w:endnote>
  <w:endnote w:type="continuationSeparator" w:id="0">
    <w:p w14:paraId="47E03F3B" w14:textId="77777777" w:rsidR="00E93CD8" w:rsidRDefault="00E93CD8" w:rsidP="00E9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D048B" w14:textId="77777777" w:rsidR="00E93CD8" w:rsidRDefault="00E93CD8" w:rsidP="00E93CD8">
      <w:pPr>
        <w:spacing w:after="0" w:line="240" w:lineRule="auto"/>
      </w:pPr>
      <w:r>
        <w:separator/>
      </w:r>
    </w:p>
  </w:footnote>
  <w:footnote w:type="continuationSeparator" w:id="0">
    <w:p w14:paraId="3D350579" w14:textId="77777777" w:rsidR="00E93CD8" w:rsidRDefault="00E93CD8" w:rsidP="00E93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330AC" w14:textId="75AA45A7" w:rsidR="00E93CD8" w:rsidRDefault="00E93CD8">
    <w:pPr>
      <w:pStyle w:val="Header"/>
    </w:pPr>
    <w:r>
      <w:rPr>
        <w:noProof/>
      </w:rPr>
      <w:drawing>
        <wp:anchor distT="0" distB="0" distL="114300" distR="114300" simplePos="0" relativeHeight="251659264" behindDoc="0" locked="0" layoutInCell="1" allowOverlap="1" wp14:anchorId="203F0909" wp14:editId="77061410">
          <wp:simplePos x="0" y="0"/>
          <wp:positionH relativeFrom="column">
            <wp:posOffset>-712269</wp:posOffset>
          </wp:positionH>
          <wp:positionV relativeFrom="paragraph">
            <wp:posOffset>-279133</wp:posOffset>
          </wp:positionV>
          <wp:extent cx="2540000" cy="698500"/>
          <wp:effectExtent l="0" t="0" r="0" b="0"/>
          <wp:wrapNone/>
          <wp:docPr id="538664052" name="Picture 1" descr="A black and brow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664052" name="Picture 1" descr="A black and brown text on a black background&#10;&#10;AI-generated content may be incorrect."/>
                  <pic:cNvPicPr/>
                </pic:nvPicPr>
                <pic:blipFill>
                  <a:blip r:embed="rId1"/>
                  <a:stretch>
                    <a:fillRect/>
                  </a:stretch>
                </pic:blipFill>
                <pic:spPr>
                  <a:xfrm>
                    <a:off x="0" y="0"/>
                    <a:ext cx="2540000" cy="698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08168143">
    <w:abstractNumId w:val="8"/>
  </w:num>
  <w:num w:numId="2" w16cid:durableId="1030108625">
    <w:abstractNumId w:val="6"/>
  </w:num>
  <w:num w:numId="3" w16cid:durableId="1845513060">
    <w:abstractNumId w:val="5"/>
  </w:num>
  <w:num w:numId="4" w16cid:durableId="2028631056">
    <w:abstractNumId w:val="4"/>
  </w:num>
  <w:num w:numId="5" w16cid:durableId="1307512987">
    <w:abstractNumId w:val="7"/>
  </w:num>
  <w:num w:numId="6" w16cid:durableId="937252042">
    <w:abstractNumId w:val="3"/>
  </w:num>
  <w:num w:numId="7" w16cid:durableId="1277560599">
    <w:abstractNumId w:val="2"/>
  </w:num>
  <w:num w:numId="8" w16cid:durableId="1526359937">
    <w:abstractNumId w:val="1"/>
  </w:num>
  <w:num w:numId="9" w16cid:durableId="116604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65517B"/>
    <w:rsid w:val="00AA1D8D"/>
    <w:rsid w:val="00B47730"/>
    <w:rsid w:val="00C835C0"/>
    <w:rsid w:val="00CB0664"/>
    <w:rsid w:val="00E47FF2"/>
    <w:rsid w:val="00E93CD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82B572"/>
  <w14:defaultImageDpi w14:val="300"/>
  <w15:docId w15:val="{07B5DBA8-44A0-0641-8296-3521E72F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Josh Brecht</cp:lastModifiedBy>
  <cp:revision>2</cp:revision>
  <dcterms:created xsi:type="dcterms:W3CDTF">2025-08-11T02:03:00Z</dcterms:created>
  <dcterms:modified xsi:type="dcterms:W3CDTF">2025-08-11T02:03:00Z</dcterms:modified>
  <cp:category/>
</cp:coreProperties>
</file>