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4F16A489" w14:textId="0E844D8F"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014085CD"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F83451">
        <w:rPr>
          <w:rFonts w:ascii="Arial" w:hAnsi="Arial" w:cs="Arial"/>
          <w:b/>
        </w:rPr>
        <w:t>Ju</w:t>
      </w:r>
      <w:r w:rsidR="00FB0F96">
        <w:rPr>
          <w:rFonts w:ascii="Arial" w:hAnsi="Arial" w:cs="Arial"/>
          <w:b/>
        </w:rPr>
        <w:t xml:space="preserve">ly </w:t>
      </w:r>
      <w:r w:rsidR="005D6F0C">
        <w:rPr>
          <w:rFonts w:ascii="Arial" w:hAnsi="Arial" w:cs="Arial"/>
          <w:b/>
        </w:rPr>
        <w:t>13</w:t>
      </w:r>
      <w:r w:rsidR="00AA7AD8">
        <w:rPr>
          <w:rFonts w:ascii="Arial" w:hAnsi="Arial" w:cs="Arial"/>
          <w:b/>
        </w:rPr>
        <w:t>, 2025</w:t>
      </w:r>
    </w:p>
    <w:p w14:paraId="725F48D0" w14:textId="5D6118D2" w:rsidR="00CA4C52" w:rsidRDefault="00D52021" w:rsidP="00147EF7">
      <w:pPr>
        <w:jc w:val="center"/>
        <w:rPr>
          <w:rFonts w:ascii="Arial" w:hAnsi="Arial" w:cs="Arial"/>
          <w:b/>
          <w:i/>
        </w:rPr>
      </w:pPr>
      <w:r>
        <w:rPr>
          <w:rFonts w:ascii="Arial" w:hAnsi="Arial" w:cs="Arial"/>
          <w:b/>
          <w:i/>
        </w:rPr>
        <w:t>“</w:t>
      </w:r>
      <w:r w:rsidR="008671AD">
        <w:rPr>
          <w:rFonts w:ascii="Arial" w:hAnsi="Arial" w:cs="Arial"/>
          <w:b/>
          <w:i/>
        </w:rPr>
        <w:t xml:space="preserve">All in for </w:t>
      </w:r>
      <w:proofErr w:type="gramStart"/>
      <w:r w:rsidR="008671AD">
        <w:rPr>
          <w:rFonts w:ascii="Arial" w:hAnsi="Arial" w:cs="Arial"/>
          <w:b/>
          <w:i/>
        </w:rPr>
        <w:t>Serving,</w:t>
      </w:r>
      <w:r w:rsidR="00362CE2">
        <w:rPr>
          <w:rFonts w:ascii="Arial" w:hAnsi="Arial" w:cs="Arial"/>
          <w:b/>
          <w:i/>
        </w:rPr>
        <w:t xml:space="preserve">  Part</w:t>
      </w:r>
      <w:proofErr w:type="gramEnd"/>
      <w:r w:rsidR="00362CE2">
        <w:rPr>
          <w:rFonts w:ascii="Arial" w:hAnsi="Arial" w:cs="Arial"/>
          <w:b/>
          <w:i/>
        </w:rPr>
        <w:t xml:space="preserve"> </w:t>
      </w:r>
      <w:r w:rsidR="00945357">
        <w:rPr>
          <w:rFonts w:ascii="Arial" w:hAnsi="Arial" w:cs="Arial"/>
          <w:b/>
          <w:i/>
        </w:rPr>
        <w:t>1</w:t>
      </w:r>
      <w:r w:rsidR="005D6F0C">
        <w:rPr>
          <w:rFonts w:ascii="Arial" w:hAnsi="Arial" w:cs="Arial"/>
          <w:b/>
          <w:i/>
        </w:rPr>
        <w:t>1</w:t>
      </w:r>
      <w:r w:rsidR="00362CE2">
        <w:rPr>
          <w:rFonts w:ascii="Arial" w:hAnsi="Arial" w:cs="Arial"/>
          <w:b/>
          <w:i/>
        </w:rPr>
        <w:t>:</w:t>
      </w:r>
      <w:r w:rsidR="00C23141">
        <w:rPr>
          <w:rFonts w:ascii="Arial" w:hAnsi="Arial" w:cs="Arial"/>
          <w:b/>
          <w:i/>
        </w:rPr>
        <w:t xml:space="preserve"> The </w:t>
      </w:r>
      <w:r w:rsidR="008671AD">
        <w:rPr>
          <w:rFonts w:ascii="Arial" w:hAnsi="Arial" w:cs="Arial"/>
          <w:b/>
          <w:i/>
        </w:rPr>
        <w:t>E</w:t>
      </w:r>
      <w:r w:rsidR="00404FE5">
        <w:rPr>
          <w:rFonts w:ascii="Arial" w:hAnsi="Arial" w:cs="Arial"/>
          <w:b/>
          <w:i/>
        </w:rPr>
        <w:t>x</w:t>
      </w:r>
      <w:r w:rsidR="005D6F0C">
        <w:rPr>
          <w:rFonts w:ascii="Arial" w:hAnsi="Arial" w:cs="Arial"/>
          <w:b/>
          <w:i/>
        </w:rPr>
        <w:t>haustion</w:t>
      </w:r>
      <w:r w:rsidR="00362CE2">
        <w:rPr>
          <w:rFonts w:ascii="Arial" w:hAnsi="Arial" w:cs="Arial"/>
          <w:b/>
          <w:i/>
        </w:rPr>
        <w:t xml:space="preserve">”  </w:t>
      </w:r>
      <w:r>
        <w:rPr>
          <w:rFonts w:ascii="Arial" w:hAnsi="Arial" w:cs="Arial"/>
          <w:b/>
          <w:i/>
        </w:rPr>
        <w:t xml:space="preserve"> </w:t>
      </w:r>
      <w:r w:rsidR="005D6F0C">
        <w:rPr>
          <w:rFonts w:ascii="Arial" w:hAnsi="Arial" w:cs="Arial"/>
          <w:b/>
          <w:i/>
        </w:rPr>
        <w:t>Matthew 11: 28-30</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2D8DB187" w14:textId="412B6955" w:rsidR="00504819" w:rsidRDefault="00C55035" w:rsidP="005D6F0C">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5D6F0C" w:rsidRPr="005D6F0C">
        <w:rPr>
          <w:rFonts w:asciiTheme="minorBidi" w:eastAsia="Arial" w:hAnsiTheme="minorBidi" w:cstheme="minorBidi"/>
          <w:b/>
          <w:bCs/>
          <w:i/>
          <w:iCs/>
          <w:sz w:val="22"/>
          <w:szCs w:val="22"/>
        </w:rPr>
        <w:t xml:space="preserve">We are on a journey </w:t>
      </w:r>
      <w:proofErr w:type="gramStart"/>
      <w:r w:rsidR="005D6F0C" w:rsidRPr="005D6F0C">
        <w:rPr>
          <w:rFonts w:asciiTheme="minorBidi" w:eastAsia="Arial" w:hAnsiTheme="minorBidi" w:cstheme="minorBidi"/>
          <w:b/>
          <w:bCs/>
          <w:i/>
          <w:iCs/>
          <w:sz w:val="22"/>
          <w:szCs w:val="22"/>
        </w:rPr>
        <w:t>-  to</w:t>
      </w:r>
      <w:proofErr w:type="gramEnd"/>
      <w:r w:rsidR="005D6F0C" w:rsidRPr="005D6F0C">
        <w:rPr>
          <w:rFonts w:asciiTheme="minorBidi" w:eastAsia="Arial" w:hAnsiTheme="minorBidi" w:cstheme="minorBidi"/>
          <w:b/>
          <w:bCs/>
          <w:i/>
          <w:iCs/>
          <w:sz w:val="22"/>
          <w:szCs w:val="22"/>
        </w:rPr>
        <w:t xml:space="preserve"> focus on moving towards being the church God wants us to be.  Our main theme has been “All In,” signifying the level of commitment we’d like to reach to honor God in all that we do.  We have defined our commitment in three distinct areas: Prayer, Serving, and Community.  We recently finished a study on being All </w:t>
      </w:r>
      <w:proofErr w:type="gramStart"/>
      <w:r w:rsidR="005D6F0C" w:rsidRPr="005D6F0C">
        <w:rPr>
          <w:rFonts w:asciiTheme="minorBidi" w:eastAsia="Arial" w:hAnsiTheme="minorBidi" w:cstheme="minorBidi"/>
          <w:b/>
          <w:bCs/>
          <w:i/>
          <w:iCs/>
          <w:sz w:val="22"/>
          <w:szCs w:val="22"/>
        </w:rPr>
        <w:t>In</w:t>
      </w:r>
      <w:proofErr w:type="gramEnd"/>
      <w:r w:rsidR="005D6F0C" w:rsidRPr="005D6F0C">
        <w:rPr>
          <w:rFonts w:asciiTheme="minorBidi" w:eastAsia="Arial" w:hAnsiTheme="minorBidi" w:cstheme="minorBidi"/>
          <w:b/>
          <w:bCs/>
          <w:i/>
          <w:iCs/>
          <w:sz w:val="22"/>
          <w:szCs w:val="22"/>
        </w:rPr>
        <w:t xml:space="preserve"> with Prayer, and now we look to what it means to be All In for Serving.  Last week we looked at the EXCHANGE OF SERVING (serving the creature not the Creator), and today we look at the EXHAUSTION OF SERVING.</w:t>
      </w:r>
    </w:p>
    <w:p w14:paraId="3974B294" w14:textId="77777777" w:rsidR="005D6F0C" w:rsidRDefault="005D6F0C" w:rsidP="005D6F0C">
      <w:pPr>
        <w:rPr>
          <w:rFonts w:asciiTheme="minorBidi" w:eastAsia="Arial" w:hAnsiTheme="minorBidi" w:cstheme="minorBidi"/>
          <w:b/>
          <w:bCs/>
          <w:i/>
          <w:iCs/>
          <w:sz w:val="22"/>
          <w:szCs w:val="22"/>
        </w:rPr>
      </w:pPr>
    </w:p>
    <w:p w14:paraId="3D397088" w14:textId="45B9271E"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5D6F0C">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Personal Contact / Call</w:t>
      </w:r>
    </w:p>
    <w:p w14:paraId="4E307962" w14:textId="6A3358A2" w:rsidR="008671AD" w:rsidRDefault="005D6F0C" w:rsidP="005D6F0C">
      <w:pPr>
        <w:rPr>
          <w:rFonts w:asciiTheme="minorBidi" w:eastAsia="Arial" w:hAnsiTheme="minorBidi" w:cstheme="minorBidi"/>
          <w:b/>
          <w:bCs/>
          <w:i/>
          <w:iCs/>
        </w:rPr>
      </w:pPr>
      <w:r w:rsidRPr="005D6F0C">
        <w:rPr>
          <w:rFonts w:asciiTheme="minorBidi" w:eastAsia="Arial" w:hAnsiTheme="minorBidi" w:cstheme="minorBidi"/>
          <w:b/>
          <w:bCs/>
          <w:i/>
          <w:iCs/>
        </w:rPr>
        <w:t>“Come to Me, all you who labor and are heavy laden, and I will give you rest.”</w:t>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Pr>
          <w:rFonts w:asciiTheme="minorBidi" w:eastAsia="Arial" w:hAnsiTheme="minorBidi" w:cstheme="minorBidi"/>
          <w:b/>
          <w:bCs/>
          <w:i/>
          <w:iCs/>
        </w:rPr>
        <w:t>Matthew 11: 28</w:t>
      </w:r>
    </w:p>
    <w:p w14:paraId="3FE4E190" w14:textId="77777777" w:rsidR="00B6089F" w:rsidRPr="00EF4D24" w:rsidRDefault="00B6089F" w:rsidP="00597615">
      <w:pPr>
        <w:rPr>
          <w:rFonts w:asciiTheme="minorBidi" w:eastAsia="Arial" w:hAnsiTheme="minorBidi" w:cstheme="minorBidi"/>
          <w:b/>
          <w:bCs/>
          <w:i/>
          <w:iCs/>
        </w:rPr>
      </w:pPr>
    </w:p>
    <w:p w14:paraId="0AA78B81" w14:textId="63E3B988" w:rsidR="00D45929" w:rsidRPr="004E2E9C" w:rsidRDefault="005D6F0C"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Invitation to Relationship</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sidR="00504819">
        <w:rPr>
          <w:rFonts w:asciiTheme="minorBidi" w:eastAsia="Arial" w:hAnsiTheme="minorBidi" w:cstheme="minorBidi"/>
          <w:b/>
          <w:bCs/>
          <w:i/>
          <w:iCs/>
        </w:rPr>
        <w:t>R</w:t>
      </w:r>
      <w:r>
        <w:rPr>
          <w:rFonts w:asciiTheme="minorBidi" w:eastAsia="Arial" w:hAnsiTheme="minorBidi" w:cstheme="minorBidi"/>
          <w:b/>
          <w:bCs/>
          <w:i/>
          <w:iCs/>
        </w:rPr>
        <w:t>evelation 22:17</w:t>
      </w:r>
    </w:p>
    <w:p w14:paraId="7EED28EF" w14:textId="635213B4" w:rsidR="009D654A" w:rsidRDefault="005D6F0C"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Identifying the Recipients</w:t>
      </w:r>
      <w:r w:rsidR="00945357">
        <w:rPr>
          <w:rFonts w:asciiTheme="minorBidi" w:eastAsia="Arial" w:hAnsiTheme="minorBidi" w:cstheme="minorBidi"/>
          <w:b/>
          <w:bCs/>
          <w:i/>
          <w:iCs/>
        </w:rPr>
        <w:t xml:space="preserve"> – </w:t>
      </w:r>
      <w:r>
        <w:rPr>
          <w:rFonts w:asciiTheme="minorBidi" w:eastAsia="Arial" w:hAnsiTheme="minorBidi" w:cstheme="minorBidi"/>
          <w:b/>
          <w:bCs/>
          <w:i/>
          <w:iCs/>
        </w:rPr>
        <w:t>1 Peter 5: 6-7</w:t>
      </w:r>
    </w:p>
    <w:p w14:paraId="40176094" w14:textId="2C561665" w:rsidR="00FB0F96" w:rsidRPr="00F83451" w:rsidRDefault="005D6F0C"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Incentive Revealed</w:t>
      </w:r>
      <w:r w:rsidR="00FB0F96">
        <w:rPr>
          <w:rFonts w:asciiTheme="minorBidi" w:eastAsia="Arial" w:hAnsiTheme="minorBidi" w:cstheme="minorBidi"/>
          <w:b/>
          <w:bCs/>
          <w:i/>
          <w:iCs/>
        </w:rPr>
        <w:t xml:space="preserve"> – </w:t>
      </w:r>
      <w:r>
        <w:rPr>
          <w:rFonts w:asciiTheme="minorBidi" w:eastAsia="Arial" w:hAnsiTheme="minorBidi" w:cstheme="minorBidi"/>
          <w:b/>
          <w:bCs/>
          <w:i/>
          <w:iCs/>
        </w:rPr>
        <w:t>Galatians 6: 9-10</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74523356"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5D6F0C">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pointed command</w:t>
      </w:r>
    </w:p>
    <w:p w14:paraId="64A0442E" w14:textId="5806BEEA" w:rsidR="00B6089F" w:rsidRDefault="005D6F0C" w:rsidP="005D6F0C">
      <w:pPr>
        <w:rPr>
          <w:rFonts w:asciiTheme="minorBidi" w:eastAsia="Arial" w:hAnsiTheme="minorBidi" w:cstheme="minorBidi"/>
          <w:b/>
          <w:bCs/>
          <w:i/>
          <w:iCs/>
        </w:rPr>
      </w:pPr>
      <w:r w:rsidRPr="005D6F0C">
        <w:rPr>
          <w:rFonts w:asciiTheme="minorBidi" w:eastAsia="Arial" w:hAnsiTheme="minorBidi" w:cstheme="minorBidi"/>
          <w:b/>
          <w:bCs/>
          <w:i/>
          <w:iCs/>
        </w:rPr>
        <w:t xml:space="preserve">’Take My yoke upon you and learn from Me, for I am gentle and lowly in </w:t>
      </w:r>
      <w:proofErr w:type="gramStart"/>
      <w:r w:rsidRPr="005D6F0C">
        <w:rPr>
          <w:rFonts w:asciiTheme="minorBidi" w:eastAsia="Arial" w:hAnsiTheme="minorBidi" w:cstheme="minorBidi"/>
          <w:b/>
          <w:bCs/>
          <w:i/>
          <w:iCs/>
        </w:rPr>
        <w:t>heart,...</w:t>
      </w:r>
      <w:proofErr w:type="gramEnd"/>
      <w:r w:rsidRPr="005D6F0C">
        <w:rPr>
          <w:rFonts w:asciiTheme="minorBidi" w:eastAsia="Arial" w:hAnsiTheme="minorBidi" w:cstheme="minorBidi"/>
          <w:b/>
          <w:bCs/>
          <w:i/>
          <w:iCs/>
        </w:rPr>
        <w:t>’”</w:t>
      </w:r>
      <w:r w:rsidRPr="005D6F0C">
        <w:rPr>
          <w:rFonts w:asciiTheme="minorBidi" w:eastAsia="Arial" w:hAnsiTheme="minorBidi" w:cstheme="minorBidi"/>
          <w:b/>
          <w:bCs/>
          <w:i/>
          <w:iCs/>
        </w:rPr>
        <w:tab/>
      </w:r>
      <w:r w:rsidR="00362CE2">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Matthew 11: 29</w:t>
      </w:r>
    </w:p>
    <w:p w14:paraId="15D70C33" w14:textId="77777777" w:rsidR="005D6F0C" w:rsidRDefault="005D6F0C" w:rsidP="005D6F0C">
      <w:pPr>
        <w:rPr>
          <w:rFonts w:asciiTheme="minorBidi" w:eastAsia="Arial" w:hAnsiTheme="minorBidi" w:cstheme="minorBidi"/>
          <w:b/>
          <w:bCs/>
          <w:i/>
          <w:iCs/>
        </w:rPr>
      </w:pPr>
    </w:p>
    <w:p w14:paraId="7F9B6779" w14:textId="6D8D876C" w:rsidR="00B2181D" w:rsidRPr="00B6089F" w:rsidRDefault="005D6F0C" w:rsidP="00B6089F">
      <w:pPr>
        <w:numPr>
          <w:ilvl w:val="2"/>
          <w:numId w:val="3"/>
        </w:numPr>
        <w:rPr>
          <w:rFonts w:asciiTheme="minorBidi" w:eastAsia="Arial" w:hAnsiTheme="minorBidi" w:cstheme="minorBidi"/>
          <w:b/>
          <w:bCs/>
          <w:i/>
          <w:iCs/>
        </w:rPr>
      </w:pPr>
      <w:r>
        <w:rPr>
          <w:rFonts w:asciiTheme="minorBidi" w:eastAsia="Arial" w:hAnsiTheme="minorBidi" w:cstheme="minorBidi"/>
          <w:b/>
          <w:bCs/>
          <w:i/>
          <w:iCs/>
        </w:rPr>
        <w:t>Submit in Dependence</w:t>
      </w:r>
      <w:r w:rsidR="00191AAF" w:rsidRPr="00C23141">
        <w:rPr>
          <w:rFonts w:asciiTheme="minorBidi" w:eastAsia="Arial" w:hAnsiTheme="minorBidi" w:cstheme="minorBidi"/>
          <w:b/>
          <w:bCs/>
          <w:i/>
          <w:iCs/>
        </w:rPr>
        <w:t xml:space="preserve"> – </w:t>
      </w:r>
      <w:r>
        <w:rPr>
          <w:rFonts w:asciiTheme="minorBidi" w:eastAsia="Arial" w:hAnsiTheme="minorBidi" w:cstheme="minorBidi"/>
          <w:b/>
          <w:bCs/>
          <w:i/>
          <w:iCs/>
        </w:rPr>
        <w:t>John 15:5</w:t>
      </w:r>
    </w:p>
    <w:p w14:paraId="426B5E21" w14:textId="397FC54B" w:rsidR="00A54DAA" w:rsidRDefault="005D6F0C"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Study as a Disciple</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John 8: 31-32</w:t>
      </w:r>
    </w:p>
    <w:p w14:paraId="75C0B139" w14:textId="45D30488" w:rsidR="005D6F0C" w:rsidRPr="00FB0F96" w:rsidRDefault="005D6F0C"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The Savior’s Demeanor – Romans 5: 6-10</w:t>
      </w:r>
    </w:p>
    <w:p w14:paraId="76352E3C" w14:textId="77777777" w:rsidR="00B2181D" w:rsidRPr="00B2181D" w:rsidRDefault="00B2181D" w:rsidP="00B2181D">
      <w:pPr>
        <w:ind w:left="1800"/>
        <w:rPr>
          <w:rFonts w:asciiTheme="minorBidi" w:eastAsia="Arial" w:hAnsiTheme="minorBidi" w:cstheme="minorBidi"/>
          <w:b/>
          <w:bCs/>
          <w:i/>
          <w:iCs/>
        </w:rPr>
      </w:pPr>
    </w:p>
    <w:p w14:paraId="3D9B3003" w14:textId="1BB6CCF5"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5D6F0C">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proper conclusion</w:t>
      </w:r>
    </w:p>
    <w:p w14:paraId="63A963F0" w14:textId="77777777" w:rsidR="005D6F0C" w:rsidRPr="005D6F0C" w:rsidRDefault="005D6F0C" w:rsidP="005D6F0C">
      <w:pPr>
        <w:rPr>
          <w:rFonts w:asciiTheme="minorBidi" w:eastAsia="Arial" w:hAnsiTheme="minorBidi" w:cstheme="minorBidi"/>
          <w:b/>
          <w:bCs/>
          <w:i/>
          <w:iCs/>
        </w:rPr>
      </w:pPr>
      <w:r w:rsidRPr="005D6F0C">
        <w:rPr>
          <w:rFonts w:asciiTheme="minorBidi" w:eastAsia="Arial" w:hAnsiTheme="minorBidi" w:cstheme="minorBidi"/>
          <w:b/>
          <w:bCs/>
          <w:i/>
          <w:iCs/>
        </w:rPr>
        <w:t>“’…and I will give you rest.’”</w:t>
      </w:r>
    </w:p>
    <w:p w14:paraId="10DC9A42" w14:textId="746BD79C" w:rsidR="00B6089F" w:rsidRPr="00B6089F" w:rsidRDefault="005D6F0C" w:rsidP="005D6F0C">
      <w:pPr>
        <w:rPr>
          <w:rFonts w:asciiTheme="minorBidi" w:eastAsia="Arial" w:hAnsiTheme="minorBidi" w:cstheme="minorBidi"/>
          <w:b/>
          <w:bCs/>
          <w:i/>
          <w:iCs/>
        </w:rPr>
      </w:pPr>
      <w:r w:rsidRPr="005D6F0C">
        <w:rPr>
          <w:rFonts w:asciiTheme="minorBidi" w:eastAsia="Arial" w:hAnsiTheme="minorBidi" w:cstheme="minorBidi"/>
          <w:b/>
          <w:bCs/>
          <w:i/>
          <w:iCs/>
        </w:rPr>
        <w:t>“’…and you will find rest for your souls’”</w:t>
      </w:r>
      <w:r w:rsidR="00B6089F" w:rsidRPr="00B6089F">
        <w:rPr>
          <w:rFonts w:asciiTheme="minorBidi" w:eastAsia="Arial" w:hAnsiTheme="minorBidi" w:cstheme="minorBidi"/>
          <w:b/>
          <w:bCs/>
          <w:i/>
          <w:iCs/>
        </w:rPr>
        <w:tab/>
      </w:r>
      <w:r w:rsidR="00B6089F" w:rsidRPr="00B6089F">
        <w:rPr>
          <w:rFonts w:asciiTheme="minorBidi" w:eastAsia="Arial" w:hAnsiTheme="minorBidi" w:cstheme="minorBidi"/>
          <w:b/>
          <w:bCs/>
          <w:i/>
          <w:iCs/>
        </w:rPr>
        <w:tab/>
      </w:r>
    </w:p>
    <w:p w14:paraId="6963977B" w14:textId="2B50F911" w:rsidR="00F83451" w:rsidRPr="00F83451" w:rsidRDefault="00597615" w:rsidP="008731F3">
      <w:pPr>
        <w:rPr>
          <w:rFonts w:asciiTheme="minorBidi" w:eastAsia="Arial" w:hAnsiTheme="minorBidi" w:cstheme="minorBidi"/>
          <w:b/>
          <w:bCs/>
          <w:i/>
          <w:iCs/>
        </w:rPr>
      </w:pPr>
      <w:r w:rsidRPr="00597615">
        <w:rPr>
          <w:rFonts w:asciiTheme="minorBidi" w:eastAsia="Arial" w:hAnsiTheme="minorBidi" w:cstheme="minorBidi"/>
          <w:b/>
          <w:bCs/>
          <w:i/>
          <w:iCs/>
        </w:rPr>
        <w:tab/>
      </w:r>
      <w:r w:rsidR="00F843FF"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8731F3">
        <w:rPr>
          <w:rFonts w:asciiTheme="minorBidi" w:eastAsia="Arial" w:hAnsiTheme="minorBidi" w:cstheme="minorBidi"/>
          <w:b/>
          <w:bCs/>
          <w:i/>
          <w:iCs/>
        </w:rPr>
        <w:tab/>
      </w:r>
      <w:r w:rsidR="005D6F0C">
        <w:rPr>
          <w:rFonts w:asciiTheme="minorBidi" w:eastAsia="Arial" w:hAnsiTheme="minorBidi" w:cstheme="minorBidi"/>
          <w:b/>
          <w:bCs/>
          <w:i/>
          <w:iCs/>
        </w:rPr>
        <w:t>Matthew 11; 28b, 29b</w:t>
      </w:r>
    </w:p>
    <w:p w14:paraId="4F02F769" w14:textId="32B178A4" w:rsidR="00133E96" w:rsidRPr="00F83451" w:rsidRDefault="00485A7F" w:rsidP="00133E96">
      <w:pPr>
        <w:numPr>
          <w:ilvl w:val="2"/>
          <w:numId w:val="1"/>
        </w:numPr>
        <w:rPr>
          <w:rFonts w:asciiTheme="minorBidi" w:eastAsia="Arial" w:hAnsiTheme="minorBidi" w:cstheme="minorBidi"/>
          <w:b/>
          <w:bCs/>
          <w:i/>
          <w:iCs/>
        </w:rPr>
      </w:pPr>
      <w:r>
        <w:rPr>
          <w:rFonts w:asciiTheme="minorBidi" w:eastAsia="Arial" w:hAnsiTheme="minorBidi" w:cstheme="minorBidi"/>
          <w:b/>
          <w:bCs/>
          <w:i/>
          <w:iCs/>
        </w:rPr>
        <w:t>Available Rest</w:t>
      </w:r>
      <w:r w:rsidR="00597615" w:rsidRPr="00F83451">
        <w:rPr>
          <w:rFonts w:asciiTheme="minorBidi" w:eastAsia="Arial" w:hAnsiTheme="minorBidi" w:cstheme="minorBidi"/>
          <w:b/>
          <w:bCs/>
          <w:i/>
          <w:iCs/>
        </w:rPr>
        <w:t xml:space="preserve"> – </w:t>
      </w:r>
      <w:r>
        <w:rPr>
          <w:rFonts w:asciiTheme="minorBidi" w:eastAsia="Arial" w:hAnsiTheme="minorBidi" w:cstheme="minorBidi"/>
          <w:b/>
          <w:bCs/>
          <w:i/>
          <w:iCs/>
        </w:rPr>
        <w:t>Jeremiah 6:16</w:t>
      </w:r>
    </w:p>
    <w:p w14:paraId="5ADFF74B" w14:textId="6A071EA3" w:rsidR="004E2E9C" w:rsidRPr="004E2E9C" w:rsidRDefault="00485A7F" w:rsidP="004E2E9C">
      <w:pPr>
        <w:numPr>
          <w:ilvl w:val="2"/>
          <w:numId w:val="1"/>
        </w:numPr>
        <w:rPr>
          <w:rFonts w:asciiTheme="minorBidi" w:eastAsia="Arial" w:hAnsiTheme="minorBidi" w:cstheme="minorBidi"/>
          <w:b/>
          <w:bCs/>
          <w:i/>
          <w:iCs/>
        </w:rPr>
      </w:pPr>
      <w:r>
        <w:rPr>
          <w:rFonts w:asciiTheme="minorBidi" w:eastAsia="Arial" w:hAnsiTheme="minorBidi" w:cstheme="minorBidi"/>
          <w:b/>
          <w:bCs/>
          <w:i/>
          <w:iCs/>
        </w:rPr>
        <w:t>Appropriate Responsibility</w:t>
      </w:r>
      <w:r w:rsidR="00133E96">
        <w:rPr>
          <w:rFonts w:asciiTheme="minorBidi" w:eastAsia="Arial" w:hAnsiTheme="minorBidi" w:cstheme="minorBidi"/>
          <w:b/>
          <w:bCs/>
          <w:i/>
          <w:iCs/>
        </w:rPr>
        <w:t xml:space="preserve"> – </w:t>
      </w:r>
      <w:r>
        <w:rPr>
          <w:rFonts w:asciiTheme="minorBidi" w:eastAsia="Arial" w:hAnsiTheme="minorBidi" w:cstheme="minorBidi"/>
          <w:b/>
          <w:bCs/>
          <w:i/>
          <w:iCs/>
        </w:rPr>
        <w:t>Hebrews 4: 11-13</w:t>
      </w: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C96AEED" w14:textId="77777777" w:rsidR="003D6650" w:rsidRDefault="003D6650" w:rsidP="003D6650">
      <w:pPr>
        <w:rPr>
          <w:rFonts w:ascii="Arial" w:hAnsi="Arial" w:cs="Arial"/>
          <w:b/>
          <w:bCs/>
          <w:i/>
          <w:iCs/>
        </w:rPr>
      </w:pPr>
    </w:p>
    <w:p w14:paraId="6333B0C7" w14:textId="691275B9" w:rsidR="009445D4" w:rsidRPr="003D6650" w:rsidRDefault="005D6F0C" w:rsidP="005D6F0C">
      <w:pPr>
        <w:rPr>
          <w:rFonts w:ascii="Arial" w:hAnsi="Arial" w:cs="Arial"/>
          <w:b/>
          <w:bCs/>
        </w:rPr>
      </w:pPr>
      <w:r w:rsidRPr="005D6F0C">
        <w:rPr>
          <w:rFonts w:ascii="Arial" w:hAnsi="Arial" w:cs="Arial"/>
          <w:b/>
          <w:bCs/>
          <w:i/>
          <w:iCs/>
        </w:rPr>
        <w:t xml:space="preserve">The challenge of Jesus’ words to the weary and heaven laden is understand what a personal, </w:t>
      </w:r>
      <w:proofErr w:type="gramStart"/>
      <w:r w:rsidRPr="005D6F0C">
        <w:rPr>
          <w:rFonts w:ascii="Arial" w:hAnsi="Arial" w:cs="Arial"/>
          <w:b/>
          <w:bCs/>
          <w:i/>
          <w:iCs/>
        </w:rPr>
        <w:t>powerful</w:t>
      </w:r>
      <w:proofErr w:type="gramEnd"/>
      <w:r w:rsidRPr="005D6F0C">
        <w:rPr>
          <w:rFonts w:ascii="Arial" w:hAnsi="Arial" w:cs="Arial"/>
          <w:b/>
          <w:bCs/>
          <w:i/>
          <w:iCs/>
        </w:rPr>
        <w:t xml:space="preserve"> and loving Savior He is!  Whether it’s weariness from legalistic religion or simply tiredness from seeking to living according to His commands, He provides rest when we’re yoked to Him.</w:t>
      </w:r>
      <w:r w:rsidRPr="005D6F0C">
        <w:rPr>
          <w:rFonts w:ascii="Arial" w:hAnsi="Arial" w:cs="Arial"/>
          <w:b/>
          <w:bCs/>
          <w:i/>
          <w:iCs/>
        </w:rPr>
        <w:br/>
      </w:r>
      <w:r w:rsidRPr="005D6F0C">
        <w:rPr>
          <w:rFonts w:ascii="Arial" w:hAnsi="Arial" w:cs="Arial"/>
          <w:b/>
          <w:bCs/>
          <w:i/>
          <w:iCs/>
        </w:rPr>
        <w:br/>
        <w:t>Remember Paul’s words later in Romans, chapter 12, verses 1 and 2:</w:t>
      </w:r>
      <w:r w:rsidRPr="005D6F0C">
        <w:rPr>
          <w:rFonts w:ascii="Arial" w:hAnsi="Arial" w:cs="Arial"/>
          <w:b/>
          <w:bCs/>
          <w:i/>
          <w:iCs/>
        </w:rPr>
        <w:br/>
        <w:t xml:space="preserve"> </w:t>
      </w:r>
      <w:r w:rsidRPr="005D6F0C">
        <w:rPr>
          <w:rFonts w:ascii="Arial" w:hAnsi="Arial" w:cs="Arial"/>
          <w:b/>
          <w:bCs/>
          <w:i/>
          <w:iCs/>
        </w:rPr>
        <w:tab/>
      </w:r>
      <w:r w:rsidRPr="005D6F0C">
        <w:rPr>
          <w:rFonts w:ascii="Arial" w:hAnsi="Arial" w:cs="Arial"/>
          <w:b/>
          <w:bCs/>
          <w:i/>
          <w:iCs/>
        </w:rPr>
        <w:tab/>
      </w:r>
      <w:r w:rsidRPr="005D6F0C">
        <w:rPr>
          <w:rFonts w:ascii="Arial" w:hAnsi="Arial" w:cs="Arial"/>
          <w:b/>
          <w:bCs/>
          <w:i/>
          <w:iCs/>
        </w:rPr>
        <w:b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51</cp:revision>
  <cp:lastPrinted>2025-07-06T11:21:00Z</cp:lastPrinted>
  <dcterms:created xsi:type="dcterms:W3CDTF">2024-11-24T11:37:00Z</dcterms:created>
  <dcterms:modified xsi:type="dcterms:W3CDTF">2025-07-13T11:38:00Z</dcterms:modified>
</cp:coreProperties>
</file>