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AD86" w14:textId="77777777" w:rsidR="00430235" w:rsidRPr="00430235" w:rsidRDefault="00430235" w:rsidP="00430235">
      <w:pPr>
        <w:spacing w:before="57" w:line="276" w:lineRule="auto"/>
        <w:ind w:left="439"/>
        <w:rPr>
          <w:b/>
          <w:spacing w:val="-10"/>
          <w:sz w:val="40"/>
        </w:rPr>
      </w:pPr>
      <w:r w:rsidRPr="00430235">
        <w:rPr>
          <w:b/>
          <w:sz w:val="40"/>
        </w:rPr>
        <w:t>Name of</w:t>
      </w:r>
      <w:r w:rsidRPr="00430235">
        <w:rPr>
          <w:b/>
          <w:spacing w:val="-7"/>
          <w:sz w:val="40"/>
        </w:rPr>
        <w:t xml:space="preserve"> </w:t>
      </w:r>
      <w:r w:rsidRPr="00430235">
        <w:rPr>
          <w:b/>
          <w:sz w:val="40"/>
        </w:rPr>
        <w:t>Assembly:</w:t>
      </w:r>
      <w:r w:rsidRPr="00430235">
        <w:rPr>
          <w:b/>
          <w:sz w:val="40"/>
        </w:rPr>
        <w:tab/>
      </w:r>
      <w:r w:rsidRPr="00430235">
        <w:rPr>
          <w:b/>
          <w:spacing w:val="-10"/>
          <w:sz w:val="40"/>
        </w:rPr>
        <w:t>United</w:t>
      </w:r>
      <w:r w:rsidRPr="00430235">
        <w:rPr>
          <w:b/>
          <w:spacing w:val="-40"/>
          <w:sz w:val="40"/>
        </w:rPr>
        <w:t xml:space="preserve"> </w:t>
      </w:r>
      <w:r w:rsidRPr="00430235">
        <w:rPr>
          <w:b/>
          <w:spacing w:val="-10"/>
          <w:sz w:val="40"/>
        </w:rPr>
        <w:t>Apostolic</w:t>
      </w:r>
      <w:r w:rsidRPr="00430235">
        <w:rPr>
          <w:b/>
          <w:spacing w:val="-20"/>
          <w:sz w:val="40"/>
        </w:rPr>
        <w:t xml:space="preserve"> </w:t>
      </w:r>
      <w:r w:rsidRPr="00430235">
        <w:rPr>
          <w:b/>
          <w:spacing w:val="-10"/>
          <w:sz w:val="40"/>
        </w:rPr>
        <w:t xml:space="preserve">Church </w:t>
      </w:r>
    </w:p>
    <w:p w14:paraId="58C59D68" w14:textId="77777777" w:rsidR="00430235" w:rsidRPr="00430235" w:rsidRDefault="00430235" w:rsidP="00430235">
      <w:pPr>
        <w:spacing w:before="57" w:line="276" w:lineRule="auto"/>
        <w:ind w:left="439"/>
        <w:rPr>
          <w:b/>
          <w:sz w:val="40"/>
        </w:rPr>
      </w:pPr>
      <w:r w:rsidRPr="00430235">
        <w:rPr>
          <w:b/>
          <w:sz w:val="40"/>
        </w:rPr>
        <w:t>Type of service:</w:t>
      </w:r>
      <w:r w:rsidRPr="00430235">
        <w:rPr>
          <w:b/>
          <w:sz w:val="40"/>
        </w:rPr>
        <w:tab/>
      </w:r>
      <w:r w:rsidRPr="00430235">
        <w:rPr>
          <w:b/>
          <w:sz w:val="40"/>
        </w:rPr>
        <w:tab/>
        <w:t>Bible Study</w:t>
      </w:r>
    </w:p>
    <w:p w14:paraId="303493AC" w14:textId="4F35EB13" w:rsidR="00430235" w:rsidRPr="00430235" w:rsidRDefault="00430235" w:rsidP="00430235">
      <w:pPr>
        <w:tabs>
          <w:tab w:val="left" w:pos="3858"/>
        </w:tabs>
        <w:spacing w:line="276" w:lineRule="auto"/>
        <w:ind w:left="439"/>
        <w:rPr>
          <w:b/>
          <w:sz w:val="40"/>
        </w:rPr>
      </w:pPr>
      <w:r w:rsidRPr="00430235">
        <w:rPr>
          <w:b/>
          <w:spacing w:val="-2"/>
          <w:sz w:val="40"/>
        </w:rPr>
        <w:t>Date:</w:t>
      </w:r>
      <w:r w:rsidRPr="00430235">
        <w:rPr>
          <w:b/>
          <w:sz w:val="40"/>
        </w:rPr>
        <w:tab/>
      </w:r>
      <w:r w:rsidRPr="00430235">
        <w:rPr>
          <w:b/>
          <w:sz w:val="40"/>
        </w:rPr>
        <w:tab/>
      </w:r>
      <w:r w:rsidRPr="00430235">
        <w:rPr>
          <w:b/>
          <w:spacing w:val="-8"/>
          <w:sz w:val="40"/>
        </w:rPr>
        <w:t xml:space="preserve">July </w:t>
      </w:r>
      <w:r w:rsidR="005A41B5">
        <w:rPr>
          <w:b/>
          <w:spacing w:val="-8"/>
          <w:sz w:val="40"/>
        </w:rPr>
        <w:t>14</w:t>
      </w:r>
      <w:r w:rsidRPr="00430235">
        <w:rPr>
          <w:b/>
          <w:spacing w:val="-8"/>
          <w:sz w:val="40"/>
          <w:vertAlign w:val="superscript"/>
        </w:rPr>
        <w:t>th</w:t>
      </w:r>
      <w:r w:rsidRPr="00430235">
        <w:rPr>
          <w:b/>
          <w:spacing w:val="-8"/>
          <w:sz w:val="40"/>
        </w:rPr>
        <w:t>, 2025</w:t>
      </w:r>
    </w:p>
    <w:p w14:paraId="6C11EEBF" w14:textId="77777777" w:rsidR="00430235" w:rsidRPr="00430235" w:rsidRDefault="00430235" w:rsidP="00430235">
      <w:pPr>
        <w:tabs>
          <w:tab w:val="left" w:pos="3858"/>
        </w:tabs>
        <w:spacing w:before="61" w:line="276" w:lineRule="auto"/>
        <w:ind w:left="439"/>
        <w:rPr>
          <w:b/>
          <w:sz w:val="40"/>
        </w:rPr>
      </w:pPr>
      <w:r w:rsidRPr="00430235">
        <w:rPr>
          <w:b/>
          <w:spacing w:val="-10"/>
          <w:sz w:val="40"/>
        </w:rPr>
        <w:t>Series</w:t>
      </w:r>
      <w:r w:rsidRPr="00430235">
        <w:rPr>
          <w:b/>
          <w:spacing w:val="-17"/>
          <w:sz w:val="40"/>
        </w:rPr>
        <w:t xml:space="preserve"> </w:t>
      </w:r>
      <w:r w:rsidRPr="00430235">
        <w:rPr>
          <w:b/>
          <w:spacing w:val="-2"/>
          <w:sz w:val="40"/>
        </w:rPr>
        <w:t>Topic:</w:t>
      </w:r>
      <w:r w:rsidRPr="00430235">
        <w:rPr>
          <w:b/>
          <w:sz w:val="40"/>
        </w:rPr>
        <w:tab/>
      </w:r>
      <w:r w:rsidRPr="00430235">
        <w:rPr>
          <w:b/>
          <w:sz w:val="40"/>
        </w:rPr>
        <w:tab/>
      </w:r>
      <w:r w:rsidRPr="00430235">
        <w:rPr>
          <w:b/>
          <w:spacing w:val="-8"/>
          <w:sz w:val="40"/>
        </w:rPr>
        <w:t>The</w:t>
      </w:r>
      <w:r w:rsidRPr="00430235">
        <w:rPr>
          <w:b/>
          <w:spacing w:val="-20"/>
          <w:sz w:val="40"/>
        </w:rPr>
        <w:t xml:space="preserve"> </w:t>
      </w:r>
      <w:r w:rsidRPr="00430235">
        <w:rPr>
          <w:b/>
          <w:spacing w:val="-8"/>
          <w:sz w:val="40"/>
        </w:rPr>
        <w:t>Works of</w:t>
      </w:r>
      <w:r w:rsidRPr="00430235">
        <w:rPr>
          <w:b/>
          <w:spacing w:val="-19"/>
          <w:sz w:val="40"/>
        </w:rPr>
        <w:t xml:space="preserve"> </w:t>
      </w:r>
      <w:r w:rsidRPr="00430235">
        <w:rPr>
          <w:b/>
          <w:spacing w:val="-8"/>
          <w:sz w:val="40"/>
        </w:rPr>
        <w:t>the</w:t>
      </w:r>
      <w:r w:rsidRPr="00430235">
        <w:rPr>
          <w:b/>
          <w:spacing w:val="-17"/>
          <w:sz w:val="40"/>
        </w:rPr>
        <w:t xml:space="preserve"> </w:t>
      </w:r>
      <w:r w:rsidRPr="00430235">
        <w:rPr>
          <w:b/>
          <w:spacing w:val="-8"/>
          <w:sz w:val="40"/>
        </w:rPr>
        <w:t>Flesh</w:t>
      </w:r>
    </w:p>
    <w:p w14:paraId="0700F73F" w14:textId="481CC8C1" w:rsidR="00430235" w:rsidRPr="00430235" w:rsidRDefault="00430235" w:rsidP="00430235">
      <w:pPr>
        <w:tabs>
          <w:tab w:val="left" w:pos="3858"/>
        </w:tabs>
        <w:spacing w:before="61" w:line="276" w:lineRule="auto"/>
        <w:ind w:left="439" w:right="1498"/>
        <w:rPr>
          <w:b/>
          <w:spacing w:val="-12"/>
          <w:sz w:val="40"/>
        </w:rPr>
      </w:pPr>
      <w:r w:rsidRPr="00430235">
        <w:rPr>
          <w:b/>
          <w:sz w:val="40"/>
        </w:rPr>
        <w:t>Lesson 4:</w:t>
      </w:r>
      <w:r w:rsidRPr="00430235">
        <w:rPr>
          <w:b/>
          <w:sz w:val="40"/>
        </w:rPr>
        <w:tab/>
      </w:r>
      <w:r w:rsidRPr="00430235">
        <w:rPr>
          <w:b/>
          <w:sz w:val="40"/>
        </w:rPr>
        <w:tab/>
      </w:r>
      <w:r w:rsidRPr="00430235">
        <w:rPr>
          <w:b/>
          <w:spacing w:val="-65"/>
          <w:sz w:val="40"/>
        </w:rPr>
        <w:t xml:space="preserve"> </w:t>
      </w:r>
      <w:r w:rsidRPr="00430235">
        <w:rPr>
          <w:b/>
          <w:spacing w:val="-12"/>
          <w:sz w:val="40"/>
        </w:rPr>
        <w:t>Sins of Hostility</w:t>
      </w:r>
      <w:r w:rsidR="005A41B5">
        <w:rPr>
          <w:b/>
          <w:spacing w:val="-12"/>
          <w:sz w:val="40"/>
        </w:rPr>
        <w:t xml:space="preserve"> – Part 2</w:t>
      </w:r>
    </w:p>
    <w:p w14:paraId="4B19E80E" w14:textId="77777777" w:rsidR="00430235" w:rsidRPr="00430235" w:rsidRDefault="00430235" w:rsidP="00430235">
      <w:pPr>
        <w:tabs>
          <w:tab w:val="left" w:pos="3858"/>
        </w:tabs>
        <w:spacing w:line="276" w:lineRule="auto"/>
        <w:ind w:left="439" w:right="90"/>
        <w:rPr>
          <w:b/>
          <w:sz w:val="40"/>
        </w:rPr>
      </w:pPr>
      <w:r w:rsidRPr="00430235">
        <w:rPr>
          <w:b/>
          <w:sz w:val="40"/>
        </w:rPr>
        <w:t>Scripture</w:t>
      </w:r>
      <w:r w:rsidRPr="00430235">
        <w:rPr>
          <w:b/>
          <w:spacing w:val="-5"/>
          <w:sz w:val="40"/>
        </w:rPr>
        <w:t xml:space="preserve"> </w:t>
      </w:r>
      <w:r w:rsidRPr="00430235">
        <w:rPr>
          <w:b/>
          <w:sz w:val="40"/>
        </w:rPr>
        <w:t>Text:</w:t>
      </w:r>
      <w:r w:rsidRPr="00430235">
        <w:rPr>
          <w:b/>
          <w:sz w:val="40"/>
        </w:rPr>
        <w:tab/>
      </w:r>
      <w:r w:rsidRPr="00430235">
        <w:rPr>
          <w:b/>
          <w:sz w:val="40"/>
        </w:rPr>
        <w:tab/>
      </w:r>
      <w:r w:rsidRPr="00430235">
        <w:rPr>
          <w:b/>
          <w:spacing w:val="-4"/>
          <w:sz w:val="40"/>
        </w:rPr>
        <w:t>Galatians</w:t>
      </w:r>
      <w:r w:rsidRPr="00430235">
        <w:rPr>
          <w:b/>
          <w:spacing w:val="-21"/>
          <w:sz w:val="40"/>
        </w:rPr>
        <w:t xml:space="preserve"> </w:t>
      </w:r>
      <w:r w:rsidRPr="00430235">
        <w:rPr>
          <w:b/>
          <w:spacing w:val="-4"/>
          <w:sz w:val="40"/>
        </w:rPr>
        <w:t xml:space="preserve">5:19-21  </w:t>
      </w:r>
    </w:p>
    <w:p w14:paraId="3BE83575" w14:textId="77777777" w:rsidR="00430235" w:rsidRPr="00430235" w:rsidRDefault="00430235" w:rsidP="00430235">
      <w:pPr>
        <w:rPr>
          <w:b/>
          <w:sz w:val="20"/>
          <w:szCs w:val="36"/>
        </w:rPr>
      </w:pPr>
    </w:p>
    <w:p w14:paraId="56579136" w14:textId="77777777" w:rsidR="00430235" w:rsidRPr="00430235" w:rsidRDefault="00430235" w:rsidP="00430235">
      <w:pPr>
        <w:ind w:left="1339" w:hanging="360"/>
        <w:rPr>
          <w:b/>
          <w:sz w:val="4"/>
          <w:szCs w:val="15"/>
        </w:rPr>
        <w:sectPr w:rsidR="00430235" w:rsidRPr="00430235" w:rsidSect="00FD3602">
          <w:footerReference w:type="default" r:id="rId7"/>
          <w:type w:val="continuous"/>
          <w:pgSz w:w="12240" w:h="15840"/>
          <w:pgMar w:top="114" w:right="720" w:bottom="957" w:left="360" w:header="0" w:footer="0" w:gutter="0"/>
          <w:pgNumType w:start="1"/>
          <w:cols w:space="720"/>
          <w:docGrid w:linePitch="326"/>
        </w:sectPr>
      </w:pPr>
    </w:p>
    <w:p w14:paraId="786A97EF" w14:textId="33C88A8F" w:rsidR="00430235" w:rsidRPr="00430235" w:rsidRDefault="00FD3602" w:rsidP="00430235">
      <w:pPr>
        <w:rPr>
          <w:b/>
          <w:sz w:val="5"/>
          <w:szCs w:val="36"/>
        </w:rPr>
      </w:pPr>
      <w:r w:rsidRPr="00430235">
        <w:rPr>
          <w:rFonts w:asciiTheme="majorHAnsi" w:eastAsiaTheme="majorEastAsia" w:hAnsiTheme="majorHAnsi" w:cstheme="majorBidi"/>
          <w:b/>
          <w:noProof/>
          <w:spacing w:val="-10"/>
          <w:kern w:val="28"/>
          <w:sz w:val="34"/>
          <w:szCs w:val="34"/>
        </w:rPr>
        <w:drawing>
          <wp:anchor distT="0" distB="0" distL="114300" distR="114300" simplePos="0" relativeHeight="251659264" behindDoc="0" locked="0" layoutInCell="1" allowOverlap="1" wp14:anchorId="6BCD7BA6" wp14:editId="668E2F11">
            <wp:simplePos x="0" y="0"/>
            <wp:positionH relativeFrom="column">
              <wp:posOffset>67655</wp:posOffset>
            </wp:positionH>
            <wp:positionV relativeFrom="paragraph">
              <wp:posOffset>99023</wp:posOffset>
            </wp:positionV>
            <wp:extent cx="2625090" cy="2792730"/>
            <wp:effectExtent l="0" t="0" r="3810" b="1270"/>
            <wp:wrapSquare wrapText="bothSides"/>
            <wp:docPr id="13358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010" name="Picture 133584010"/>
                    <pic:cNvPicPr/>
                  </pic:nvPicPr>
                  <pic:blipFill>
                    <a:blip r:embed="rId8">
                      <a:extLst>
                        <a:ext uri="{28A0092B-C50C-407E-A947-70E740481C1C}">
                          <a14:useLocalDpi xmlns:a14="http://schemas.microsoft.com/office/drawing/2010/main" val="0"/>
                        </a:ext>
                      </a:extLst>
                    </a:blip>
                    <a:stretch>
                      <a:fillRect/>
                    </a:stretch>
                  </pic:blipFill>
                  <pic:spPr>
                    <a:xfrm>
                      <a:off x="0" y="0"/>
                      <a:ext cx="2625090" cy="2792730"/>
                    </a:xfrm>
                    <a:prstGeom prst="rect">
                      <a:avLst/>
                    </a:prstGeom>
                  </pic:spPr>
                </pic:pic>
              </a:graphicData>
            </a:graphic>
            <wp14:sizeRelH relativeFrom="page">
              <wp14:pctWidth>0</wp14:pctWidth>
            </wp14:sizeRelH>
            <wp14:sizeRelV relativeFrom="page">
              <wp14:pctHeight>0</wp14:pctHeight>
            </wp14:sizeRelV>
          </wp:anchor>
        </w:drawing>
      </w:r>
    </w:p>
    <w:p w14:paraId="2C53AB6E" w14:textId="77777777" w:rsidR="00430235" w:rsidRPr="00430235" w:rsidRDefault="00430235" w:rsidP="00430235">
      <w:pPr>
        <w:ind w:left="288" w:right="-87"/>
        <w:rPr>
          <w:sz w:val="20"/>
          <w:szCs w:val="36"/>
        </w:rPr>
      </w:pPr>
    </w:p>
    <w:p w14:paraId="20E45B54" w14:textId="77777777" w:rsidR="00430235" w:rsidRPr="00430235" w:rsidRDefault="00430235" w:rsidP="00430235">
      <w:pPr>
        <w:spacing w:line="276" w:lineRule="auto"/>
        <w:contextualSpacing/>
        <w:rPr>
          <w:rFonts w:asciiTheme="majorHAnsi" w:eastAsiaTheme="majorEastAsia" w:hAnsiTheme="majorHAnsi" w:cstheme="majorBidi"/>
          <w:spacing w:val="-10"/>
          <w:kern w:val="28"/>
          <w:sz w:val="36"/>
          <w:szCs w:val="36"/>
        </w:rPr>
        <w:sectPr w:rsidR="00430235" w:rsidRPr="00430235" w:rsidSect="00FD3602">
          <w:type w:val="continuous"/>
          <w:pgSz w:w="12240" w:h="15840"/>
          <w:pgMar w:top="360" w:right="720" w:bottom="957" w:left="720" w:header="0" w:footer="424" w:gutter="0"/>
          <w:cols w:num="2" w:space="720" w:equalWidth="0">
            <w:col w:w="820" w:space="40"/>
            <w:col w:w="9940"/>
          </w:cols>
        </w:sectPr>
      </w:pPr>
    </w:p>
    <w:p w14:paraId="73905A1D" w14:textId="6ECC6EEE" w:rsidR="00430235" w:rsidRPr="00430235" w:rsidRDefault="00430235" w:rsidP="00FD3602">
      <w:pPr>
        <w:spacing w:line="276" w:lineRule="auto"/>
        <w:ind w:left="4500" w:hanging="540"/>
        <w:contextualSpacing/>
        <w:rPr>
          <w:rFonts w:eastAsiaTheme="majorEastAsia"/>
          <w:spacing w:val="-25"/>
          <w:kern w:val="28"/>
          <w:sz w:val="34"/>
          <w:szCs w:val="34"/>
        </w:rPr>
        <w:sectPr w:rsidR="00430235" w:rsidRPr="00430235" w:rsidSect="00FD3602">
          <w:type w:val="continuous"/>
          <w:pgSz w:w="12240" w:h="15840"/>
          <w:pgMar w:top="600" w:right="720" w:bottom="957" w:left="720" w:header="0" w:footer="424" w:gutter="0"/>
          <w:cols w:space="720"/>
        </w:sectPr>
      </w:pPr>
      <w:r w:rsidRPr="00430235">
        <w:rPr>
          <w:rFonts w:eastAsiaTheme="majorEastAsia"/>
          <w:spacing w:val="-2"/>
          <w:kern w:val="28"/>
          <w:sz w:val="34"/>
          <w:szCs w:val="34"/>
        </w:rPr>
        <w:t>“</w:t>
      </w:r>
      <w:r w:rsidRPr="00430235">
        <w:rPr>
          <w:rFonts w:eastAsiaTheme="majorEastAsia"/>
          <w:b/>
          <w:bCs/>
          <w:i/>
          <w:iCs/>
          <w:spacing w:val="-2"/>
          <w:kern w:val="28"/>
          <w:sz w:val="34"/>
          <w:szCs w:val="34"/>
          <w:vertAlign w:val="superscript"/>
        </w:rPr>
        <w:t>19</w:t>
      </w:r>
      <w:r w:rsidRPr="00430235">
        <w:rPr>
          <w:rFonts w:eastAsiaTheme="majorEastAsia"/>
          <w:b/>
          <w:bCs/>
          <w:i/>
          <w:iCs/>
          <w:color w:val="0432FF"/>
          <w:spacing w:val="-2"/>
          <w:kern w:val="28"/>
          <w:sz w:val="34"/>
          <w:szCs w:val="34"/>
        </w:rPr>
        <w:t xml:space="preserve"> Now the works of the flesh are manifest, which are these; Adultery, fornication, uncleanness, </w:t>
      </w:r>
      <w:bookmarkStart w:id="0" w:name="OLE_LINK5"/>
      <w:r w:rsidRPr="00430235">
        <w:rPr>
          <w:rFonts w:eastAsiaTheme="majorEastAsia"/>
          <w:b/>
          <w:bCs/>
          <w:i/>
          <w:iCs/>
          <w:color w:val="0432FF"/>
          <w:spacing w:val="-2"/>
          <w:kern w:val="28"/>
          <w:sz w:val="34"/>
          <w:szCs w:val="34"/>
        </w:rPr>
        <w:t>lasciviousness</w:t>
      </w:r>
      <w:bookmarkEnd w:id="0"/>
      <w:r w:rsidRPr="00430235">
        <w:rPr>
          <w:rFonts w:eastAsiaTheme="majorEastAsia"/>
          <w:b/>
          <w:bCs/>
          <w:i/>
          <w:iCs/>
          <w:color w:val="0432FF"/>
          <w:spacing w:val="-2"/>
          <w:kern w:val="28"/>
          <w:sz w:val="34"/>
          <w:szCs w:val="34"/>
        </w:rPr>
        <w:t xml:space="preserve">, </w:t>
      </w:r>
      <w:r w:rsidRPr="00430235">
        <w:rPr>
          <w:rFonts w:eastAsiaTheme="majorEastAsia"/>
          <w:b/>
          <w:bCs/>
          <w:i/>
          <w:iCs/>
          <w:spacing w:val="-2"/>
          <w:kern w:val="28"/>
          <w:sz w:val="34"/>
          <w:szCs w:val="34"/>
          <w:vertAlign w:val="superscript"/>
        </w:rPr>
        <w:t>20</w:t>
      </w:r>
      <w:r w:rsidRPr="00430235">
        <w:rPr>
          <w:rFonts w:eastAsiaTheme="majorEastAsia"/>
          <w:b/>
          <w:bCs/>
          <w:i/>
          <w:iCs/>
          <w:color w:val="0432FF"/>
          <w:spacing w:val="-2"/>
          <w:kern w:val="28"/>
          <w:sz w:val="34"/>
          <w:szCs w:val="34"/>
        </w:rPr>
        <w:t xml:space="preserve"> Idolatry, witchcraft, hatred, variance, emulations, wrath, strife, seditions, heresies, </w:t>
      </w:r>
      <w:r w:rsidRPr="00430235">
        <w:rPr>
          <w:rFonts w:eastAsiaTheme="majorEastAsia"/>
          <w:b/>
          <w:bCs/>
          <w:i/>
          <w:iCs/>
          <w:spacing w:val="-2"/>
          <w:kern w:val="28"/>
          <w:sz w:val="34"/>
          <w:szCs w:val="34"/>
          <w:vertAlign w:val="superscript"/>
        </w:rPr>
        <w:t>21</w:t>
      </w:r>
      <w:r w:rsidRPr="00430235">
        <w:rPr>
          <w:rFonts w:eastAsiaTheme="majorEastAsia"/>
          <w:b/>
          <w:bCs/>
          <w:i/>
          <w:iCs/>
          <w:color w:val="0432FF"/>
          <w:spacing w:val="-2"/>
          <w:kern w:val="28"/>
          <w:sz w:val="34"/>
          <w:szCs w:val="34"/>
        </w:rPr>
        <w:t xml:space="preserve"> Envyings, murders, drunkenness, </w:t>
      </w:r>
      <w:proofErr w:type="spellStart"/>
      <w:r w:rsidRPr="00430235">
        <w:rPr>
          <w:rFonts w:eastAsiaTheme="majorEastAsia"/>
          <w:b/>
          <w:bCs/>
          <w:i/>
          <w:iCs/>
          <w:color w:val="0432FF"/>
          <w:spacing w:val="-2"/>
          <w:kern w:val="28"/>
          <w:sz w:val="34"/>
          <w:szCs w:val="34"/>
        </w:rPr>
        <w:t>revellings</w:t>
      </w:r>
      <w:proofErr w:type="spellEnd"/>
      <w:r w:rsidRPr="00430235">
        <w:rPr>
          <w:rFonts w:eastAsiaTheme="majorEastAsia"/>
          <w:b/>
          <w:bCs/>
          <w:i/>
          <w:iCs/>
          <w:color w:val="0432FF"/>
          <w:spacing w:val="-2"/>
          <w:kern w:val="28"/>
          <w:sz w:val="34"/>
          <w:szCs w:val="34"/>
        </w:rPr>
        <w:t>, and such like: of the which I tell you before, as I have also told you in time past, that they which do such things shall not inherit the kingdom of God</w:t>
      </w:r>
      <w:r w:rsidRPr="00430235">
        <w:rPr>
          <w:rFonts w:eastAsiaTheme="majorEastAsia"/>
          <w:spacing w:val="-10"/>
          <w:kern w:val="28"/>
          <w:sz w:val="34"/>
          <w:szCs w:val="34"/>
        </w:rPr>
        <w:t>”</w:t>
      </w:r>
      <w:r w:rsidRPr="00430235">
        <w:rPr>
          <w:rFonts w:eastAsiaTheme="majorEastAsia"/>
          <w:spacing w:val="-25"/>
          <w:kern w:val="28"/>
          <w:sz w:val="34"/>
          <w:szCs w:val="34"/>
        </w:rPr>
        <w:t xml:space="preserve"> - </w:t>
      </w:r>
      <w:r w:rsidRPr="00430235">
        <w:rPr>
          <w:rFonts w:eastAsiaTheme="majorEastAsia"/>
          <w:spacing w:val="-10"/>
          <w:kern w:val="28"/>
          <w:sz w:val="34"/>
          <w:szCs w:val="34"/>
        </w:rPr>
        <w:t>Galatians</w:t>
      </w:r>
      <w:r w:rsidRPr="00430235">
        <w:rPr>
          <w:rFonts w:eastAsiaTheme="majorEastAsia"/>
          <w:spacing w:val="-25"/>
          <w:kern w:val="28"/>
          <w:sz w:val="34"/>
          <w:szCs w:val="34"/>
        </w:rPr>
        <w:t xml:space="preserve"> 5:19-21</w:t>
      </w:r>
    </w:p>
    <w:p w14:paraId="03DDF802" w14:textId="77777777" w:rsidR="00430235" w:rsidRPr="00430235" w:rsidRDefault="00430235" w:rsidP="00430235">
      <w:pPr>
        <w:ind w:firstLine="450"/>
        <w:rPr>
          <w:b/>
          <w:color w:val="0432FF"/>
          <w:spacing w:val="-2"/>
          <w:szCs w:val="18"/>
          <w:u w:val="thick" w:color="0432FF"/>
        </w:rPr>
      </w:pPr>
    </w:p>
    <w:p w14:paraId="758026BC" w14:textId="77777777" w:rsidR="00430235" w:rsidRPr="00430235" w:rsidRDefault="00430235" w:rsidP="00FD3602">
      <w:pPr>
        <w:spacing w:line="276" w:lineRule="auto"/>
        <w:rPr>
          <w:b/>
          <w:bCs/>
          <w:color w:val="0432FF"/>
          <w:sz w:val="36"/>
          <w:szCs w:val="36"/>
        </w:rPr>
        <w:sectPr w:rsidR="00430235" w:rsidRPr="00430235" w:rsidSect="00FD3602">
          <w:type w:val="continuous"/>
          <w:pgSz w:w="12240" w:h="15840"/>
          <w:pgMar w:top="600" w:right="720" w:bottom="957" w:left="810" w:header="0" w:footer="424" w:gutter="0"/>
          <w:cols w:space="720"/>
        </w:sectPr>
      </w:pPr>
      <w:r w:rsidRPr="00430235">
        <w:rPr>
          <w:b/>
          <w:color w:val="0432FF"/>
          <w:spacing w:val="-2"/>
          <w:sz w:val="36"/>
          <w:szCs w:val="36"/>
          <w:u w:val="thick" w:color="0432FF"/>
        </w:rPr>
        <w:t>SINS OF HOSTILITY</w:t>
      </w:r>
      <w:r w:rsidRPr="00430235">
        <w:rPr>
          <w:b/>
          <w:sz w:val="36"/>
          <w:szCs w:val="36"/>
        </w:rPr>
        <w:t xml:space="preserve"> - </w:t>
      </w:r>
      <w:r w:rsidRPr="00E62031">
        <w:rPr>
          <w:b/>
          <w:bCs/>
          <w:sz w:val="36"/>
          <w:szCs w:val="36"/>
        </w:rPr>
        <w:t xml:space="preserve">Hatred, </w:t>
      </w:r>
      <w:r w:rsidRPr="00E62031">
        <w:rPr>
          <w:b/>
          <w:bCs/>
          <w:color w:val="FF0000"/>
          <w:sz w:val="36"/>
          <w:szCs w:val="36"/>
        </w:rPr>
        <w:t>Variance, Emulations, Wrath</w:t>
      </w:r>
      <w:r w:rsidRPr="00E62031">
        <w:rPr>
          <w:b/>
          <w:bCs/>
          <w:sz w:val="36"/>
          <w:szCs w:val="36"/>
        </w:rPr>
        <w:t xml:space="preserve">, </w:t>
      </w:r>
      <w:r w:rsidRPr="00A05E0E">
        <w:rPr>
          <w:b/>
          <w:bCs/>
          <w:sz w:val="36"/>
          <w:szCs w:val="36"/>
        </w:rPr>
        <w:t>Strife</w:t>
      </w:r>
      <w:r w:rsidRPr="00E62031">
        <w:rPr>
          <w:b/>
          <w:bCs/>
          <w:sz w:val="36"/>
          <w:szCs w:val="36"/>
        </w:rPr>
        <w:t xml:space="preserve">, Seditions, Heresies, Envyings, and Murder </w:t>
      </w:r>
    </w:p>
    <w:p w14:paraId="505AFB79" w14:textId="77777777" w:rsidR="00430235" w:rsidRPr="00430235" w:rsidRDefault="00430235" w:rsidP="00FD3602">
      <w:pPr>
        <w:pBdr>
          <w:top w:val="single" w:sz="4" w:space="0" w:color="0F4761" w:themeColor="accent1" w:themeShade="BF"/>
          <w:bottom w:val="single" w:sz="4" w:space="10" w:color="0F4761" w:themeColor="accent1" w:themeShade="BF"/>
        </w:pBdr>
        <w:spacing w:line="276" w:lineRule="auto"/>
        <w:ind w:right="864"/>
        <w:rPr>
          <w:color w:val="000000" w:themeColor="text1"/>
          <w:sz w:val="15"/>
          <w:szCs w:val="15"/>
        </w:rPr>
      </w:pPr>
    </w:p>
    <w:p w14:paraId="1A5AD32D" w14:textId="165330B0" w:rsidR="00A36055" w:rsidRPr="00A05E0E" w:rsidRDefault="00A36055" w:rsidP="00A36055">
      <w:pPr>
        <w:spacing w:before="100" w:beforeAutospacing="1" w:after="100" w:afterAutospacing="1"/>
        <w:rPr>
          <w:b/>
          <w:bCs/>
          <w:color w:val="FF0000"/>
          <w:sz w:val="36"/>
        </w:rPr>
      </w:pPr>
      <w:r w:rsidRPr="00A05E0E">
        <w:rPr>
          <w:b/>
          <w:bCs/>
          <w:color w:val="FF0000"/>
          <w:sz w:val="36"/>
        </w:rPr>
        <w:t>Practical Steps to Overcome Variance</w:t>
      </w:r>
    </w:p>
    <w:tbl>
      <w:tblPr>
        <w:tblStyle w:val="TableGrid"/>
        <w:tblW w:w="11245" w:type="dxa"/>
        <w:tblLook w:val="04A0" w:firstRow="1" w:lastRow="0" w:firstColumn="1" w:lastColumn="0" w:noHBand="0" w:noVBand="1"/>
      </w:tblPr>
      <w:tblGrid>
        <w:gridCol w:w="11245"/>
      </w:tblGrid>
      <w:tr w:rsidR="000A56D4" w:rsidRPr="00A36055" w14:paraId="63DB7C90" w14:textId="77777777" w:rsidTr="00E62031">
        <w:trPr>
          <w:trHeight w:val="488"/>
        </w:trPr>
        <w:tc>
          <w:tcPr>
            <w:tcW w:w="11245" w:type="dxa"/>
          </w:tcPr>
          <w:p w14:paraId="29642317" w14:textId="4DA924ED" w:rsidR="000A56D4" w:rsidRPr="00A36055" w:rsidRDefault="000A56D4" w:rsidP="00A36055">
            <w:pPr>
              <w:spacing w:before="1" w:line="276" w:lineRule="auto"/>
              <w:jc w:val="center"/>
              <w:rPr>
                <w:b/>
                <w:bCs/>
                <w:color w:val="0432FF"/>
                <w:sz w:val="36"/>
              </w:rPr>
            </w:pPr>
            <w:r w:rsidRPr="00A36055">
              <w:rPr>
                <w:b/>
                <w:bCs/>
                <w:color w:val="0432FF"/>
                <w:sz w:val="36"/>
              </w:rPr>
              <w:t>Practice Overlooking Minor Offenses</w:t>
            </w:r>
          </w:p>
        </w:tc>
      </w:tr>
      <w:tr w:rsidR="000A56D4" w:rsidRPr="00A36055" w14:paraId="641D7ED0" w14:textId="77777777" w:rsidTr="00E62031">
        <w:tc>
          <w:tcPr>
            <w:tcW w:w="11245" w:type="dxa"/>
          </w:tcPr>
          <w:p w14:paraId="57AD4AE4" w14:textId="690EA3D9" w:rsidR="000A56D4" w:rsidRDefault="00E62031" w:rsidP="00A36055">
            <w:pPr>
              <w:spacing w:before="1" w:line="276" w:lineRule="auto"/>
              <w:rPr>
                <w:sz w:val="36"/>
              </w:rPr>
            </w:pPr>
            <w:r>
              <w:rPr>
                <w:sz w:val="36"/>
              </w:rPr>
              <w:t>“</w:t>
            </w:r>
            <w:r w:rsidRPr="00E62031">
              <w:rPr>
                <w:b/>
                <w:bCs/>
                <w:i/>
                <w:iCs/>
                <w:sz w:val="36"/>
              </w:rPr>
              <w:t>A wise man restrains his anger and overlooks insults. This is to his credit</w:t>
            </w:r>
            <w:r>
              <w:rPr>
                <w:sz w:val="36"/>
              </w:rPr>
              <w:t>”</w:t>
            </w:r>
            <w:r w:rsidR="000A56D4" w:rsidRPr="00A36055">
              <w:rPr>
                <w:sz w:val="36"/>
              </w:rPr>
              <w:t xml:space="preserve"> - Proverbs 19:11</w:t>
            </w:r>
            <w:r>
              <w:rPr>
                <w:sz w:val="36"/>
              </w:rPr>
              <w:t>(TLB)</w:t>
            </w:r>
            <w:r w:rsidR="000A56D4">
              <w:rPr>
                <w:sz w:val="36"/>
              </w:rPr>
              <w:t>.</w:t>
            </w:r>
          </w:p>
          <w:p w14:paraId="76467B80" w14:textId="1FA12B31" w:rsidR="000A56D4" w:rsidRPr="00A36055" w:rsidRDefault="000A56D4" w:rsidP="00A36055">
            <w:pPr>
              <w:spacing w:before="1" w:line="276" w:lineRule="auto"/>
              <w:rPr>
                <w:sz w:val="36"/>
              </w:rPr>
            </w:pPr>
            <w:r w:rsidRPr="00A36055">
              <w:rPr>
                <w:sz w:val="36"/>
              </w:rPr>
              <w:t xml:space="preserve">This verse highlights the virtue of patience and forgiveness, suggesting that wise individuals </w:t>
            </w:r>
            <w:r w:rsidR="00E62031" w:rsidRPr="00A36055">
              <w:rPr>
                <w:sz w:val="36"/>
              </w:rPr>
              <w:t>can</w:t>
            </w:r>
            <w:r w:rsidRPr="00A36055">
              <w:rPr>
                <w:sz w:val="36"/>
              </w:rPr>
              <w:t xml:space="preserve"> control their temper and choose to overlook minor offenses rather than reacting with anger. It emphasizes that a measured and forgiving response is a mark of wisdom and good character. </w:t>
            </w:r>
          </w:p>
        </w:tc>
      </w:tr>
    </w:tbl>
    <w:tbl>
      <w:tblPr>
        <w:tblStyle w:val="TableGrid"/>
        <w:tblpPr w:leftFromText="180" w:rightFromText="180" w:vertAnchor="text" w:tblpY="392"/>
        <w:tblW w:w="10885" w:type="dxa"/>
        <w:tblLook w:val="04A0" w:firstRow="1" w:lastRow="0" w:firstColumn="1" w:lastColumn="0" w:noHBand="0" w:noVBand="1"/>
      </w:tblPr>
      <w:tblGrid>
        <w:gridCol w:w="10885"/>
      </w:tblGrid>
      <w:tr w:rsidR="000A56D4" w:rsidRPr="00A36055" w14:paraId="38D14504" w14:textId="77777777" w:rsidTr="000A56D4">
        <w:trPr>
          <w:trHeight w:val="488"/>
        </w:trPr>
        <w:tc>
          <w:tcPr>
            <w:tcW w:w="10885" w:type="dxa"/>
          </w:tcPr>
          <w:p w14:paraId="52B65B16" w14:textId="77777777" w:rsidR="000A56D4" w:rsidRPr="00A36055" w:rsidRDefault="000A56D4" w:rsidP="000A56D4">
            <w:pPr>
              <w:spacing w:before="1" w:line="276" w:lineRule="auto"/>
              <w:jc w:val="center"/>
              <w:rPr>
                <w:b/>
                <w:bCs/>
                <w:sz w:val="36"/>
              </w:rPr>
            </w:pPr>
            <w:r w:rsidRPr="00A36055">
              <w:rPr>
                <w:b/>
                <w:bCs/>
                <w:color w:val="0432FF"/>
                <w:sz w:val="36"/>
              </w:rPr>
              <w:t>Address Issues Directly and Lovingly</w:t>
            </w:r>
          </w:p>
        </w:tc>
      </w:tr>
      <w:tr w:rsidR="000A56D4" w:rsidRPr="00A36055" w14:paraId="0105D903" w14:textId="77777777" w:rsidTr="000A56D4">
        <w:tc>
          <w:tcPr>
            <w:tcW w:w="10885" w:type="dxa"/>
          </w:tcPr>
          <w:p w14:paraId="4F51851E" w14:textId="77777777" w:rsidR="000A56D4" w:rsidRDefault="000A56D4" w:rsidP="000A56D4">
            <w:pPr>
              <w:spacing w:before="1" w:line="360" w:lineRule="auto"/>
              <w:rPr>
                <w:sz w:val="36"/>
              </w:rPr>
            </w:pPr>
            <w:r w:rsidRPr="00A36055">
              <w:rPr>
                <w:sz w:val="36"/>
              </w:rPr>
              <w:t>Follow the Matthew 18 pattern for conflict resolution rather than gossiping.</w:t>
            </w:r>
          </w:p>
          <w:p w14:paraId="056CA180" w14:textId="3E0DAED3" w:rsidR="000A56D4" w:rsidRPr="000A56D4" w:rsidRDefault="004E5363" w:rsidP="000A56D4">
            <w:pPr>
              <w:spacing w:before="1" w:line="360" w:lineRule="auto"/>
              <w:rPr>
                <w:b/>
                <w:bCs/>
                <w:color w:val="0432FF"/>
                <w:sz w:val="36"/>
              </w:rPr>
            </w:pPr>
            <w:bookmarkStart w:id="1" w:name="OLE_LINK3"/>
            <w:r w:rsidRPr="004E5363">
              <w:rPr>
                <w:b/>
                <w:bCs/>
                <w:color w:val="0432FF"/>
                <w:sz w:val="36"/>
              </w:rPr>
              <w:t>Step 1: Address Privately and Directly</w:t>
            </w:r>
            <w:r>
              <w:rPr>
                <w:b/>
                <w:bCs/>
                <w:color w:val="0432FF"/>
                <w:sz w:val="36"/>
              </w:rPr>
              <w:t xml:space="preserve">- </w:t>
            </w:r>
            <w:r w:rsidR="000A56D4" w:rsidRPr="000A56D4">
              <w:rPr>
                <w:b/>
                <w:bCs/>
                <w:color w:val="0432FF"/>
                <w:sz w:val="36"/>
              </w:rPr>
              <w:t>Initiate the Conversation</w:t>
            </w:r>
          </w:p>
          <w:p w14:paraId="337C578F" w14:textId="77777777" w:rsidR="000A56D4" w:rsidRPr="000A56D4" w:rsidRDefault="000A56D4" w:rsidP="000A56D4">
            <w:pPr>
              <w:spacing w:before="1" w:line="360" w:lineRule="auto"/>
              <w:rPr>
                <w:sz w:val="36"/>
              </w:rPr>
            </w:pPr>
            <w:bookmarkStart w:id="2" w:name="OLE_LINK2"/>
            <w:bookmarkEnd w:id="1"/>
            <w:proofErr w:type="gramStart"/>
            <w:r w:rsidRPr="000A56D4">
              <w:rPr>
                <w:sz w:val="36"/>
              </w:rPr>
              <w:t>“</w:t>
            </w:r>
            <w:r>
              <w:t xml:space="preserve"> </w:t>
            </w:r>
            <w:r w:rsidRPr="00E62031">
              <w:rPr>
                <w:b/>
                <w:bCs/>
                <w:i/>
                <w:iCs/>
                <w:color w:val="EE0000"/>
                <w:sz w:val="36"/>
              </w:rPr>
              <w:t>Moreover</w:t>
            </w:r>
            <w:proofErr w:type="gramEnd"/>
            <w:r w:rsidRPr="00E62031">
              <w:rPr>
                <w:b/>
                <w:bCs/>
                <w:i/>
                <w:iCs/>
                <w:color w:val="EE0000"/>
                <w:sz w:val="36"/>
              </w:rPr>
              <w:t xml:space="preserve"> if thy brother shall trespass against thee, go and tell </w:t>
            </w:r>
            <w:proofErr w:type="gramStart"/>
            <w:r w:rsidRPr="00E62031">
              <w:rPr>
                <w:b/>
                <w:bCs/>
                <w:i/>
                <w:iCs/>
                <w:color w:val="EE0000"/>
                <w:sz w:val="36"/>
              </w:rPr>
              <w:t>him</w:t>
            </w:r>
            <w:proofErr w:type="gramEnd"/>
            <w:r w:rsidRPr="00E62031">
              <w:rPr>
                <w:b/>
                <w:bCs/>
                <w:i/>
                <w:iCs/>
                <w:color w:val="EE0000"/>
                <w:sz w:val="36"/>
              </w:rPr>
              <w:t xml:space="preserve"> his fault between thee and him alone: if he shall hear thee, thou hast gained thy brother</w:t>
            </w:r>
            <w:r w:rsidRPr="000A56D4">
              <w:rPr>
                <w:sz w:val="36"/>
              </w:rPr>
              <w:t>”- Matthew 18:15.</w:t>
            </w:r>
          </w:p>
          <w:bookmarkEnd w:id="2"/>
          <w:p w14:paraId="4437DB4C" w14:textId="7D2C3CD6" w:rsidR="000A56D4" w:rsidRPr="00A36055" w:rsidRDefault="000A56D4" w:rsidP="000A56D4">
            <w:pPr>
              <w:pStyle w:val="ListParagraph"/>
              <w:numPr>
                <w:ilvl w:val="0"/>
                <w:numId w:val="7"/>
              </w:numPr>
              <w:spacing w:before="1" w:line="360" w:lineRule="auto"/>
              <w:ind w:left="518"/>
              <w:rPr>
                <w:sz w:val="36"/>
              </w:rPr>
            </w:pPr>
            <w:r w:rsidRPr="00A36055">
              <w:rPr>
                <w:sz w:val="36"/>
              </w:rPr>
              <w:t>Choose a private, comfortable setting</w:t>
            </w:r>
            <w:r w:rsidR="00E62031">
              <w:rPr>
                <w:sz w:val="36"/>
              </w:rPr>
              <w:t>.</w:t>
            </w:r>
          </w:p>
          <w:p w14:paraId="2DE4BDFD" w14:textId="77777777" w:rsidR="000A56D4" w:rsidRPr="00A36055" w:rsidRDefault="000A56D4" w:rsidP="000A56D4">
            <w:pPr>
              <w:pStyle w:val="ListParagraph"/>
              <w:numPr>
                <w:ilvl w:val="0"/>
                <w:numId w:val="7"/>
              </w:numPr>
              <w:spacing w:before="1" w:line="360" w:lineRule="auto"/>
              <w:ind w:left="518"/>
              <w:rPr>
                <w:sz w:val="36"/>
              </w:rPr>
            </w:pPr>
            <w:r w:rsidRPr="00A36055">
              <w:rPr>
                <w:sz w:val="36"/>
              </w:rPr>
              <w:t>Pray before approaching the person</w:t>
            </w:r>
            <w:r>
              <w:rPr>
                <w:sz w:val="36"/>
              </w:rPr>
              <w:t>.</w:t>
            </w:r>
          </w:p>
          <w:p w14:paraId="3B596269" w14:textId="77777777" w:rsidR="000A56D4" w:rsidRPr="00A36055" w:rsidRDefault="000A56D4" w:rsidP="000A56D4">
            <w:pPr>
              <w:pStyle w:val="ListParagraph"/>
              <w:numPr>
                <w:ilvl w:val="0"/>
                <w:numId w:val="7"/>
              </w:numPr>
              <w:spacing w:before="1" w:line="360" w:lineRule="auto"/>
              <w:ind w:left="518"/>
              <w:rPr>
                <w:sz w:val="36"/>
              </w:rPr>
            </w:pPr>
            <w:r w:rsidRPr="00A36055">
              <w:rPr>
                <w:sz w:val="36"/>
              </w:rPr>
              <w:t>Focus on specific behaviors, not character</w:t>
            </w:r>
            <w:r>
              <w:rPr>
                <w:sz w:val="36"/>
              </w:rPr>
              <w:t>.</w:t>
            </w:r>
          </w:p>
          <w:p w14:paraId="79546969" w14:textId="77777777" w:rsidR="00DE6441" w:rsidRPr="00DE6441" w:rsidRDefault="00DE6441" w:rsidP="000A56D4">
            <w:pPr>
              <w:spacing w:before="1" w:line="360" w:lineRule="auto"/>
              <w:rPr>
                <w:b/>
                <w:bCs/>
                <w:color w:val="0432FF"/>
                <w:sz w:val="13"/>
                <w:szCs w:val="8"/>
              </w:rPr>
            </w:pPr>
          </w:p>
          <w:p w14:paraId="6F212544" w14:textId="6FDFD752" w:rsidR="000A56D4" w:rsidRPr="000A56D4" w:rsidRDefault="000A56D4" w:rsidP="000A56D4">
            <w:pPr>
              <w:spacing w:before="1" w:line="360" w:lineRule="auto"/>
              <w:rPr>
                <w:b/>
                <w:bCs/>
                <w:color w:val="0432FF"/>
                <w:sz w:val="36"/>
              </w:rPr>
            </w:pPr>
            <w:r w:rsidRPr="000A56D4">
              <w:rPr>
                <w:b/>
                <w:bCs/>
                <w:color w:val="0432FF"/>
                <w:sz w:val="36"/>
              </w:rPr>
              <w:t>Approach With Humility</w:t>
            </w:r>
          </w:p>
          <w:p w14:paraId="659F9AB6" w14:textId="77777777" w:rsidR="000A56D4" w:rsidRPr="000A56D4" w:rsidRDefault="000A56D4" w:rsidP="000A56D4">
            <w:pPr>
              <w:spacing w:before="1" w:line="360" w:lineRule="auto"/>
              <w:rPr>
                <w:sz w:val="36"/>
              </w:rPr>
            </w:pPr>
            <w:r w:rsidRPr="000A56D4">
              <w:rPr>
                <w:sz w:val="36"/>
              </w:rPr>
              <w:t>Address the issue with gentleness and respect, recognizing your own imperfections</w:t>
            </w:r>
            <w:r>
              <w:rPr>
                <w:sz w:val="36"/>
              </w:rPr>
              <w:t xml:space="preserve"> (Galatians 6:1).</w:t>
            </w:r>
          </w:p>
          <w:p w14:paraId="4D28EF5B" w14:textId="77777777" w:rsidR="00DE6441" w:rsidRDefault="000A56D4" w:rsidP="00DE6441">
            <w:pPr>
              <w:numPr>
                <w:ilvl w:val="0"/>
                <w:numId w:val="24"/>
              </w:numPr>
              <w:spacing w:before="1" w:line="360" w:lineRule="auto"/>
              <w:rPr>
                <w:sz w:val="36"/>
              </w:rPr>
            </w:pPr>
            <w:r w:rsidRPr="000A56D4">
              <w:rPr>
                <w:sz w:val="36"/>
              </w:rPr>
              <w:t xml:space="preserve">Use </w:t>
            </w:r>
            <w:r>
              <w:rPr>
                <w:sz w:val="36"/>
              </w:rPr>
              <w:t>“</w:t>
            </w:r>
            <w:r w:rsidRPr="00DE6441">
              <w:rPr>
                <w:b/>
                <w:bCs/>
                <w:sz w:val="36"/>
              </w:rPr>
              <w:t>I</w:t>
            </w:r>
            <w:r>
              <w:rPr>
                <w:sz w:val="36"/>
              </w:rPr>
              <w:t>”</w:t>
            </w:r>
            <w:r w:rsidRPr="000A56D4">
              <w:rPr>
                <w:sz w:val="36"/>
              </w:rPr>
              <w:t xml:space="preserve"> statements rather than accusations</w:t>
            </w:r>
            <w:r>
              <w:rPr>
                <w:sz w:val="36"/>
              </w:rPr>
              <w:t>.</w:t>
            </w:r>
            <w:r w:rsidR="00E62031">
              <w:rPr>
                <w:sz w:val="36"/>
              </w:rPr>
              <w:t xml:space="preserve"> “</w:t>
            </w:r>
            <w:r w:rsidR="00E62031" w:rsidRPr="00DE6441">
              <w:rPr>
                <w:b/>
                <w:bCs/>
                <w:sz w:val="36"/>
              </w:rPr>
              <w:t>I</w:t>
            </w:r>
            <w:r w:rsidR="00E62031">
              <w:rPr>
                <w:sz w:val="36"/>
              </w:rPr>
              <w:t>”</w:t>
            </w:r>
            <w:r w:rsidR="00E62031" w:rsidRPr="00E62031">
              <w:rPr>
                <w:sz w:val="36"/>
              </w:rPr>
              <w:t xml:space="preserve"> statements focus on expressing personal feelings and needs, while </w:t>
            </w:r>
            <w:r w:rsidR="00E62031">
              <w:rPr>
                <w:sz w:val="36"/>
              </w:rPr>
              <w:t>“</w:t>
            </w:r>
            <w:proofErr w:type="gramStart"/>
            <w:r w:rsidR="00E62031" w:rsidRPr="00DE6441">
              <w:rPr>
                <w:b/>
                <w:bCs/>
                <w:sz w:val="36"/>
              </w:rPr>
              <w:t>you</w:t>
            </w:r>
            <w:proofErr w:type="gramEnd"/>
            <w:r w:rsidR="00E62031">
              <w:rPr>
                <w:sz w:val="36"/>
              </w:rPr>
              <w:t>”</w:t>
            </w:r>
            <w:r w:rsidR="00E62031" w:rsidRPr="00E62031">
              <w:rPr>
                <w:sz w:val="36"/>
              </w:rPr>
              <w:t xml:space="preserve"> statements often sound like blame or criticism. </w:t>
            </w:r>
          </w:p>
          <w:p w14:paraId="0F2C3B84" w14:textId="77777777" w:rsidR="00DE6441" w:rsidRDefault="00E62031" w:rsidP="00DE6441">
            <w:pPr>
              <w:numPr>
                <w:ilvl w:val="0"/>
                <w:numId w:val="24"/>
              </w:numPr>
              <w:spacing w:before="1" w:line="360" w:lineRule="auto"/>
              <w:rPr>
                <w:sz w:val="36"/>
              </w:rPr>
            </w:pPr>
            <w:r w:rsidRPr="00DE6441">
              <w:rPr>
                <w:sz w:val="36"/>
              </w:rPr>
              <w:t xml:space="preserve">Instead of saying, </w:t>
            </w:r>
            <w:r w:rsidRPr="00DE6441">
              <w:rPr>
                <w:sz w:val="36"/>
              </w:rPr>
              <w:t>“</w:t>
            </w:r>
            <w:r w:rsidRPr="00DE6441">
              <w:rPr>
                <w:b/>
                <w:bCs/>
                <w:sz w:val="36"/>
              </w:rPr>
              <w:t>You never listen to me</w:t>
            </w:r>
            <w:r w:rsidRPr="00DE6441">
              <w:rPr>
                <w:sz w:val="36"/>
              </w:rPr>
              <w:t>,</w:t>
            </w:r>
            <w:r w:rsidRPr="00DE6441">
              <w:rPr>
                <w:sz w:val="36"/>
              </w:rPr>
              <w:t>”</w:t>
            </w:r>
            <w:r w:rsidRPr="00DE6441">
              <w:rPr>
                <w:sz w:val="36"/>
              </w:rPr>
              <w:t xml:space="preserve"> try: </w:t>
            </w:r>
            <w:r w:rsidRPr="00DE6441">
              <w:rPr>
                <w:sz w:val="36"/>
              </w:rPr>
              <w:t>“</w:t>
            </w:r>
            <w:r w:rsidRPr="00DE6441">
              <w:rPr>
                <w:b/>
                <w:bCs/>
                <w:sz w:val="36"/>
              </w:rPr>
              <w:t xml:space="preserve">I feel unheard when you interrupt me while I'm talking </w:t>
            </w:r>
            <w:r w:rsidRPr="00DE6441">
              <w:rPr>
                <w:b/>
                <w:bCs/>
                <w:sz w:val="36"/>
              </w:rPr>
              <w:t>and</w:t>
            </w:r>
            <w:r w:rsidRPr="00DE6441">
              <w:rPr>
                <w:b/>
                <w:bCs/>
                <w:sz w:val="36"/>
              </w:rPr>
              <w:t xml:space="preserve"> I feel like my thoughts are not being valued</w:t>
            </w:r>
            <w:r w:rsidRPr="00DE6441">
              <w:rPr>
                <w:sz w:val="36"/>
              </w:rPr>
              <w:t>.</w:t>
            </w:r>
            <w:r w:rsidRPr="00DE6441">
              <w:rPr>
                <w:sz w:val="36"/>
              </w:rPr>
              <w:t>”</w:t>
            </w:r>
            <w:r w:rsidRPr="00DE6441">
              <w:rPr>
                <w:sz w:val="36"/>
              </w:rPr>
              <w:t> </w:t>
            </w:r>
          </w:p>
          <w:p w14:paraId="22C292C2" w14:textId="5585F59C" w:rsidR="00DE6441" w:rsidRPr="00DE6441" w:rsidRDefault="00DE6441" w:rsidP="00DE6441">
            <w:pPr>
              <w:numPr>
                <w:ilvl w:val="0"/>
                <w:numId w:val="24"/>
              </w:numPr>
              <w:spacing w:before="1" w:line="360" w:lineRule="auto"/>
              <w:rPr>
                <w:sz w:val="36"/>
              </w:rPr>
            </w:pPr>
            <w:r w:rsidRPr="00DE6441">
              <w:rPr>
                <w:sz w:val="36"/>
              </w:rPr>
              <w:t xml:space="preserve">Listen carefully to </w:t>
            </w:r>
            <w:r w:rsidRPr="00DE6441">
              <w:rPr>
                <w:sz w:val="36"/>
              </w:rPr>
              <w:t>others’ perspectives</w:t>
            </w:r>
            <w:r w:rsidRPr="00DE6441">
              <w:rPr>
                <w:sz w:val="36"/>
              </w:rPr>
              <w:t xml:space="preserve"> before defending your position</w:t>
            </w:r>
            <w:r w:rsidRPr="00DE6441">
              <w:rPr>
                <w:sz w:val="36"/>
              </w:rPr>
              <w:t xml:space="preserve"> because you are seeking </w:t>
            </w:r>
            <w:r w:rsidRPr="00DE6441">
              <w:rPr>
                <w:sz w:val="36"/>
              </w:rPr>
              <w:t>mutual understanding</w:t>
            </w:r>
            <w:r w:rsidRPr="00DE6441">
              <w:rPr>
                <w:sz w:val="36"/>
              </w:rPr>
              <w:t xml:space="preserve"> </w:t>
            </w:r>
            <w:r w:rsidRPr="00DE6441">
              <w:rPr>
                <w:sz w:val="36"/>
              </w:rPr>
              <w:t>not victory.</w:t>
            </w:r>
          </w:p>
          <w:p w14:paraId="5D3BFDBA" w14:textId="77777777" w:rsidR="00DE6441" w:rsidRDefault="00DE6441" w:rsidP="000A56D4">
            <w:pPr>
              <w:spacing w:before="1" w:line="276" w:lineRule="auto"/>
              <w:rPr>
                <w:b/>
                <w:bCs/>
                <w:color w:val="0432FF"/>
                <w:sz w:val="36"/>
              </w:rPr>
            </w:pPr>
          </w:p>
          <w:p w14:paraId="494299A6" w14:textId="77777777" w:rsidR="00DE6441" w:rsidRDefault="00DE6441" w:rsidP="000A56D4">
            <w:pPr>
              <w:spacing w:before="1" w:line="276" w:lineRule="auto"/>
              <w:rPr>
                <w:b/>
                <w:bCs/>
                <w:color w:val="0432FF"/>
                <w:sz w:val="36"/>
              </w:rPr>
            </w:pPr>
          </w:p>
          <w:p w14:paraId="43B12794" w14:textId="6181BD28" w:rsidR="000A56D4" w:rsidRPr="000A56D4" w:rsidRDefault="000A56D4" w:rsidP="000A56D4">
            <w:pPr>
              <w:spacing w:before="1" w:line="276" w:lineRule="auto"/>
              <w:rPr>
                <w:b/>
                <w:bCs/>
                <w:color w:val="0432FF"/>
                <w:sz w:val="36"/>
              </w:rPr>
            </w:pPr>
            <w:r w:rsidRPr="000A56D4">
              <w:rPr>
                <w:b/>
                <w:bCs/>
                <w:color w:val="0432FF"/>
                <w:sz w:val="36"/>
              </w:rPr>
              <w:t>Success Criteria</w:t>
            </w:r>
          </w:p>
          <w:p w14:paraId="340947A0" w14:textId="6BFF5FAD" w:rsidR="000A56D4" w:rsidRPr="000A56D4" w:rsidRDefault="000A56D4" w:rsidP="000A56D4">
            <w:pPr>
              <w:pStyle w:val="ListParagraph"/>
              <w:numPr>
                <w:ilvl w:val="0"/>
                <w:numId w:val="12"/>
              </w:numPr>
              <w:spacing w:before="1" w:line="360" w:lineRule="auto"/>
              <w:ind w:hanging="384"/>
              <w:rPr>
                <w:sz w:val="36"/>
              </w:rPr>
            </w:pPr>
            <w:bookmarkStart w:id="3" w:name="OLE_LINK4"/>
            <w:r>
              <w:rPr>
                <w:sz w:val="36"/>
              </w:rPr>
              <w:t>“</w:t>
            </w:r>
            <w:proofErr w:type="gramStart"/>
            <w:r w:rsidRPr="000A56D4">
              <w:rPr>
                <w:color w:val="EE0000"/>
                <w:sz w:val="36"/>
              </w:rPr>
              <w:t>if</w:t>
            </w:r>
            <w:proofErr w:type="gramEnd"/>
            <w:r w:rsidRPr="000A56D4">
              <w:rPr>
                <w:color w:val="FF0000"/>
                <w:sz w:val="36"/>
              </w:rPr>
              <w:t xml:space="preserve"> he shall hear thee, thou hast gained thy brother</w:t>
            </w:r>
            <w:r w:rsidRPr="000A56D4">
              <w:rPr>
                <w:sz w:val="36"/>
              </w:rPr>
              <w:t>.</w:t>
            </w:r>
            <w:r>
              <w:rPr>
                <w:sz w:val="36"/>
              </w:rPr>
              <w:t>”</w:t>
            </w:r>
          </w:p>
          <w:p w14:paraId="1CF9F702" w14:textId="611842DF" w:rsidR="000A56D4" w:rsidRPr="000A56D4" w:rsidRDefault="000A56D4" w:rsidP="000A56D4">
            <w:pPr>
              <w:pStyle w:val="ListParagraph"/>
              <w:numPr>
                <w:ilvl w:val="0"/>
                <w:numId w:val="12"/>
              </w:numPr>
              <w:spacing w:before="1" w:line="360" w:lineRule="auto"/>
              <w:ind w:hanging="384"/>
              <w:rPr>
                <w:sz w:val="36"/>
              </w:rPr>
            </w:pPr>
            <w:r w:rsidRPr="000A56D4">
              <w:rPr>
                <w:sz w:val="36"/>
              </w:rPr>
              <w:t>Reconciliation is the primary goal</w:t>
            </w:r>
            <w:r w:rsidR="00DE6441">
              <w:rPr>
                <w:sz w:val="36"/>
              </w:rPr>
              <w:t xml:space="preserve">. This is </w:t>
            </w:r>
            <w:r w:rsidR="00DE6441" w:rsidRPr="00DE6441">
              <w:rPr>
                <w:sz w:val="36"/>
              </w:rPr>
              <w:t>the process of restoring a broken relationship</w:t>
            </w:r>
            <w:r w:rsidR="00DE6441">
              <w:rPr>
                <w:sz w:val="36"/>
              </w:rPr>
              <w:t xml:space="preserve">. </w:t>
            </w:r>
          </w:p>
          <w:p w14:paraId="7359F551" w14:textId="7B6E7C26" w:rsidR="000A56D4" w:rsidRDefault="000A56D4" w:rsidP="000A56D4">
            <w:pPr>
              <w:pStyle w:val="ListParagraph"/>
              <w:numPr>
                <w:ilvl w:val="0"/>
                <w:numId w:val="12"/>
              </w:numPr>
              <w:spacing w:before="1" w:line="360" w:lineRule="auto"/>
              <w:ind w:hanging="384"/>
              <w:rPr>
                <w:sz w:val="36"/>
              </w:rPr>
            </w:pPr>
            <w:r w:rsidRPr="000A56D4">
              <w:rPr>
                <w:sz w:val="36"/>
              </w:rPr>
              <w:t xml:space="preserve">Private resolution prevents gossip and </w:t>
            </w:r>
            <w:r w:rsidR="00DE6441" w:rsidRPr="000A56D4">
              <w:rPr>
                <w:sz w:val="36"/>
              </w:rPr>
              <w:t>embarrassment</w:t>
            </w:r>
            <w:r w:rsidR="00DE6441">
              <w:rPr>
                <w:sz w:val="36"/>
              </w:rPr>
              <w:t>.</w:t>
            </w:r>
          </w:p>
          <w:p w14:paraId="013F95B0" w14:textId="7783FEF1" w:rsidR="00DE6441" w:rsidRPr="000A56D4" w:rsidRDefault="00DE6441" w:rsidP="000A56D4">
            <w:pPr>
              <w:pStyle w:val="ListParagraph"/>
              <w:numPr>
                <w:ilvl w:val="0"/>
                <w:numId w:val="12"/>
              </w:numPr>
              <w:spacing w:before="1" w:line="360" w:lineRule="auto"/>
              <w:ind w:hanging="384"/>
              <w:rPr>
                <w:sz w:val="36"/>
              </w:rPr>
            </w:pPr>
            <w:r w:rsidRPr="00DE6441">
              <w:rPr>
                <w:sz w:val="36"/>
              </w:rPr>
              <w:t>Release grudges and extend the same grace God has shown you.</w:t>
            </w:r>
          </w:p>
          <w:p w14:paraId="645B9184" w14:textId="62C9A3FA" w:rsidR="000A56D4" w:rsidRDefault="000A56D4" w:rsidP="000A56D4">
            <w:pPr>
              <w:pStyle w:val="ListParagraph"/>
              <w:numPr>
                <w:ilvl w:val="0"/>
                <w:numId w:val="12"/>
              </w:numPr>
              <w:spacing w:before="1" w:line="360" w:lineRule="auto"/>
              <w:ind w:hanging="384"/>
              <w:rPr>
                <w:sz w:val="36"/>
              </w:rPr>
            </w:pPr>
            <w:r w:rsidRPr="000A56D4">
              <w:rPr>
                <w:sz w:val="36"/>
              </w:rPr>
              <w:t>Most conflicts should end at this stage</w:t>
            </w:r>
            <w:r w:rsidR="00DE6441">
              <w:rPr>
                <w:sz w:val="36"/>
              </w:rPr>
              <w:t>.</w:t>
            </w:r>
          </w:p>
          <w:bookmarkEnd w:id="3"/>
          <w:p w14:paraId="3BF08CDA" w14:textId="7F81DC81" w:rsidR="004E5363" w:rsidRPr="000A56D4" w:rsidRDefault="004E5363" w:rsidP="004E5363">
            <w:pPr>
              <w:spacing w:before="1" w:line="360" w:lineRule="auto"/>
              <w:rPr>
                <w:b/>
                <w:bCs/>
                <w:color w:val="0432FF"/>
                <w:sz w:val="36"/>
              </w:rPr>
            </w:pPr>
            <w:r w:rsidRPr="004E5363">
              <w:rPr>
                <w:b/>
                <w:bCs/>
                <w:color w:val="0432FF"/>
                <w:sz w:val="36"/>
              </w:rPr>
              <w:t xml:space="preserve">Step </w:t>
            </w:r>
            <w:r>
              <w:rPr>
                <w:b/>
                <w:bCs/>
                <w:color w:val="0432FF"/>
                <w:sz w:val="36"/>
              </w:rPr>
              <w:t>2</w:t>
            </w:r>
            <w:r w:rsidRPr="004E5363">
              <w:rPr>
                <w:b/>
                <w:bCs/>
                <w:color w:val="0432FF"/>
                <w:sz w:val="36"/>
              </w:rPr>
              <w:t>: Involve Witnesses</w:t>
            </w:r>
          </w:p>
          <w:p w14:paraId="1BE7B160" w14:textId="5E7278DE" w:rsidR="004E5363" w:rsidRDefault="004E5363" w:rsidP="004E5363">
            <w:pPr>
              <w:spacing w:before="1" w:line="360" w:lineRule="auto"/>
              <w:rPr>
                <w:sz w:val="36"/>
              </w:rPr>
            </w:pPr>
            <w:proofErr w:type="gramStart"/>
            <w:r>
              <w:rPr>
                <w:sz w:val="36"/>
              </w:rPr>
              <w:t>“</w:t>
            </w:r>
            <w:r w:rsidRPr="004E5363">
              <w:rPr>
                <w:rFonts w:ascii="Segoe UI" w:hAnsi="Segoe UI" w:cs="Segoe UI"/>
                <w:color w:val="000000"/>
                <w:sz w:val="29"/>
                <w:szCs w:val="29"/>
                <w:shd w:val="clear" w:color="auto" w:fill="FFFFFF"/>
              </w:rPr>
              <w:t xml:space="preserve"> </w:t>
            </w:r>
            <w:r w:rsidRPr="004E5363">
              <w:rPr>
                <w:b/>
                <w:bCs/>
                <w:color w:val="FF0000"/>
                <w:sz w:val="36"/>
              </w:rPr>
              <w:t>But</w:t>
            </w:r>
            <w:proofErr w:type="gramEnd"/>
            <w:r w:rsidRPr="004E5363">
              <w:rPr>
                <w:b/>
                <w:bCs/>
                <w:color w:val="FF0000"/>
                <w:sz w:val="36"/>
              </w:rPr>
              <w:t xml:space="preserve"> if he will not hear thee, then take with thee one or two more, that in the mouth of two or three witnesses every word may be established</w:t>
            </w:r>
            <w:r w:rsidRPr="000A56D4">
              <w:rPr>
                <w:sz w:val="36"/>
              </w:rPr>
              <w:t>”- Matthew 18:1</w:t>
            </w:r>
            <w:r w:rsidR="00874B52">
              <w:rPr>
                <w:sz w:val="36"/>
              </w:rPr>
              <w:t>6</w:t>
            </w:r>
            <w:r w:rsidRPr="000A56D4">
              <w:rPr>
                <w:sz w:val="36"/>
              </w:rPr>
              <w:t>.</w:t>
            </w:r>
          </w:p>
          <w:p w14:paraId="4E787CD9" w14:textId="6A19B6F3" w:rsidR="004E5363" w:rsidRPr="004E5363" w:rsidRDefault="004E5363" w:rsidP="004E5363">
            <w:pPr>
              <w:pStyle w:val="ListParagraph"/>
              <w:numPr>
                <w:ilvl w:val="0"/>
                <w:numId w:val="13"/>
              </w:numPr>
              <w:spacing w:before="1" w:line="360" w:lineRule="auto"/>
              <w:rPr>
                <w:sz w:val="36"/>
              </w:rPr>
            </w:pPr>
            <w:r w:rsidRPr="004E5363">
              <w:rPr>
                <w:sz w:val="36"/>
              </w:rPr>
              <w:t>Choose mature, impartial individual</w:t>
            </w:r>
            <w:r w:rsidR="00DE6441">
              <w:rPr>
                <w:sz w:val="36"/>
              </w:rPr>
              <w:t>s.</w:t>
            </w:r>
          </w:p>
          <w:p w14:paraId="7F5A5F0E" w14:textId="778C893A" w:rsidR="004E5363" w:rsidRPr="004E5363" w:rsidRDefault="004E5363" w:rsidP="004E5363">
            <w:pPr>
              <w:pStyle w:val="ListParagraph"/>
              <w:numPr>
                <w:ilvl w:val="0"/>
                <w:numId w:val="13"/>
              </w:numPr>
              <w:spacing w:before="1" w:line="360" w:lineRule="auto"/>
              <w:rPr>
                <w:sz w:val="36"/>
              </w:rPr>
            </w:pPr>
            <w:r w:rsidRPr="004E5363">
              <w:rPr>
                <w:sz w:val="36"/>
              </w:rPr>
              <w:t>Witnesses provide accountability and clarity</w:t>
            </w:r>
            <w:r w:rsidR="00DE6441">
              <w:rPr>
                <w:sz w:val="36"/>
              </w:rPr>
              <w:t>.</w:t>
            </w:r>
          </w:p>
          <w:p w14:paraId="22B23BE7" w14:textId="77777777" w:rsidR="004E5363" w:rsidRDefault="004E5363" w:rsidP="004E5363">
            <w:pPr>
              <w:pStyle w:val="ListParagraph"/>
              <w:numPr>
                <w:ilvl w:val="0"/>
                <w:numId w:val="13"/>
              </w:numPr>
              <w:spacing w:before="1" w:line="360" w:lineRule="auto"/>
              <w:rPr>
                <w:sz w:val="36"/>
              </w:rPr>
            </w:pPr>
            <w:r w:rsidRPr="004E5363">
              <w:rPr>
                <w:sz w:val="36"/>
              </w:rPr>
              <w:t>Multiple perspectives can reveal blind spots</w:t>
            </w:r>
            <w:r>
              <w:rPr>
                <w:sz w:val="36"/>
              </w:rPr>
              <w:t>.</w:t>
            </w:r>
          </w:p>
          <w:p w14:paraId="60922C92" w14:textId="77777777" w:rsidR="00874B52" w:rsidRPr="00874B52" w:rsidRDefault="00874B52" w:rsidP="004E5363">
            <w:pPr>
              <w:spacing w:before="1" w:line="360" w:lineRule="auto"/>
              <w:rPr>
                <w:b/>
                <w:bCs/>
                <w:color w:val="0432FF"/>
                <w:sz w:val="8"/>
                <w:szCs w:val="2"/>
              </w:rPr>
            </w:pPr>
          </w:p>
          <w:p w14:paraId="6068F9D3" w14:textId="1579111C" w:rsidR="004E5363" w:rsidRPr="00874B52" w:rsidRDefault="004E5363" w:rsidP="004E5363">
            <w:pPr>
              <w:spacing w:before="1" w:line="360" w:lineRule="auto"/>
              <w:rPr>
                <w:b/>
                <w:bCs/>
                <w:color w:val="0432FF"/>
                <w:sz w:val="36"/>
              </w:rPr>
            </w:pPr>
            <w:r w:rsidRPr="00874B52">
              <w:rPr>
                <w:b/>
                <w:bCs/>
                <w:color w:val="0432FF"/>
                <w:sz w:val="36"/>
              </w:rPr>
              <w:t>Step 3: Church Involvement</w:t>
            </w:r>
          </w:p>
          <w:p w14:paraId="3644FC7A" w14:textId="77777777" w:rsidR="004E5363" w:rsidRPr="00874B52" w:rsidRDefault="004E5363" w:rsidP="004E5363">
            <w:pPr>
              <w:spacing w:before="1" w:line="360" w:lineRule="auto"/>
              <w:rPr>
                <w:sz w:val="2"/>
                <w:szCs w:val="2"/>
              </w:rPr>
            </w:pPr>
          </w:p>
          <w:p w14:paraId="234DC4F0" w14:textId="0F9BDE7C" w:rsidR="004E5363" w:rsidRPr="004E5363" w:rsidRDefault="00AE465D" w:rsidP="004E5363">
            <w:pPr>
              <w:spacing w:before="1" w:line="360" w:lineRule="auto"/>
              <w:rPr>
                <w:sz w:val="36"/>
              </w:rPr>
            </w:pPr>
            <w:r>
              <w:rPr>
                <w:sz w:val="36"/>
              </w:rPr>
              <w:t>“</w:t>
            </w:r>
            <w:r w:rsidRPr="00874B52">
              <w:rPr>
                <w:b/>
                <w:bCs/>
                <w:color w:val="FF0000"/>
                <w:sz w:val="36"/>
              </w:rPr>
              <w:t xml:space="preserve">And if he shall neglect to hear them, tell it unto the church: but if he </w:t>
            </w:r>
            <w:proofErr w:type="gramStart"/>
            <w:r w:rsidRPr="00874B52">
              <w:rPr>
                <w:b/>
                <w:bCs/>
                <w:color w:val="FF0000"/>
                <w:sz w:val="36"/>
              </w:rPr>
              <w:t>neglect</w:t>
            </w:r>
            <w:proofErr w:type="gramEnd"/>
            <w:r w:rsidRPr="00874B52">
              <w:rPr>
                <w:b/>
                <w:bCs/>
                <w:color w:val="FF0000"/>
                <w:sz w:val="36"/>
              </w:rPr>
              <w:t xml:space="preserve"> to hear the church, let him be unto thee as </w:t>
            </w:r>
            <w:proofErr w:type="gramStart"/>
            <w:r w:rsidRPr="00874B52">
              <w:rPr>
                <w:b/>
                <w:bCs/>
                <w:color w:val="FF0000"/>
                <w:sz w:val="36"/>
              </w:rPr>
              <w:t>an</w:t>
            </w:r>
            <w:proofErr w:type="gramEnd"/>
            <w:r w:rsidRPr="00874B52">
              <w:rPr>
                <w:b/>
                <w:bCs/>
                <w:color w:val="FF0000"/>
                <w:sz w:val="36"/>
              </w:rPr>
              <w:t xml:space="preserve"> heathen man and a publican</w:t>
            </w:r>
            <w:r>
              <w:rPr>
                <w:sz w:val="36"/>
              </w:rPr>
              <w:t>” -</w:t>
            </w:r>
            <w:r w:rsidR="004E5363" w:rsidRPr="004E5363">
              <w:rPr>
                <w:sz w:val="36"/>
              </w:rPr>
              <w:t xml:space="preserve"> Matthew 18:17</w:t>
            </w:r>
            <w:r>
              <w:rPr>
                <w:sz w:val="36"/>
              </w:rPr>
              <w:t>.</w:t>
            </w:r>
          </w:p>
          <w:p w14:paraId="4095802B" w14:textId="77777777" w:rsidR="00874B52" w:rsidRDefault="004E5363" w:rsidP="004E5363">
            <w:pPr>
              <w:pStyle w:val="ListParagraph"/>
              <w:numPr>
                <w:ilvl w:val="0"/>
                <w:numId w:val="15"/>
              </w:numPr>
              <w:spacing w:before="1" w:line="360" w:lineRule="auto"/>
              <w:rPr>
                <w:sz w:val="36"/>
              </w:rPr>
            </w:pPr>
            <w:r w:rsidRPr="00874B52">
              <w:rPr>
                <w:sz w:val="36"/>
              </w:rPr>
              <w:t>Present the matter to church leadership</w:t>
            </w:r>
            <w:r w:rsidR="00874B52">
              <w:rPr>
                <w:sz w:val="36"/>
              </w:rPr>
              <w:t>.</w:t>
            </w:r>
          </w:p>
          <w:p w14:paraId="5A7FB1CB" w14:textId="1D57D132" w:rsidR="00874B52" w:rsidRDefault="004E5363" w:rsidP="004E5363">
            <w:pPr>
              <w:pStyle w:val="ListParagraph"/>
              <w:numPr>
                <w:ilvl w:val="0"/>
                <w:numId w:val="15"/>
              </w:numPr>
              <w:spacing w:before="1" w:line="360" w:lineRule="auto"/>
              <w:rPr>
                <w:sz w:val="36"/>
              </w:rPr>
            </w:pPr>
            <w:r w:rsidRPr="00874B52">
              <w:rPr>
                <w:sz w:val="36"/>
              </w:rPr>
              <w:t>Provide complete</w:t>
            </w:r>
            <w:r w:rsidR="00DE6441">
              <w:rPr>
                <w:sz w:val="36"/>
              </w:rPr>
              <w:t xml:space="preserve"> and accurate </w:t>
            </w:r>
            <w:r w:rsidR="00DE6441" w:rsidRPr="00874B52">
              <w:rPr>
                <w:sz w:val="36"/>
              </w:rPr>
              <w:t>information</w:t>
            </w:r>
            <w:r w:rsidR="00874B52">
              <w:rPr>
                <w:sz w:val="36"/>
              </w:rPr>
              <w:t>.</w:t>
            </w:r>
          </w:p>
          <w:p w14:paraId="0FFA930C" w14:textId="5C21A1F4" w:rsidR="004E5363" w:rsidRDefault="004E5363" w:rsidP="004E5363">
            <w:pPr>
              <w:pStyle w:val="ListParagraph"/>
              <w:numPr>
                <w:ilvl w:val="0"/>
                <w:numId w:val="15"/>
              </w:numPr>
              <w:spacing w:before="1" w:line="360" w:lineRule="auto"/>
              <w:rPr>
                <w:sz w:val="36"/>
              </w:rPr>
            </w:pPr>
            <w:r w:rsidRPr="00874B52">
              <w:rPr>
                <w:sz w:val="36"/>
              </w:rPr>
              <w:t xml:space="preserve">Accept the </w:t>
            </w:r>
            <w:r w:rsidR="00874B52">
              <w:rPr>
                <w:sz w:val="36"/>
              </w:rPr>
              <w:t>Church</w:t>
            </w:r>
            <w:r w:rsidR="00DE6441">
              <w:rPr>
                <w:sz w:val="36"/>
              </w:rPr>
              <w:t>’</w:t>
            </w:r>
            <w:r w:rsidRPr="00874B52">
              <w:rPr>
                <w:sz w:val="36"/>
              </w:rPr>
              <w:t>s judgment</w:t>
            </w:r>
            <w:r w:rsidR="00874B52">
              <w:rPr>
                <w:sz w:val="36"/>
              </w:rPr>
              <w:t xml:space="preserve"> on the matter.</w:t>
            </w:r>
          </w:p>
          <w:p w14:paraId="5B42952F" w14:textId="77777777" w:rsidR="00DE6441" w:rsidRDefault="00C44EC9" w:rsidP="00C44EC9">
            <w:pPr>
              <w:pStyle w:val="ListParagraph"/>
              <w:numPr>
                <w:ilvl w:val="0"/>
                <w:numId w:val="15"/>
              </w:numPr>
              <w:spacing w:before="1" w:line="360" w:lineRule="auto"/>
              <w:rPr>
                <w:sz w:val="36"/>
              </w:rPr>
            </w:pPr>
            <w:r w:rsidRPr="00C44EC9">
              <w:rPr>
                <w:sz w:val="36"/>
              </w:rPr>
              <w:t xml:space="preserve">Exclusion is only a last resort when all other steps have failed. </w:t>
            </w:r>
          </w:p>
          <w:p w14:paraId="4D85E83B" w14:textId="5A9E9D6D" w:rsidR="00C44EC9" w:rsidRPr="00DE6441" w:rsidRDefault="00C44EC9" w:rsidP="00C44EC9">
            <w:pPr>
              <w:pStyle w:val="ListParagraph"/>
              <w:numPr>
                <w:ilvl w:val="0"/>
                <w:numId w:val="15"/>
              </w:numPr>
              <w:spacing w:before="1" w:line="360" w:lineRule="auto"/>
              <w:rPr>
                <w:sz w:val="36"/>
              </w:rPr>
            </w:pPr>
            <w:r w:rsidRPr="00DE6441">
              <w:rPr>
                <w:sz w:val="36"/>
              </w:rPr>
              <w:t>The objective</w:t>
            </w:r>
            <w:r w:rsidR="00DE6441">
              <w:rPr>
                <w:sz w:val="36"/>
              </w:rPr>
              <w:t xml:space="preserve">s are </w:t>
            </w:r>
            <w:r w:rsidR="00DE6441" w:rsidRPr="00DE6441">
              <w:rPr>
                <w:sz w:val="36"/>
              </w:rPr>
              <w:t>bringing</w:t>
            </w:r>
            <w:r w:rsidRPr="00DE6441">
              <w:rPr>
                <w:sz w:val="36"/>
              </w:rPr>
              <w:t xml:space="preserve"> about repentance, healing, and restored unity within the community of believers.</w:t>
            </w:r>
          </w:p>
          <w:p w14:paraId="49C761F5" w14:textId="114EFFAF" w:rsidR="00874B52" w:rsidRPr="00874B52" w:rsidRDefault="00874B52" w:rsidP="00874B52">
            <w:pPr>
              <w:spacing w:before="1" w:line="360" w:lineRule="auto"/>
              <w:rPr>
                <w:sz w:val="36"/>
              </w:rPr>
            </w:pPr>
            <w:r w:rsidRPr="00874B52">
              <w:rPr>
                <w:sz w:val="36"/>
              </w:rPr>
              <w:t xml:space="preserve">This progressive approach ensures that conflicts are addressed at the appropriate level, with wider involvement only when necessary. </w:t>
            </w:r>
          </w:p>
        </w:tc>
      </w:tr>
    </w:tbl>
    <w:p w14:paraId="7ECAAFC7" w14:textId="77777777" w:rsidR="008A43FC" w:rsidRDefault="008A43FC" w:rsidP="00430235">
      <w:pPr>
        <w:spacing w:before="1" w:line="276" w:lineRule="auto"/>
        <w:jc w:val="both"/>
        <w:rPr>
          <w:sz w:val="36"/>
          <w:szCs w:val="36"/>
        </w:rPr>
      </w:pPr>
    </w:p>
    <w:p w14:paraId="79750DC0" w14:textId="38763E62" w:rsidR="00430235" w:rsidRPr="00430235" w:rsidRDefault="00430235" w:rsidP="00430235">
      <w:pPr>
        <w:spacing w:before="1" w:line="276" w:lineRule="auto"/>
        <w:jc w:val="both"/>
        <w:rPr>
          <w:b/>
          <w:bCs/>
          <w:color w:val="EE0000"/>
          <w:sz w:val="36"/>
        </w:rPr>
      </w:pPr>
      <w:r w:rsidRPr="00430235">
        <w:rPr>
          <w:b/>
          <w:bCs/>
          <w:color w:val="EE0000"/>
          <w:sz w:val="36"/>
        </w:rPr>
        <w:t xml:space="preserve">WORK # 9: EMULATIONS </w:t>
      </w:r>
    </w:p>
    <w:p w14:paraId="1A9D6C5F" w14:textId="77777777" w:rsidR="00430235" w:rsidRPr="00430235" w:rsidRDefault="00430235" w:rsidP="00430235">
      <w:pPr>
        <w:tabs>
          <w:tab w:val="left" w:pos="1339"/>
        </w:tabs>
        <w:spacing w:before="1" w:line="360" w:lineRule="auto"/>
        <w:jc w:val="both"/>
        <w:rPr>
          <w:sz w:val="4"/>
          <w:szCs w:val="2"/>
        </w:rPr>
      </w:pPr>
    </w:p>
    <w:p w14:paraId="24534876" w14:textId="77777777" w:rsidR="00430235" w:rsidRPr="00430235" w:rsidRDefault="00430235" w:rsidP="00430235">
      <w:pPr>
        <w:spacing w:before="1" w:line="276" w:lineRule="auto"/>
        <w:jc w:val="both"/>
        <w:rPr>
          <w:sz w:val="15"/>
          <w:szCs w:val="8"/>
        </w:rPr>
      </w:pPr>
    </w:p>
    <w:p w14:paraId="2A0FA971" w14:textId="77777777" w:rsidR="00430235" w:rsidRPr="00430235" w:rsidRDefault="00430235" w:rsidP="00430235">
      <w:pPr>
        <w:tabs>
          <w:tab w:val="left" w:pos="1339"/>
        </w:tabs>
        <w:spacing w:before="1" w:line="276" w:lineRule="auto"/>
        <w:rPr>
          <w:sz w:val="36"/>
        </w:rPr>
      </w:pPr>
      <w:r w:rsidRPr="00430235">
        <w:rPr>
          <w:b/>
          <w:bCs/>
          <w:sz w:val="36"/>
        </w:rPr>
        <w:t>Biblical Definition</w:t>
      </w:r>
      <w:r w:rsidRPr="00430235">
        <w:rPr>
          <w:sz w:val="36"/>
        </w:rPr>
        <w:t xml:space="preserve">: </w:t>
      </w:r>
      <w:bookmarkStart w:id="4" w:name="OLE_LINK6"/>
      <w:r w:rsidRPr="00430235">
        <w:rPr>
          <w:sz w:val="36"/>
        </w:rPr>
        <w:t>The Greek word translated as “</w:t>
      </w:r>
      <w:r w:rsidRPr="006B23B9">
        <w:rPr>
          <w:b/>
          <w:bCs/>
          <w:sz w:val="36"/>
        </w:rPr>
        <w:t>emulations</w:t>
      </w:r>
      <w:r w:rsidRPr="00430235">
        <w:rPr>
          <w:sz w:val="36"/>
        </w:rPr>
        <w:t xml:space="preserve">” is Zelos. It can denote both good and bad qualities. Here in Galatians 5, it refers to a negative form of zeal or passion, often translated as </w:t>
      </w:r>
      <w:r w:rsidRPr="00430235">
        <w:rPr>
          <w:b/>
          <w:bCs/>
          <w:sz w:val="36"/>
        </w:rPr>
        <w:t>jealousy</w:t>
      </w:r>
      <w:r w:rsidRPr="00430235">
        <w:rPr>
          <w:sz w:val="36"/>
        </w:rPr>
        <w:t xml:space="preserve">, </w:t>
      </w:r>
      <w:r w:rsidRPr="00430235">
        <w:rPr>
          <w:b/>
          <w:bCs/>
          <w:sz w:val="36"/>
        </w:rPr>
        <w:t>envy</w:t>
      </w:r>
      <w:r w:rsidRPr="00430235">
        <w:rPr>
          <w:sz w:val="36"/>
        </w:rPr>
        <w:t xml:space="preserve">, or </w:t>
      </w:r>
      <w:r w:rsidRPr="00430235">
        <w:rPr>
          <w:b/>
          <w:bCs/>
          <w:sz w:val="36"/>
        </w:rPr>
        <w:t>rivalry</w:t>
      </w:r>
      <w:r w:rsidRPr="00430235">
        <w:rPr>
          <w:sz w:val="36"/>
        </w:rPr>
        <w:t>. </w:t>
      </w:r>
    </w:p>
    <w:bookmarkEnd w:id="4"/>
    <w:p w14:paraId="35E40DF9" w14:textId="77777777" w:rsidR="00430235" w:rsidRPr="00430235" w:rsidRDefault="00430235" w:rsidP="00430235">
      <w:pPr>
        <w:tabs>
          <w:tab w:val="left" w:pos="1339"/>
        </w:tabs>
        <w:spacing w:before="1" w:line="276" w:lineRule="auto"/>
        <w:rPr>
          <w:sz w:val="22"/>
          <w:szCs w:val="18"/>
        </w:rPr>
      </w:pPr>
    </w:p>
    <w:p w14:paraId="4BCDB377" w14:textId="6E196FB2" w:rsidR="00430235" w:rsidRDefault="00D5005F" w:rsidP="00430235">
      <w:pPr>
        <w:tabs>
          <w:tab w:val="left" w:pos="1339"/>
        </w:tabs>
        <w:spacing w:before="1" w:line="276" w:lineRule="auto"/>
        <w:rPr>
          <w:sz w:val="36"/>
        </w:rPr>
      </w:pPr>
      <w:bookmarkStart w:id="5" w:name="OLE_LINK7"/>
      <w:r w:rsidRPr="00D5005F">
        <w:rPr>
          <w:sz w:val="36"/>
        </w:rPr>
        <w:t>It describes a sinful attitude marked by a desire to surpass or outshine others, often in a malicious or self-serving manner, which leads to conflict and division</w:t>
      </w:r>
      <w:r w:rsidR="00430235" w:rsidRPr="00430235">
        <w:rPr>
          <w:sz w:val="36"/>
        </w:rPr>
        <w:t>. </w:t>
      </w:r>
      <w:bookmarkEnd w:id="5"/>
      <w:r w:rsidRPr="00D5005F">
        <w:rPr>
          <w:sz w:val="36"/>
        </w:rPr>
        <w:t xml:space="preserve">The person who </w:t>
      </w:r>
      <w:r w:rsidRPr="00D5005F">
        <w:rPr>
          <w:sz w:val="36"/>
        </w:rPr>
        <w:t>let</w:t>
      </w:r>
      <w:r>
        <w:rPr>
          <w:sz w:val="36"/>
        </w:rPr>
        <w:t>s</w:t>
      </w:r>
      <w:r w:rsidRPr="00D5005F">
        <w:rPr>
          <w:sz w:val="36"/>
        </w:rPr>
        <w:t xml:space="preserve"> emulation control their life resents others' success but celebrates when others fall short. They envy others' blessings, compete for attention, and seek to be noticed.</w:t>
      </w:r>
    </w:p>
    <w:p w14:paraId="7E4D59F2" w14:textId="77777777" w:rsidR="00D5005F" w:rsidRDefault="00D5005F" w:rsidP="00430235">
      <w:pPr>
        <w:tabs>
          <w:tab w:val="left" w:pos="1339"/>
        </w:tabs>
        <w:spacing w:before="1" w:line="276" w:lineRule="auto"/>
        <w:rPr>
          <w:sz w:val="36"/>
        </w:rPr>
      </w:pPr>
    </w:p>
    <w:p w14:paraId="2D6ACAAD" w14:textId="77777777" w:rsidR="00430235" w:rsidRPr="00F1490C" w:rsidRDefault="00430235" w:rsidP="00430235">
      <w:pPr>
        <w:tabs>
          <w:tab w:val="left" w:pos="1339"/>
        </w:tabs>
        <w:spacing w:before="1" w:line="276" w:lineRule="auto"/>
        <w:rPr>
          <w:b/>
          <w:bCs/>
          <w:color w:val="FF0000"/>
          <w:sz w:val="36"/>
        </w:rPr>
      </w:pPr>
      <w:r w:rsidRPr="00F1490C">
        <w:rPr>
          <w:b/>
          <w:bCs/>
          <w:color w:val="FF0000"/>
          <w:sz w:val="36"/>
        </w:rPr>
        <w:t>Biblical Examples of Emulations</w:t>
      </w:r>
    </w:p>
    <w:p w14:paraId="74EE1EA5" w14:textId="77777777" w:rsidR="00430235" w:rsidRPr="00430235" w:rsidRDefault="00430235" w:rsidP="00430235">
      <w:pPr>
        <w:tabs>
          <w:tab w:val="left" w:pos="1339"/>
        </w:tabs>
        <w:spacing w:before="1" w:line="276" w:lineRule="auto"/>
        <w:rPr>
          <w:b/>
          <w:bCs/>
          <w:sz w:val="20"/>
          <w:szCs w:val="15"/>
        </w:rPr>
      </w:pPr>
    </w:p>
    <w:p w14:paraId="6E1A8AF0" w14:textId="77777777" w:rsidR="00430235" w:rsidRPr="00430235" w:rsidRDefault="00430235" w:rsidP="00430235">
      <w:pPr>
        <w:numPr>
          <w:ilvl w:val="0"/>
          <w:numId w:val="5"/>
        </w:numPr>
        <w:tabs>
          <w:tab w:val="left" w:pos="1339"/>
        </w:tabs>
        <w:spacing w:before="1" w:line="360" w:lineRule="auto"/>
        <w:ind w:hanging="630"/>
        <w:rPr>
          <w:sz w:val="36"/>
        </w:rPr>
      </w:pPr>
      <w:r w:rsidRPr="00430235">
        <w:rPr>
          <w:sz w:val="36"/>
        </w:rPr>
        <w:t>Joseph's brothers were “</w:t>
      </w:r>
      <w:r w:rsidRPr="00430235">
        <w:rPr>
          <w:b/>
          <w:bCs/>
          <w:color w:val="0432FF"/>
          <w:sz w:val="36"/>
        </w:rPr>
        <w:t>moved with envy</w:t>
      </w:r>
      <w:r w:rsidRPr="00430235">
        <w:rPr>
          <w:sz w:val="36"/>
        </w:rPr>
        <w:t>” against him. (Genesis 37:1-28; Acts 7:9)</w:t>
      </w:r>
    </w:p>
    <w:p w14:paraId="0B5101B7" w14:textId="77777777" w:rsidR="00430235" w:rsidRPr="00430235" w:rsidRDefault="00430235" w:rsidP="00430235">
      <w:pPr>
        <w:numPr>
          <w:ilvl w:val="0"/>
          <w:numId w:val="5"/>
        </w:numPr>
        <w:tabs>
          <w:tab w:val="left" w:pos="1339"/>
        </w:tabs>
        <w:spacing w:before="1" w:line="360" w:lineRule="auto"/>
        <w:ind w:hanging="630"/>
        <w:rPr>
          <w:sz w:val="36"/>
        </w:rPr>
      </w:pPr>
      <w:r w:rsidRPr="00430235">
        <w:rPr>
          <w:sz w:val="36"/>
        </w:rPr>
        <w:t>The religious leaders delivered Jesus out of envy (Matt. 27:18)</w:t>
      </w:r>
    </w:p>
    <w:p w14:paraId="13E90511" w14:textId="651E442A" w:rsidR="008A43FC" w:rsidRPr="006B23B9" w:rsidRDefault="00430235" w:rsidP="00430235">
      <w:pPr>
        <w:numPr>
          <w:ilvl w:val="0"/>
          <w:numId w:val="5"/>
        </w:numPr>
        <w:tabs>
          <w:tab w:val="left" w:pos="1339"/>
        </w:tabs>
        <w:spacing w:before="1" w:line="360" w:lineRule="auto"/>
        <w:ind w:hanging="630"/>
        <w:rPr>
          <w:sz w:val="36"/>
        </w:rPr>
      </w:pPr>
      <w:r w:rsidRPr="00430235">
        <w:rPr>
          <w:sz w:val="36"/>
        </w:rPr>
        <w:t>The early church struggled with rivalries between followers of different leaders (1 Cor. 3:3-4)</w:t>
      </w:r>
    </w:p>
    <w:p w14:paraId="6418445E" w14:textId="40C65649" w:rsidR="00430235" w:rsidRPr="00430235" w:rsidRDefault="00430235" w:rsidP="00430235">
      <w:pPr>
        <w:tabs>
          <w:tab w:val="left" w:pos="1339"/>
        </w:tabs>
        <w:spacing w:before="1" w:line="360" w:lineRule="auto"/>
        <w:rPr>
          <w:b/>
          <w:bCs/>
          <w:color w:val="EE0000"/>
          <w:sz w:val="36"/>
        </w:rPr>
      </w:pPr>
      <w:r w:rsidRPr="00430235">
        <w:rPr>
          <w:b/>
          <w:bCs/>
          <w:color w:val="EE0000"/>
          <w:sz w:val="36"/>
        </w:rPr>
        <w:t>Overcoming Unhealthy Competition</w:t>
      </w:r>
    </w:p>
    <w:p w14:paraId="1203BCF1" w14:textId="77777777" w:rsidR="00430235" w:rsidRPr="00430235" w:rsidRDefault="00430235" w:rsidP="00430235">
      <w:pPr>
        <w:tabs>
          <w:tab w:val="left" w:pos="1339"/>
        </w:tabs>
        <w:spacing w:before="1" w:line="360" w:lineRule="auto"/>
        <w:rPr>
          <w:sz w:val="36"/>
        </w:rPr>
      </w:pPr>
      <w:bookmarkStart w:id="6" w:name="OLE_LINK8"/>
      <w:r w:rsidRPr="00430235">
        <w:rPr>
          <w:sz w:val="36"/>
        </w:rPr>
        <w:t>The spiritual antidote includes:</w:t>
      </w:r>
    </w:p>
    <w:p w14:paraId="34742784" w14:textId="77777777" w:rsidR="00430235" w:rsidRPr="00430235" w:rsidRDefault="00430235" w:rsidP="00430235">
      <w:pPr>
        <w:numPr>
          <w:ilvl w:val="0"/>
          <w:numId w:val="6"/>
        </w:numPr>
        <w:tabs>
          <w:tab w:val="left" w:pos="1339"/>
        </w:tabs>
        <w:spacing w:before="1" w:line="360" w:lineRule="auto"/>
        <w:ind w:hanging="630"/>
        <w:rPr>
          <w:sz w:val="36"/>
        </w:rPr>
      </w:pPr>
      <w:r w:rsidRPr="00430235">
        <w:rPr>
          <w:sz w:val="36"/>
        </w:rPr>
        <w:t>Celebrating the success of others as victories for the entire body</w:t>
      </w:r>
    </w:p>
    <w:p w14:paraId="671CD51B" w14:textId="77777777" w:rsidR="00430235" w:rsidRPr="00430235" w:rsidRDefault="00430235" w:rsidP="00430235">
      <w:pPr>
        <w:numPr>
          <w:ilvl w:val="0"/>
          <w:numId w:val="6"/>
        </w:numPr>
        <w:tabs>
          <w:tab w:val="left" w:pos="1339"/>
        </w:tabs>
        <w:spacing w:before="1" w:line="360" w:lineRule="auto"/>
        <w:ind w:hanging="630"/>
        <w:rPr>
          <w:sz w:val="36"/>
        </w:rPr>
      </w:pPr>
      <w:r w:rsidRPr="00430235">
        <w:rPr>
          <w:sz w:val="36"/>
        </w:rPr>
        <w:t>Focusing on Christ's example of servanthood rather than status.</w:t>
      </w:r>
    </w:p>
    <w:p w14:paraId="458AE361" w14:textId="77777777" w:rsidR="00FD3602" w:rsidRDefault="00430235" w:rsidP="006B23B9">
      <w:pPr>
        <w:numPr>
          <w:ilvl w:val="0"/>
          <w:numId w:val="6"/>
        </w:numPr>
        <w:tabs>
          <w:tab w:val="left" w:pos="1339"/>
        </w:tabs>
        <w:spacing w:before="1" w:line="276" w:lineRule="auto"/>
        <w:ind w:hanging="630"/>
        <w:rPr>
          <w:sz w:val="36"/>
        </w:rPr>
      </w:pPr>
      <w:r w:rsidRPr="00430235">
        <w:rPr>
          <w:sz w:val="36"/>
        </w:rPr>
        <w:t>Recognizing God's sovereign distribution of gifts. “</w:t>
      </w:r>
      <w:r w:rsidRPr="00430235">
        <w:rPr>
          <w:b/>
          <w:bCs/>
          <w:i/>
          <w:iCs/>
          <w:color w:val="0432FF"/>
          <w:sz w:val="36"/>
        </w:rPr>
        <w:t>But now hath God set the members every one of them in the body, as it hath pleased him</w:t>
      </w:r>
      <w:r w:rsidRPr="00430235">
        <w:rPr>
          <w:sz w:val="36"/>
        </w:rPr>
        <w:t>” – 1 Corinthians 12:18.</w:t>
      </w:r>
      <w:r w:rsidR="00FD3602">
        <w:rPr>
          <w:sz w:val="36"/>
        </w:rPr>
        <w:t xml:space="preserve"> </w:t>
      </w:r>
      <w:r w:rsidR="00FD3602" w:rsidRPr="00FD3602">
        <w:rPr>
          <w:sz w:val="36"/>
        </w:rPr>
        <w:t>When we recognize that God has sovereignly placed each person in the body according to His wisdom, we can release the need to compete and instead appreciate the unique contributions of every member.</w:t>
      </w:r>
    </w:p>
    <w:p w14:paraId="7534047C" w14:textId="77777777" w:rsidR="006B23B9" w:rsidRPr="006B23B9" w:rsidRDefault="006B23B9" w:rsidP="006B23B9">
      <w:pPr>
        <w:tabs>
          <w:tab w:val="left" w:pos="1339"/>
        </w:tabs>
        <w:spacing w:before="1" w:line="276" w:lineRule="auto"/>
        <w:ind w:left="720"/>
        <w:rPr>
          <w:sz w:val="20"/>
          <w:szCs w:val="15"/>
        </w:rPr>
      </w:pPr>
    </w:p>
    <w:p w14:paraId="08070408" w14:textId="77777777" w:rsidR="00FD3602" w:rsidRPr="006B23B9" w:rsidRDefault="00FD3602" w:rsidP="00FD3602">
      <w:pPr>
        <w:tabs>
          <w:tab w:val="left" w:pos="1339"/>
        </w:tabs>
        <w:spacing w:before="1" w:line="360" w:lineRule="auto"/>
        <w:ind w:left="720"/>
        <w:rPr>
          <w:sz w:val="2"/>
          <w:szCs w:val="2"/>
        </w:rPr>
      </w:pPr>
    </w:p>
    <w:p w14:paraId="21A02120" w14:textId="44898C2A" w:rsidR="00430235" w:rsidRPr="005557F5" w:rsidRDefault="00430235" w:rsidP="006B23B9">
      <w:pPr>
        <w:numPr>
          <w:ilvl w:val="0"/>
          <w:numId w:val="6"/>
        </w:numPr>
        <w:tabs>
          <w:tab w:val="left" w:pos="1339"/>
        </w:tabs>
        <w:spacing w:before="1" w:line="276" w:lineRule="auto"/>
        <w:ind w:hanging="630"/>
        <w:rPr>
          <w:sz w:val="36"/>
        </w:rPr>
      </w:pPr>
      <w:r w:rsidRPr="00430235">
        <w:rPr>
          <w:sz w:val="36"/>
        </w:rPr>
        <w:t>Embracing Paul's exhortation: “</w:t>
      </w:r>
      <w:r w:rsidRPr="00430235">
        <w:rPr>
          <w:b/>
          <w:bCs/>
          <w:i/>
          <w:iCs/>
          <w:color w:val="0432FF"/>
          <w:sz w:val="36"/>
        </w:rPr>
        <w:t>Let nothing be done through strife or vainglory</w:t>
      </w:r>
      <w:r w:rsidRPr="00430235">
        <w:rPr>
          <w:sz w:val="36"/>
        </w:rPr>
        <w:t>” (Phil. 2:3).</w:t>
      </w:r>
      <w:r w:rsidR="00FD3602" w:rsidRPr="00FD3602">
        <w:rPr>
          <w:sz w:val="36"/>
        </w:rPr>
        <w:t xml:space="preserve"> Paul's exhortation provides a direct antidote to emulations by calling believers to act from humility rather than competitive pride or empty conceit.</w:t>
      </w:r>
    </w:p>
    <w:bookmarkEnd w:id="6"/>
    <w:p w14:paraId="2956731F" w14:textId="77777777" w:rsidR="008A43FC" w:rsidRDefault="008A43FC" w:rsidP="00FD3602">
      <w:pPr>
        <w:spacing w:before="1" w:line="276" w:lineRule="auto"/>
        <w:jc w:val="both"/>
        <w:rPr>
          <w:sz w:val="22"/>
          <w:szCs w:val="18"/>
        </w:rPr>
      </w:pPr>
    </w:p>
    <w:p w14:paraId="6816032F" w14:textId="491E4554" w:rsidR="00FD3602" w:rsidRPr="00430235" w:rsidRDefault="00FD3602" w:rsidP="00FD3602">
      <w:pPr>
        <w:spacing w:before="1" w:line="276" w:lineRule="auto"/>
        <w:jc w:val="both"/>
        <w:rPr>
          <w:b/>
          <w:bCs/>
          <w:color w:val="EE0000"/>
          <w:sz w:val="36"/>
        </w:rPr>
      </w:pPr>
      <w:r w:rsidRPr="00430235">
        <w:rPr>
          <w:b/>
          <w:bCs/>
          <w:color w:val="EE0000"/>
          <w:sz w:val="36"/>
        </w:rPr>
        <w:t xml:space="preserve">WORK # </w:t>
      </w:r>
      <w:r>
        <w:rPr>
          <w:b/>
          <w:bCs/>
          <w:color w:val="EE0000"/>
          <w:sz w:val="36"/>
        </w:rPr>
        <w:t>10</w:t>
      </w:r>
      <w:r w:rsidRPr="00430235">
        <w:rPr>
          <w:b/>
          <w:bCs/>
          <w:color w:val="EE0000"/>
          <w:sz w:val="36"/>
        </w:rPr>
        <w:t xml:space="preserve">: </w:t>
      </w:r>
      <w:r>
        <w:rPr>
          <w:b/>
          <w:bCs/>
          <w:color w:val="EE0000"/>
          <w:sz w:val="36"/>
        </w:rPr>
        <w:t>WRATH</w:t>
      </w:r>
      <w:r w:rsidRPr="00430235">
        <w:rPr>
          <w:b/>
          <w:bCs/>
          <w:color w:val="EE0000"/>
          <w:sz w:val="36"/>
        </w:rPr>
        <w:t xml:space="preserve"> </w:t>
      </w:r>
    </w:p>
    <w:p w14:paraId="2F851C35" w14:textId="77777777" w:rsidR="00FD3602" w:rsidRPr="00430235" w:rsidRDefault="00FD3602" w:rsidP="00FD3602">
      <w:pPr>
        <w:tabs>
          <w:tab w:val="left" w:pos="1339"/>
        </w:tabs>
        <w:spacing w:before="1" w:line="360" w:lineRule="auto"/>
        <w:jc w:val="both"/>
        <w:rPr>
          <w:sz w:val="4"/>
          <w:szCs w:val="2"/>
        </w:rPr>
      </w:pPr>
    </w:p>
    <w:p w14:paraId="2097F9F1" w14:textId="77777777" w:rsidR="00FD3602" w:rsidRPr="00430235" w:rsidRDefault="00FD3602" w:rsidP="00FD3602">
      <w:pPr>
        <w:spacing w:before="1" w:line="276" w:lineRule="auto"/>
        <w:jc w:val="both"/>
        <w:rPr>
          <w:sz w:val="15"/>
          <w:szCs w:val="8"/>
        </w:rPr>
      </w:pPr>
    </w:p>
    <w:p w14:paraId="2D45C151" w14:textId="3E09C4D0" w:rsidR="00FD3602" w:rsidRDefault="00FD3602" w:rsidP="00403060">
      <w:pPr>
        <w:tabs>
          <w:tab w:val="left" w:pos="1339"/>
        </w:tabs>
        <w:spacing w:before="1" w:line="276" w:lineRule="auto"/>
        <w:rPr>
          <w:sz w:val="36"/>
        </w:rPr>
      </w:pPr>
      <w:r w:rsidRPr="00430235">
        <w:rPr>
          <w:b/>
          <w:bCs/>
          <w:sz w:val="36"/>
        </w:rPr>
        <w:t>Biblical Definition</w:t>
      </w:r>
      <w:r w:rsidRPr="00430235">
        <w:rPr>
          <w:sz w:val="36"/>
        </w:rPr>
        <w:t>: The Greek word translated as “</w:t>
      </w:r>
      <w:r w:rsidR="00E0175E">
        <w:rPr>
          <w:sz w:val="36"/>
        </w:rPr>
        <w:t>wrath</w:t>
      </w:r>
      <w:r w:rsidRPr="00430235">
        <w:rPr>
          <w:sz w:val="36"/>
        </w:rPr>
        <w:t>” is </w:t>
      </w:r>
      <w:proofErr w:type="spellStart"/>
      <w:r w:rsidR="00403060">
        <w:rPr>
          <w:sz w:val="36"/>
        </w:rPr>
        <w:t>Thumos</w:t>
      </w:r>
      <w:proofErr w:type="spellEnd"/>
      <w:r w:rsidRPr="00430235">
        <w:rPr>
          <w:sz w:val="36"/>
        </w:rPr>
        <w:t xml:space="preserve">. It </w:t>
      </w:r>
      <w:r w:rsidR="00403060" w:rsidRPr="00403060">
        <w:rPr>
          <w:sz w:val="36"/>
        </w:rPr>
        <w:t>denotes a sudden, explosive outburst of anger</w:t>
      </w:r>
      <w:r w:rsidRPr="00430235">
        <w:rPr>
          <w:sz w:val="36"/>
        </w:rPr>
        <w:t xml:space="preserve">. </w:t>
      </w:r>
      <w:r w:rsidR="00403060">
        <w:rPr>
          <w:sz w:val="36"/>
        </w:rPr>
        <w:t xml:space="preserve">It is a </w:t>
      </w:r>
      <w:r w:rsidR="00403060" w:rsidRPr="00403060">
        <w:rPr>
          <w:sz w:val="36"/>
        </w:rPr>
        <w:t>strong, uncontrolled anger or rage, often manifesting as outbursts or fits of fury</w:t>
      </w:r>
      <w:r w:rsidR="0034221C">
        <w:rPr>
          <w:sz w:val="36"/>
        </w:rPr>
        <w:t>.</w:t>
      </w:r>
    </w:p>
    <w:p w14:paraId="2A2E567B" w14:textId="77777777" w:rsidR="0034221C" w:rsidRPr="006B23B9" w:rsidRDefault="0034221C" w:rsidP="00403060">
      <w:pPr>
        <w:tabs>
          <w:tab w:val="left" w:pos="1339"/>
        </w:tabs>
        <w:spacing w:before="1" w:line="276" w:lineRule="auto"/>
        <w:rPr>
          <w:sz w:val="21"/>
          <w:szCs w:val="16"/>
        </w:rPr>
      </w:pPr>
    </w:p>
    <w:p w14:paraId="1416E202" w14:textId="43A38BB6" w:rsidR="0034221C" w:rsidRPr="00385948" w:rsidRDefault="0034221C" w:rsidP="00403060">
      <w:pPr>
        <w:tabs>
          <w:tab w:val="left" w:pos="1339"/>
        </w:tabs>
        <w:spacing w:before="1" w:line="276" w:lineRule="auto"/>
        <w:rPr>
          <w:b/>
          <w:bCs/>
          <w:sz w:val="36"/>
        </w:rPr>
      </w:pPr>
      <w:r w:rsidRPr="00385948">
        <w:rPr>
          <w:b/>
          <w:bCs/>
          <w:sz w:val="36"/>
        </w:rPr>
        <w:t>Manifestations of Wrath</w:t>
      </w:r>
    </w:p>
    <w:p w14:paraId="7B15724B" w14:textId="77777777" w:rsidR="0034221C" w:rsidRPr="006B23B9" w:rsidRDefault="0034221C" w:rsidP="00403060">
      <w:pPr>
        <w:tabs>
          <w:tab w:val="left" w:pos="1339"/>
        </w:tabs>
        <w:spacing w:before="1" w:line="276" w:lineRule="auto"/>
        <w:rPr>
          <w:b/>
          <w:bCs/>
          <w:color w:val="EE0000"/>
          <w:sz w:val="6"/>
          <w:szCs w:val="2"/>
        </w:rPr>
      </w:pPr>
    </w:p>
    <w:p w14:paraId="5E09B900" w14:textId="47AD17CB" w:rsidR="0034221C" w:rsidRPr="008074F4" w:rsidRDefault="0034221C" w:rsidP="0034221C">
      <w:pPr>
        <w:pStyle w:val="ListParagraph"/>
        <w:numPr>
          <w:ilvl w:val="0"/>
          <w:numId w:val="16"/>
        </w:numPr>
        <w:tabs>
          <w:tab w:val="left" w:pos="1339"/>
        </w:tabs>
        <w:spacing w:before="1" w:line="276" w:lineRule="auto"/>
        <w:ind w:left="990" w:hanging="810"/>
        <w:rPr>
          <w:b/>
          <w:bCs/>
          <w:sz w:val="36"/>
        </w:rPr>
      </w:pPr>
      <w:r w:rsidRPr="0034221C">
        <w:rPr>
          <w:b/>
          <w:bCs/>
          <w:sz w:val="36"/>
        </w:rPr>
        <w:t>Sudden Eruptions</w:t>
      </w:r>
      <w:r>
        <w:rPr>
          <w:b/>
          <w:bCs/>
          <w:sz w:val="36"/>
        </w:rPr>
        <w:t xml:space="preserve">: </w:t>
      </w:r>
      <w:r w:rsidRPr="0034221C">
        <w:rPr>
          <w:sz w:val="36"/>
        </w:rPr>
        <w:t>Explosive outbursts when circumstances don</w:t>
      </w:r>
      <w:r w:rsidR="000F180E">
        <w:rPr>
          <w:sz w:val="36"/>
        </w:rPr>
        <w:t>’</w:t>
      </w:r>
      <w:r w:rsidRPr="0034221C">
        <w:rPr>
          <w:sz w:val="36"/>
        </w:rPr>
        <w:t xml:space="preserve">t align with expectations, such as when </w:t>
      </w:r>
      <w:r>
        <w:rPr>
          <w:sz w:val="36"/>
        </w:rPr>
        <w:t>“</w:t>
      </w:r>
      <w:r w:rsidRPr="0034221C">
        <w:rPr>
          <w:sz w:val="36"/>
        </w:rPr>
        <w:t>the car won</w:t>
      </w:r>
      <w:r>
        <w:rPr>
          <w:sz w:val="36"/>
        </w:rPr>
        <w:t>’</w:t>
      </w:r>
      <w:r w:rsidRPr="0034221C">
        <w:rPr>
          <w:sz w:val="36"/>
        </w:rPr>
        <w:t xml:space="preserve">t </w:t>
      </w:r>
      <w:r w:rsidR="008074F4" w:rsidRPr="0034221C">
        <w:rPr>
          <w:sz w:val="36"/>
        </w:rPr>
        <w:t>start,</w:t>
      </w:r>
      <w:r w:rsidRPr="0034221C">
        <w:rPr>
          <w:sz w:val="36"/>
        </w:rPr>
        <w:t xml:space="preserve"> or </w:t>
      </w:r>
      <w:r w:rsidR="000F180E">
        <w:rPr>
          <w:sz w:val="36"/>
        </w:rPr>
        <w:t>when you can’t find the keys</w:t>
      </w:r>
      <w:r w:rsidRPr="0034221C">
        <w:rPr>
          <w:sz w:val="36"/>
        </w:rPr>
        <w:t>.</w:t>
      </w:r>
      <w:r>
        <w:rPr>
          <w:sz w:val="36"/>
        </w:rPr>
        <w:t>”</w:t>
      </w:r>
    </w:p>
    <w:p w14:paraId="43CBE20E" w14:textId="77777777" w:rsidR="008074F4" w:rsidRPr="006B23B9" w:rsidRDefault="008074F4" w:rsidP="008074F4">
      <w:pPr>
        <w:pStyle w:val="ListParagraph"/>
        <w:tabs>
          <w:tab w:val="left" w:pos="1339"/>
        </w:tabs>
        <w:spacing w:before="1" w:line="276" w:lineRule="auto"/>
        <w:ind w:left="990"/>
        <w:rPr>
          <w:b/>
          <w:bCs/>
          <w:sz w:val="15"/>
          <w:szCs w:val="10"/>
        </w:rPr>
      </w:pPr>
    </w:p>
    <w:p w14:paraId="1C1C9D26" w14:textId="5DB5547B" w:rsidR="0034221C" w:rsidRDefault="0034221C" w:rsidP="008074F4">
      <w:pPr>
        <w:pStyle w:val="ListParagraph"/>
        <w:numPr>
          <w:ilvl w:val="0"/>
          <w:numId w:val="16"/>
        </w:numPr>
        <w:tabs>
          <w:tab w:val="left" w:pos="1339"/>
        </w:tabs>
        <w:spacing w:before="1" w:line="276" w:lineRule="auto"/>
        <w:ind w:left="1080" w:hanging="810"/>
        <w:rPr>
          <w:sz w:val="36"/>
        </w:rPr>
      </w:pPr>
      <w:r w:rsidRPr="0034221C">
        <w:rPr>
          <w:b/>
          <w:bCs/>
          <w:sz w:val="36"/>
        </w:rPr>
        <w:t>Physical Expressions</w:t>
      </w:r>
      <w:r w:rsidR="008074F4">
        <w:rPr>
          <w:b/>
          <w:bCs/>
          <w:sz w:val="36"/>
        </w:rPr>
        <w:t xml:space="preserve">: </w:t>
      </w:r>
      <w:r w:rsidRPr="008074F4">
        <w:rPr>
          <w:sz w:val="36"/>
        </w:rPr>
        <w:t>Slamming doors, throwing objects, or physical displays of anger that intimidate others and damage property.</w:t>
      </w:r>
    </w:p>
    <w:p w14:paraId="7357EA77" w14:textId="77777777" w:rsidR="000F180E" w:rsidRPr="006B23B9" w:rsidRDefault="000F180E" w:rsidP="000F180E">
      <w:pPr>
        <w:pStyle w:val="ListParagraph"/>
        <w:rPr>
          <w:sz w:val="21"/>
          <w:szCs w:val="16"/>
        </w:rPr>
      </w:pPr>
    </w:p>
    <w:p w14:paraId="0337161C" w14:textId="7FD15E51" w:rsidR="000F180E" w:rsidRPr="000F180E" w:rsidRDefault="000F180E" w:rsidP="000F180E">
      <w:pPr>
        <w:pStyle w:val="ListParagraph"/>
        <w:numPr>
          <w:ilvl w:val="0"/>
          <w:numId w:val="16"/>
        </w:numPr>
        <w:tabs>
          <w:tab w:val="left" w:pos="1339"/>
        </w:tabs>
        <w:spacing w:before="1" w:line="276" w:lineRule="auto"/>
        <w:ind w:left="1080" w:hanging="810"/>
        <w:rPr>
          <w:b/>
          <w:bCs/>
          <w:sz w:val="36"/>
        </w:rPr>
      </w:pPr>
      <w:r w:rsidRPr="000F180E">
        <w:rPr>
          <w:b/>
          <w:bCs/>
          <w:sz w:val="36"/>
        </w:rPr>
        <w:t>Verbal Aggression</w:t>
      </w:r>
      <w:r>
        <w:rPr>
          <w:b/>
          <w:bCs/>
          <w:sz w:val="36"/>
        </w:rPr>
        <w:t>:</w:t>
      </w:r>
      <w:r>
        <w:rPr>
          <w:sz w:val="36"/>
        </w:rPr>
        <w:t xml:space="preserve"> </w:t>
      </w:r>
      <w:r w:rsidRPr="000F180E">
        <w:rPr>
          <w:sz w:val="36"/>
        </w:rPr>
        <w:t>Harsh words, raised voices, and verbal attacks directed at others or even inanimate objects that fail to cooperate with our desires.</w:t>
      </w:r>
    </w:p>
    <w:p w14:paraId="12FAB887" w14:textId="77777777" w:rsidR="0034221C" w:rsidRPr="00684A37" w:rsidRDefault="0034221C" w:rsidP="00403060">
      <w:pPr>
        <w:tabs>
          <w:tab w:val="left" w:pos="1339"/>
        </w:tabs>
        <w:spacing w:before="1" w:line="276" w:lineRule="auto"/>
        <w:rPr>
          <w:szCs w:val="20"/>
        </w:rPr>
      </w:pPr>
    </w:p>
    <w:p w14:paraId="15EFDF1F" w14:textId="77777777" w:rsidR="006B23B9" w:rsidRDefault="006B23B9" w:rsidP="00385948">
      <w:pPr>
        <w:tabs>
          <w:tab w:val="left" w:pos="1339"/>
        </w:tabs>
        <w:spacing w:before="1" w:line="276" w:lineRule="auto"/>
        <w:rPr>
          <w:b/>
          <w:bCs/>
          <w:sz w:val="36"/>
        </w:rPr>
      </w:pPr>
    </w:p>
    <w:p w14:paraId="6AA1C7B9" w14:textId="15FFEB3A" w:rsidR="00385948" w:rsidRPr="00385948" w:rsidRDefault="00385948" w:rsidP="00385948">
      <w:pPr>
        <w:tabs>
          <w:tab w:val="left" w:pos="1339"/>
        </w:tabs>
        <w:spacing w:before="1" w:line="276" w:lineRule="auto"/>
        <w:rPr>
          <w:b/>
          <w:bCs/>
          <w:sz w:val="36"/>
        </w:rPr>
      </w:pPr>
      <w:r>
        <w:rPr>
          <w:b/>
          <w:bCs/>
          <w:sz w:val="36"/>
        </w:rPr>
        <w:t>Real-World Examples</w:t>
      </w:r>
    </w:p>
    <w:p w14:paraId="17239A13" w14:textId="77777777" w:rsidR="00430235" w:rsidRPr="00385948" w:rsidRDefault="00430235" w:rsidP="00430235">
      <w:pPr>
        <w:tabs>
          <w:tab w:val="left" w:pos="1339"/>
        </w:tabs>
        <w:spacing w:before="1" w:line="360" w:lineRule="auto"/>
        <w:rPr>
          <w:sz w:val="10"/>
          <w:szCs w:val="4"/>
        </w:rPr>
      </w:pPr>
    </w:p>
    <w:p w14:paraId="0F10F11A" w14:textId="0680D78A" w:rsidR="00385948" w:rsidRPr="00385948" w:rsidRDefault="00385948" w:rsidP="00684A37">
      <w:pPr>
        <w:pStyle w:val="ListParagraph"/>
        <w:numPr>
          <w:ilvl w:val="0"/>
          <w:numId w:val="16"/>
        </w:numPr>
        <w:tabs>
          <w:tab w:val="left" w:pos="1339"/>
        </w:tabs>
        <w:spacing w:before="1" w:line="276" w:lineRule="auto"/>
        <w:rPr>
          <w:sz w:val="36"/>
        </w:rPr>
      </w:pPr>
      <w:r w:rsidRPr="00385948">
        <w:rPr>
          <w:b/>
          <w:bCs/>
          <w:sz w:val="36"/>
        </w:rPr>
        <w:t xml:space="preserve">Domestic Contexts: </w:t>
      </w:r>
      <w:r w:rsidRPr="00385948">
        <w:rPr>
          <w:sz w:val="36"/>
        </w:rPr>
        <w:t>A husband storming out of a room when meals aren't ready on time; parents overreacting to children</w:t>
      </w:r>
      <w:r w:rsidR="006479D2">
        <w:rPr>
          <w:sz w:val="36"/>
        </w:rPr>
        <w:t>’</w:t>
      </w:r>
      <w:r w:rsidRPr="00385948">
        <w:rPr>
          <w:sz w:val="36"/>
        </w:rPr>
        <w:t>s minor mistakes.</w:t>
      </w:r>
    </w:p>
    <w:p w14:paraId="17FE1FC8" w14:textId="77777777" w:rsidR="00385948" w:rsidRPr="00385948" w:rsidRDefault="00385948" w:rsidP="00684A37">
      <w:pPr>
        <w:pStyle w:val="ListParagraph"/>
        <w:tabs>
          <w:tab w:val="left" w:pos="1339"/>
        </w:tabs>
        <w:spacing w:before="1" w:line="276" w:lineRule="auto"/>
        <w:rPr>
          <w:sz w:val="18"/>
          <w:szCs w:val="13"/>
        </w:rPr>
      </w:pPr>
    </w:p>
    <w:p w14:paraId="2C0E3C1D" w14:textId="2F98E84A" w:rsidR="00385948" w:rsidRPr="00385948" w:rsidRDefault="00385948" w:rsidP="00684A37">
      <w:pPr>
        <w:pStyle w:val="ListParagraph"/>
        <w:numPr>
          <w:ilvl w:val="0"/>
          <w:numId w:val="16"/>
        </w:numPr>
        <w:tabs>
          <w:tab w:val="left" w:pos="1339"/>
        </w:tabs>
        <w:spacing w:before="1" w:line="276" w:lineRule="auto"/>
        <w:rPr>
          <w:sz w:val="36"/>
        </w:rPr>
      </w:pPr>
      <w:r w:rsidRPr="00385948">
        <w:rPr>
          <w:sz w:val="36"/>
        </w:rPr>
        <w:t xml:space="preserve"> </w:t>
      </w:r>
      <w:r w:rsidRPr="00684A37">
        <w:rPr>
          <w:b/>
          <w:bCs/>
          <w:sz w:val="36"/>
        </w:rPr>
        <w:t>Public Displays</w:t>
      </w:r>
      <w:r w:rsidRPr="00385948">
        <w:rPr>
          <w:sz w:val="36"/>
        </w:rPr>
        <w:t xml:space="preserve">: </w:t>
      </w:r>
      <w:bookmarkStart w:id="7" w:name="OLE_LINK9"/>
      <w:r w:rsidRPr="00385948">
        <w:rPr>
          <w:sz w:val="36"/>
        </w:rPr>
        <w:t>Road rage incidents when cut off in traffic; public confrontations with service workers over perceived slights.</w:t>
      </w:r>
    </w:p>
    <w:bookmarkEnd w:id="7"/>
    <w:p w14:paraId="17F4D8ED" w14:textId="77777777" w:rsidR="00385948" w:rsidRPr="008074F4" w:rsidRDefault="00385948" w:rsidP="00684A37">
      <w:pPr>
        <w:pStyle w:val="ListParagraph"/>
        <w:tabs>
          <w:tab w:val="left" w:pos="1339"/>
        </w:tabs>
        <w:spacing w:before="1" w:line="276" w:lineRule="auto"/>
        <w:ind w:left="990"/>
        <w:rPr>
          <w:b/>
          <w:bCs/>
          <w:sz w:val="22"/>
          <w:szCs w:val="18"/>
        </w:rPr>
      </w:pPr>
    </w:p>
    <w:p w14:paraId="2A8DAA2A" w14:textId="15DB62E1" w:rsidR="00684A37" w:rsidRPr="00684A37" w:rsidRDefault="00684A37" w:rsidP="00684A37">
      <w:pPr>
        <w:pStyle w:val="ListParagraph"/>
        <w:numPr>
          <w:ilvl w:val="0"/>
          <w:numId w:val="16"/>
        </w:numPr>
        <w:spacing w:line="276" w:lineRule="auto"/>
        <w:rPr>
          <w:sz w:val="36"/>
        </w:rPr>
      </w:pPr>
      <w:r w:rsidRPr="00684A37">
        <w:rPr>
          <w:b/>
          <w:bCs/>
          <w:sz w:val="36"/>
        </w:rPr>
        <w:t>Workplace Manifestations</w:t>
      </w:r>
      <w:r w:rsidRPr="00684A37">
        <w:rPr>
          <w:sz w:val="36"/>
        </w:rPr>
        <w:t>: Harsh reactions to colleague errors; aggressive responses to technological failures or missed deadlines.</w:t>
      </w:r>
    </w:p>
    <w:p w14:paraId="7DE08CFC" w14:textId="77777777" w:rsidR="00684A37" w:rsidRPr="00684A37" w:rsidRDefault="00684A37" w:rsidP="00684A37">
      <w:pPr>
        <w:pStyle w:val="ListParagraph"/>
        <w:spacing w:line="276" w:lineRule="auto"/>
        <w:rPr>
          <w:sz w:val="15"/>
          <w:szCs w:val="10"/>
        </w:rPr>
      </w:pPr>
    </w:p>
    <w:p w14:paraId="09F94060" w14:textId="77777777" w:rsidR="00684A37" w:rsidRPr="00684A37" w:rsidRDefault="00684A37" w:rsidP="00684A37">
      <w:pPr>
        <w:pStyle w:val="ListParagraph"/>
        <w:spacing w:line="276" w:lineRule="auto"/>
        <w:rPr>
          <w:sz w:val="36"/>
        </w:rPr>
      </w:pPr>
      <w:r w:rsidRPr="00684A37">
        <w:rPr>
          <w:sz w:val="36"/>
        </w:rPr>
        <w:t>Daily manifestations of wrath often appear in our most intimate relationships and routine interactions.</w:t>
      </w:r>
    </w:p>
    <w:p w14:paraId="458B3107" w14:textId="77777777" w:rsidR="006B23B9" w:rsidRDefault="006B23B9" w:rsidP="00627FD2">
      <w:pPr>
        <w:rPr>
          <w:b/>
          <w:bCs/>
          <w:sz w:val="36"/>
        </w:rPr>
      </w:pPr>
    </w:p>
    <w:p w14:paraId="5EDCA831" w14:textId="6087671A" w:rsidR="00385948" w:rsidRPr="00627FD2" w:rsidRDefault="006479D2" w:rsidP="00627FD2">
      <w:pPr>
        <w:rPr>
          <w:b/>
          <w:bCs/>
          <w:sz w:val="36"/>
        </w:rPr>
      </w:pPr>
      <w:r w:rsidRPr="00627FD2">
        <w:rPr>
          <w:b/>
          <w:bCs/>
          <w:sz w:val="36"/>
        </w:rPr>
        <w:t>Spiritual Consequences of Wrath</w:t>
      </w:r>
    </w:p>
    <w:p w14:paraId="40D04210" w14:textId="77777777" w:rsidR="002E21D6" w:rsidRPr="006B23B9" w:rsidRDefault="002E21D6" w:rsidP="00385948">
      <w:pPr>
        <w:pStyle w:val="ListParagraph"/>
        <w:rPr>
          <w:b/>
          <w:bCs/>
          <w:sz w:val="22"/>
          <w:szCs w:val="18"/>
        </w:rPr>
      </w:pPr>
    </w:p>
    <w:p w14:paraId="16CE7BC1" w14:textId="7B33404A" w:rsidR="002E21D6" w:rsidRDefault="002E21D6" w:rsidP="002E21D6">
      <w:pPr>
        <w:pStyle w:val="ListParagraph"/>
        <w:numPr>
          <w:ilvl w:val="0"/>
          <w:numId w:val="16"/>
        </w:numPr>
        <w:spacing w:line="276" w:lineRule="auto"/>
        <w:rPr>
          <w:sz w:val="36"/>
        </w:rPr>
      </w:pPr>
      <w:r>
        <w:rPr>
          <w:b/>
          <w:bCs/>
          <w:sz w:val="36"/>
        </w:rPr>
        <w:t xml:space="preserve"> </w:t>
      </w:r>
      <w:r w:rsidRPr="002E21D6">
        <w:rPr>
          <w:b/>
          <w:bCs/>
          <w:sz w:val="36"/>
        </w:rPr>
        <w:t>Relational Damage</w:t>
      </w:r>
      <w:r>
        <w:rPr>
          <w:b/>
          <w:bCs/>
          <w:sz w:val="36"/>
        </w:rPr>
        <w:t xml:space="preserve">: </w:t>
      </w:r>
      <w:r w:rsidRPr="002E21D6">
        <w:rPr>
          <w:sz w:val="36"/>
        </w:rPr>
        <w:t>“An angry person stirs up conflict, and a hot-tempered person commits many sins” - Proverbs 29:22. Wrath creates barriers between individuals and destroys the unity Christ intended for His followers.</w:t>
      </w:r>
    </w:p>
    <w:p w14:paraId="27769C89" w14:textId="77777777" w:rsidR="002E21D6" w:rsidRPr="006B23B9" w:rsidRDefault="002E21D6" w:rsidP="002E21D6">
      <w:pPr>
        <w:pStyle w:val="ListParagraph"/>
        <w:spacing w:line="276" w:lineRule="auto"/>
        <w:rPr>
          <w:sz w:val="16"/>
          <w:szCs w:val="11"/>
        </w:rPr>
      </w:pPr>
    </w:p>
    <w:p w14:paraId="10985936" w14:textId="4DA62F33" w:rsidR="002E21D6" w:rsidRDefault="002E21D6" w:rsidP="002E21D6">
      <w:pPr>
        <w:pStyle w:val="ListParagraph"/>
        <w:numPr>
          <w:ilvl w:val="0"/>
          <w:numId w:val="16"/>
        </w:numPr>
        <w:spacing w:line="276" w:lineRule="auto"/>
        <w:rPr>
          <w:sz w:val="36"/>
        </w:rPr>
      </w:pPr>
      <w:r>
        <w:rPr>
          <w:b/>
          <w:bCs/>
          <w:sz w:val="36"/>
        </w:rPr>
        <w:t xml:space="preserve"> </w:t>
      </w:r>
      <w:r w:rsidRPr="002E21D6">
        <w:rPr>
          <w:b/>
          <w:bCs/>
          <w:sz w:val="36"/>
        </w:rPr>
        <w:t>Spiritual Bondage</w:t>
      </w:r>
      <w:r>
        <w:rPr>
          <w:b/>
          <w:bCs/>
          <w:sz w:val="36"/>
        </w:rPr>
        <w:t xml:space="preserve">: </w:t>
      </w:r>
      <w:r w:rsidRPr="002E21D6">
        <w:rPr>
          <w:sz w:val="36"/>
        </w:rPr>
        <w:t xml:space="preserve">Those manifesting wrath remain </w:t>
      </w:r>
      <w:r>
        <w:rPr>
          <w:sz w:val="36"/>
        </w:rPr>
        <w:t>“</w:t>
      </w:r>
      <w:r w:rsidRPr="002E21D6">
        <w:rPr>
          <w:sz w:val="36"/>
        </w:rPr>
        <w:t>under the grip of the lower nature,</w:t>
      </w:r>
      <w:r>
        <w:rPr>
          <w:sz w:val="36"/>
        </w:rPr>
        <w:t>”</w:t>
      </w:r>
      <w:r w:rsidRPr="002E21D6">
        <w:rPr>
          <w:sz w:val="36"/>
        </w:rPr>
        <w:t xml:space="preserve"> indicating spiritual immaturity and continued bondage to sinful tendencies rather than freedom in Christ.</w:t>
      </w:r>
    </w:p>
    <w:p w14:paraId="48B7CB55" w14:textId="77777777" w:rsidR="002E21D6" w:rsidRPr="006B23B9" w:rsidRDefault="002E21D6" w:rsidP="002E21D6">
      <w:pPr>
        <w:pStyle w:val="ListParagraph"/>
        <w:rPr>
          <w:sz w:val="20"/>
          <w:szCs w:val="15"/>
        </w:rPr>
      </w:pPr>
    </w:p>
    <w:p w14:paraId="36828868" w14:textId="55C2407A" w:rsidR="002E21D6" w:rsidRPr="002E21D6" w:rsidRDefault="002E21D6" w:rsidP="002E21D6">
      <w:pPr>
        <w:pStyle w:val="ListParagraph"/>
        <w:numPr>
          <w:ilvl w:val="0"/>
          <w:numId w:val="16"/>
        </w:numPr>
        <w:spacing w:line="276" w:lineRule="auto"/>
        <w:rPr>
          <w:sz w:val="36"/>
        </w:rPr>
      </w:pPr>
      <w:r>
        <w:rPr>
          <w:sz w:val="36"/>
        </w:rPr>
        <w:t xml:space="preserve"> </w:t>
      </w:r>
      <w:r w:rsidRPr="002E21D6">
        <w:rPr>
          <w:b/>
          <w:bCs/>
          <w:sz w:val="36"/>
        </w:rPr>
        <w:t>Eternal Implications</w:t>
      </w:r>
      <w:r>
        <w:rPr>
          <w:b/>
          <w:bCs/>
          <w:sz w:val="36"/>
        </w:rPr>
        <w:t xml:space="preserve">: </w:t>
      </w:r>
      <w:r w:rsidRPr="002E21D6">
        <w:rPr>
          <w:sz w:val="36"/>
        </w:rPr>
        <w:t xml:space="preserve">Paul's warning that those </w:t>
      </w:r>
      <w:r w:rsidR="006B23B9">
        <w:rPr>
          <w:sz w:val="36"/>
        </w:rPr>
        <w:t>who practice</w:t>
      </w:r>
      <w:r w:rsidRPr="002E21D6">
        <w:rPr>
          <w:sz w:val="36"/>
        </w:rPr>
        <w:t xml:space="preserve"> such things </w:t>
      </w:r>
      <w:r w:rsidR="00627FD2">
        <w:rPr>
          <w:sz w:val="36"/>
        </w:rPr>
        <w:t>“</w:t>
      </w:r>
      <w:r w:rsidRPr="002E21D6">
        <w:rPr>
          <w:sz w:val="36"/>
        </w:rPr>
        <w:t>will not inherit the kingdom of God</w:t>
      </w:r>
      <w:r w:rsidR="00627FD2">
        <w:rPr>
          <w:sz w:val="36"/>
        </w:rPr>
        <w:t>”</w:t>
      </w:r>
      <w:r w:rsidRPr="002E21D6">
        <w:rPr>
          <w:sz w:val="36"/>
        </w:rPr>
        <w:t xml:space="preserve"> represents the ultimate spiritual consequence of persistent, unrepentant </w:t>
      </w:r>
      <w:r w:rsidR="006B23B9">
        <w:rPr>
          <w:sz w:val="36"/>
        </w:rPr>
        <w:t>sin</w:t>
      </w:r>
      <w:r w:rsidRPr="002E21D6">
        <w:rPr>
          <w:sz w:val="36"/>
        </w:rPr>
        <w:t>.</w:t>
      </w:r>
    </w:p>
    <w:p w14:paraId="68E80E6D" w14:textId="77777777" w:rsidR="006479D2" w:rsidRPr="006B23B9" w:rsidRDefault="006479D2" w:rsidP="00385948">
      <w:pPr>
        <w:pStyle w:val="ListParagraph"/>
        <w:rPr>
          <w:sz w:val="22"/>
          <w:szCs w:val="18"/>
        </w:rPr>
      </w:pPr>
    </w:p>
    <w:p w14:paraId="3D79B38A" w14:textId="77777777" w:rsidR="00627FD2" w:rsidRPr="00627FD2" w:rsidRDefault="00627FD2" w:rsidP="00627FD2">
      <w:pPr>
        <w:tabs>
          <w:tab w:val="left" w:pos="1339"/>
        </w:tabs>
        <w:spacing w:before="1" w:line="360" w:lineRule="auto"/>
        <w:rPr>
          <w:b/>
          <w:bCs/>
          <w:sz w:val="36"/>
        </w:rPr>
      </w:pPr>
      <w:r w:rsidRPr="00627FD2">
        <w:rPr>
          <w:b/>
          <w:bCs/>
          <w:sz w:val="36"/>
        </w:rPr>
        <w:t>Overcoming Wrath: Practical Steps</w:t>
      </w:r>
    </w:p>
    <w:p w14:paraId="76555AF5" w14:textId="33BAF864" w:rsidR="00627FD2" w:rsidRDefault="00627FD2" w:rsidP="00627FD2">
      <w:pPr>
        <w:pStyle w:val="ListParagraph"/>
        <w:numPr>
          <w:ilvl w:val="0"/>
          <w:numId w:val="18"/>
        </w:numPr>
        <w:spacing w:before="1" w:line="360" w:lineRule="auto"/>
        <w:ind w:left="900" w:hanging="540"/>
        <w:rPr>
          <w:sz w:val="36"/>
        </w:rPr>
      </w:pPr>
      <w:r w:rsidRPr="00627FD2">
        <w:rPr>
          <w:b/>
          <w:bCs/>
          <w:sz w:val="36"/>
        </w:rPr>
        <w:t>Recognition</w:t>
      </w:r>
      <w:r>
        <w:rPr>
          <w:b/>
          <w:bCs/>
          <w:sz w:val="36"/>
        </w:rPr>
        <w:t xml:space="preserve">: </w:t>
      </w:r>
      <w:r w:rsidRPr="00627FD2">
        <w:rPr>
          <w:sz w:val="36"/>
        </w:rPr>
        <w:t>Acknowledge anger as a work of the flesh rather than justifying or minimizing its expression.</w:t>
      </w:r>
    </w:p>
    <w:p w14:paraId="0C263AD2" w14:textId="1458B841" w:rsidR="00627FD2" w:rsidRPr="008F171F" w:rsidRDefault="00627FD2" w:rsidP="00627FD2">
      <w:pPr>
        <w:pStyle w:val="ListParagraph"/>
        <w:spacing w:before="1" w:line="360" w:lineRule="auto"/>
        <w:ind w:left="900"/>
        <w:rPr>
          <w:sz w:val="4"/>
          <w:szCs w:val="2"/>
        </w:rPr>
      </w:pPr>
    </w:p>
    <w:p w14:paraId="18D744D6" w14:textId="77777777" w:rsidR="005E445D" w:rsidRPr="005E445D" w:rsidRDefault="00627FD2" w:rsidP="005E445D">
      <w:pPr>
        <w:pStyle w:val="ListParagraph"/>
        <w:numPr>
          <w:ilvl w:val="0"/>
          <w:numId w:val="18"/>
        </w:numPr>
        <w:spacing w:before="1" w:line="360" w:lineRule="auto"/>
        <w:ind w:left="900" w:hanging="540"/>
        <w:rPr>
          <w:sz w:val="36"/>
        </w:rPr>
      </w:pPr>
      <w:r w:rsidRPr="005E445D">
        <w:rPr>
          <w:sz w:val="36"/>
        </w:rPr>
        <w:t xml:space="preserve">Surrender: </w:t>
      </w:r>
      <w:r w:rsidR="005E445D" w:rsidRPr="005E445D">
        <w:rPr>
          <w:sz w:val="36"/>
        </w:rPr>
        <w:t>Yield daily to the Holy Spirit, especially in areas where you struggle with triggers and patterns of frustration.</w:t>
      </w:r>
    </w:p>
    <w:p w14:paraId="561C8E1A" w14:textId="1578794C" w:rsidR="008F171F" w:rsidRPr="005E445D" w:rsidRDefault="008F171F" w:rsidP="004026D1">
      <w:pPr>
        <w:pStyle w:val="ListParagraph"/>
        <w:numPr>
          <w:ilvl w:val="0"/>
          <w:numId w:val="18"/>
        </w:numPr>
        <w:spacing w:before="1" w:line="360" w:lineRule="auto"/>
        <w:ind w:left="900" w:hanging="540"/>
        <w:rPr>
          <w:b/>
          <w:bCs/>
          <w:sz w:val="36"/>
        </w:rPr>
      </w:pPr>
      <w:r w:rsidRPr="005E445D">
        <w:rPr>
          <w:b/>
          <w:bCs/>
          <w:sz w:val="36"/>
        </w:rPr>
        <w:t xml:space="preserve">Practice: </w:t>
      </w:r>
      <w:r w:rsidRPr="005E445D">
        <w:rPr>
          <w:sz w:val="36"/>
        </w:rPr>
        <w:t>Cultivate spiritual disciplines of prayer, Scripture meditation, and accountability relationships.</w:t>
      </w:r>
    </w:p>
    <w:p w14:paraId="6B525790" w14:textId="77777777" w:rsidR="008F171F" w:rsidRPr="008F171F" w:rsidRDefault="008F171F" w:rsidP="008F171F">
      <w:pPr>
        <w:pStyle w:val="ListParagraph"/>
        <w:numPr>
          <w:ilvl w:val="0"/>
          <w:numId w:val="18"/>
        </w:numPr>
        <w:spacing w:before="1" w:line="360" w:lineRule="auto"/>
        <w:ind w:left="900" w:hanging="540"/>
        <w:rPr>
          <w:b/>
          <w:bCs/>
          <w:sz w:val="36"/>
        </w:rPr>
      </w:pPr>
      <w:r w:rsidRPr="008F171F">
        <w:rPr>
          <w:sz w:val="36"/>
        </w:rPr>
        <w:t>Reconciliation</w:t>
      </w:r>
      <w:r>
        <w:rPr>
          <w:sz w:val="36"/>
        </w:rPr>
        <w:t xml:space="preserve">: </w:t>
      </w:r>
      <w:bookmarkStart w:id="8" w:name="OLE_LINK10"/>
      <w:r w:rsidRPr="008F171F">
        <w:rPr>
          <w:sz w:val="36"/>
        </w:rPr>
        <w:t>Pursue forgiveness and restoration in relationships damaged by past expressions of wrath.</w:t>
      </w:r>
    </w:p>
    <w:bookmarkEnd w:id="8"/>
    <w:p w14:paraId="6C2013AF" w14:textId="27CCC905" w:rsidR="008F171F" w:rsidRPr="008F171F" w:rsidRDefault="008F171F" w:rsidP="008F171F">
      <w:pPr>
        <w:pStyle w:val="ListParagraph"/>
        <w:numPr>
          <w:ilvl w:val="0"/>
          <w:numId w:val="18"/>
        </w:numPr>
        <w:spacing w:before="1" w:line="360" w:lineRule="auto"/>
        <w:ind w:left="900" w:hanging="540"/>
        <w:rPr>
          <w:sz w:val="36"/>
        </w:rPr>
      </w:pPr>
      <w:r w:rsidRPr="008F171F">
        <w:rPr>
          <w:b/>
          <w:bCs/>
          <w:sz w:val="36"/>
        </w:rPr>
        <w:t>Scripture for Meditation</w:t>
      </w:r>
      <w:r>
        <w:rPr>
          <w:b/>
          <w:bCs/>
          <w:sz w:val="36"/>
        </w:rPr>
        <w:t xml:space="preserve">: </w:t>
      </w:r>
      <w:r w:rsidRPr="008F171F">
        <w:rPr>
          <w:sz w:val="36"/>
        </w:rPr>
        <w:t>“</w:t>
      </w:r>
      <w:r w:rsidRPr="008F171F">
        <w:rPr>
          <w:b/>
          <w:bCs/>
          <w:i/>
          <w:iCs/>
          <w:color w:val="0432FF"/>
          <w:sz w:val="36"/>
        </w:rPr>
        <w:t>My dear brothers and sisters, take note of this: Everyone should be quick to listen, slow to speak and slow to become angry, because human anger does not produce the righteousness that God desires</w:t>
      </w:r>
      <w:r w:rsidRPr="008F171F">
        <w:rPr>
          <w:sz w:val="36"/>
        </w:rPr>
        <w:t>” - James 1:19-20.</w:t>
      </w:r>
      <w:r>
        <w:rPr>
          <w:sz w:val="36"/>
        </w:rPr>
        <w:t xml:space="preserve"> </w:t>
      </w:r>
      <w:r w:rsidRPr="008F171F">
        <w:rPr>
          <w:sz w:val="36"/>
        </w:rPr>
        <w:t>Through consistent application of these principles and dependence on the Spirit's power, believers can experience genuine transformation from patterns of wrath to expressions of Christ-like character, even in life's most frustrating moments.</w:t>
      </w:r>
    </w:p>
    <w:p w14:paraId="04925D70" w14:textId="77777777" w:rsidR="00627FD2" w:rsidRDefault="00627FD2" w:rsidP="00430235">
      <w:pPr>
        <w:tabs>
          <w:tab w:val="left" w:pos="1339"/>
        </w:tabs>
        <w:spacing w:before="1" w:line="360" w:lineRule="auto"/>
        <w:rPr>
          <w:sz w:val="36"/>
        </w:rPr>
      </w:pPr>
    </w:p>
    <w:p w14:paraId="73260AFB" w14:textId="77777777" w:rsidR="008F171F" w:rsidRPr="00430235" w:rsidRDefault="008F171F" w:rsidP="00430235">
      <w:pPr>
        <w:tabs>
          <w:tab w:val="left" w:pos="1339"/>
        </w:tabs>
        <w:spacing w:before="1" w:line="360" w:lineRule="auto"/>
        <w:rPr>
          <w:sz w:val="15"/>
          <w:szCs w:val="10"/>
        </w:rPr>
      </w:pPr>
    </w:p>
    <w:p w14:paraId="4BDA8F63" w14:textId="77777777" w:rsidR="00430235" w:rsidRPr="00430235" w:rsidRDefault="00430235" w:rsidP="00430235">
      <w:pPr>
        <w:tabs>
          <w:tab w:val="left" w:pos="1339"/>
        </w:tabs>
        <w:spacing w:before="1" w:line="360" w:lineRule="auto"/>
        <w:jc w:val="center"/>
        <w:rPr>
          <w:b/>
          <w:bCs/>
          <w:sz w:val="40"/>
          <w:szCs w:val="28"/>
        </w:rPr>
      </w:pPr>
      <w:r w:rsidRPr="00430235">
        <w:rPr>
          <w:b/>
          <w:bCs/>
          <w:sz w:val="40"/>
          <w:szCs w:val="28"/>
        </w:rPr>
        <w:t>PERSONAL NOTES</w:t>
      </w:r>
    </w:p>
    <w:p w14:paraId="1ABBA38E" w14:textId="76487AC3" w:rsidR="00430235" w:rsidRPr="00430235" w:rsidRDefault="00430235" w:rsidP="00430235">
      <w:pPr>
        <w:tabs>
          <w:tab w:val="left" w:pos="1339"/>
        </w:tabs>
        <w:spacing w:before="1" w:line="276" w:lineRule="auto"/>
        <w:rPr>
          <w:sz w:val="36"/>
        </w:rPr>
      </w:pPr>
      <w:r w:rsidRPr="00430235">
        <w:rPr>
          <w:sz w:val="36"/>
        </w:rPr>
        <w:t>…………………………………...…………………………………………………………………………………………………………………...…………………………………...………………………………………………</w:t>
      </w:r>
    </w:p>
    <w:p w14:paraId="2BAB0D1E" w14:textId="77777777" w:rsidR="008F171F" w:rsidRPr="00430235" w:rsidRDefault="00430235" w:rsidP="008F171F">
      <w:pPr>
        <w:tabs>
          <w:tab w:val="left" w:pos="1339"/>
        </w:tabs>
        <w:spacing w:before="1" w:line="276" w:lineRule="auto"/>
        <w:rPr>
          <w:sz w:val="36"/>
        </w:rPr>
      </w:pPr>
      <w:r w:rsidRPr="00430235">
        <w:rPr>
          <w:sz w:val="36"/>
        </w:rPr>
        <w:t>…………………………………...…………………………………………………………………………………………………………………...</w:t>
      </w:r>
      <w:r w:rsidR="008F171F">
        <w:rPr>
          <w:sz w:val="36"/>
        </w:rPr>
        <w:t>........</w:t>
      </w:r>
      <w:r w:rsidR="008F171F" w:rsidRPr="00430235">
        <w:rPr>
          <w:sz w:val="36"/>
        </w:rPr>
        <w:t>…………………………………...…………………………………………………………………………………………………………………...…………………………………...………………………………………………</w:t>
      </w:r>
    </w:p>
    <w:p w14:paraId="12D682CB" w14:textId="77777777" w:rsidR="00A05E0E" w:rsidRDefault="00A05E0E"/>
    <w:sectPr w:rsidR="00A05E0E" w:rsidSect="00FD3602">
      <w:type w:val="continuous"/>
      <w:pgSz w:w="12240" w:h="15840"/>
      <w:pgMar w:top="600" w:right="720" w:bottom="606" w:left="810" w:header="0" w:footer="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0C8B" w14:textId="77777777" w:rsidR="007E21B1" w:rsidRDefault="007E21B1" w:rsidP="00FD3602">
      <w:r>
        <w:separator/>
      </w:r>
    </w:p>
  </w:endnote>
  <w:endnote w:type="continuationSeparator" w:id="0">
    <w:p w14:paraId="158CE0B0" w14:textId="77777777" w:rsidR="007E21B1" w:rsidRDefault="007E21B1" w:rsidP="00FD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AFC7" w14:textId="77777777" w:rsidR="00430235" w:rsidRDefault="0043023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1F5422A" wp14:editId="08F7F763">
              <wp:simplePos x="0" y="0"/>
              <wp:positionH relativeFrom="page">
                <wp:posOffset>3876428</wp:posOffset>
              </wp:positionH>
              <wp:positionV relativeFrom="page">
                <wp:posOffset>9406859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2A392DB" w14:textId="77777777" w:rsidR="00430235" w:rsidRDefault="00430235">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1F5422A" id="_x0000_t202" coordsize="21600,21600" o:spt="202" path="m,l,21600r21600,l21600,xe">
              <v:stroke joinstyle="miter"/>
              <v:path gradientshapeok="t" o:connecttype="rect"/>
            </v:shapetype>
            <v:shape id="Textbox 1" o:spid="_x0000_s1026" type="#_x0000_t202" style="position:absolute;margin-left:305.25pt;margin-top:740.7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Kx7I93l&#13;&#10;AAAAEgEAAA8AAAAAAAAAAAAAAAAA7QMAAGRycy9kb3ducmV2LnhtbFBLBQYAAAAABAAEAPMAAAD/&#13;&#10;BAAAAAA=&#13;&#10;" filled="f" stroked="f">
              <v:textbox inset="0,0,0,0">
                <w:txbxContent>
                  <w:p w14:paraId="32A392DB" w14:textId="77777777" w:rsidR="00430235" w:rsidRDefault="00430235">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C976" w14:textId="77777777" w:rsidR="007E21B1" w:rsidRDefault="007E21B1" w:rsidP="00FD3602">
      <w:r>
        <w:separator/>
      </w:r>
    </w:p>
  </w:footnote>
  <w:footnote w:type="continuationSeparator" w:id="0">
    <w:p w14:paraId="3508263B" w14:textId="77777777" w:rsidR="007E21B1" w:rsidRDefault="007E21B1" w:rsidP="00FD3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3959"/>
    <w:multiLevelType w:val="hybridMultilevel"/>
    <w:tmpl w:val="A5BCC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40E92"/>
    <w:multiLevelType w:val="multilevel"/>
    <w:tmpl w:val="82F8C76A"/>
    <w:lvl w:ilvl="0">
      <w:start w:val="1"/>
      <w:numFmt w:val="decimal"/>
      <w:lvlText w:val="%1."/>
      <w:lvlJc w:val="left"/>
      <w:pPr>
        <w:ind w:left="720" w:hanging="360"/>
      </w:pPr>
      <w:rPr>
        <w:rFonts w:hint="default"/>
        <w:sz w:val="36"/>
        <w:szCs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75CFB"/>
    <w:multiLevelType w:val="hybridMultilevel"/>
    <w:tmpl w:val="A470D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A1849"/>
    <w:multiLevelType w:val="multilevel"/>
    <w:tmpl w:val="A068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F36C0"/>
    <w:multiLevelType w:val="hybridMultilevel"/>
    <w:tmpl w:val="5BA07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31F43"/>
    <w:multiLevelType w:val="multilevel"/>
    <w:tmpl w:val="82F8C76A"/>
    <w:lvl w:ilvl="0">
      <w:start w:val="1"/>
      <w:numFmt w:val="decimal"/>
      <w:lvlText w:val="%1."/>
      <w:lvlJc w:val="left"/>
      <w:pPr>
        <w:ind w:left="720" w:hanging="360"/>
      </w:pPr>
      <w:rPr>
        <w:rFonts w:hint="default"/>
        <w:sz w:val="36"/>
        <w:szCs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3265F"/>
    <w:multiLevelType w:val="multilevel"/>
    <w:tmpl w:val="51C8F1B6"/>
    <w:lvl w:ilvl="0">
      <w:start w:val="1"/>
      <w:numFmt w:val="bullet"/>
      <w:lvlText w:val=""/>
      <w:lvlJc w:val="left"/>
      <w:pPr>
        <w:ind w:left="720" w:hanging="360"/>
      </w:pPr>
      <w:rPr>
        <w:rFonts w:ascii="Symbol" w:hAnsi="Symbol" w:hint="default"/>
        <w:color w:val="auto"/>
        <w:sz w:val="36"/>
        <w:szCs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06647"/>
    <w:multiLevelType w:val="multilevel"/>
    <w:tmpl w:val="0318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278B6"/>
    <w:multiLevelType w:val="hybridMultilevel"/>
    <w:tmpl w:val="24066144"/>
    <w:lvl w:ilvl="0" w:tplc="61B283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B7584"/>
    <w:multiLevelType w:val="multilevel"/>
    <w:tmpl w:val="486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C29B0"/>
    <w:multiLevelType w:val="hybridMultilevel"/>
    <w:tmpl w:val="F3E66FCC"/>
    <w:lvl w:ilvl="0" w:tplc="61B283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E7E3A"/>
    <w:multiLevelType w:val="hybridMultilevel"/>
    <w:tmpl w:val="9A2645FE"/>
    <w:lvl w:ilvl="0" w:tplc="61B28362">
      <w:start w:val="1"/>
      <w:numFmt w:val="bullet"/>
      <w:lvlText w:val=""/>
      <w:lvlJc w:val="left"/>
      <w:pPr>
        <w:ind w:left="1584" w:hanging="360"/>
      </w:pPr>
      <w:rPr>
        <w:rFonts w:ascii="Symbol" w:hAnsi="Symbol"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465C05A3"/>
    <w:multiLevelType w:val="multilevel"/>
    <w:tmpl w:val="D0D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9202A"/>
    <w:multiLevelType w:val="multilevel"/>
    <w:tmpl w:val="0A084BAE"/>
    <w:lvl w:ilvl="0">
      <w:start w:val="1"/>
      <w:numFmt w:val="bullet"/>
      <w:lvlText w:val=""/>
      <w:lvlJc w:val="left"/>
      <w:pPr>
        <w:ind w:left="720" w:hanging="360"/>
      </w:pPr>
      <w:rPr>
        <w:rFonts w:ascii="Symbol" w:hAnsi="Symbol" w:hint="default"/>
        <w:color w:val="auto"/>
        <w:sz w:val="36"/>
        <w:szCs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8B3494"/>
    <w:multiLevelType w:val="multilevel"/>
    <w:tmpl w:val="BD8A02A8"/>
    <w:lvl w:ilvl="0">
      <w:start w:val="1"/>
      <w:numFmt w:val="bullet"/>
      <w:lvlText w:val="o"/>
      <w:lvlJc w:val="left"/>
      <w:pPr>
        <w:ind w:left="1440" w:hanging="360"/>
      </w:pPr>
      <w:rPr>
        <w:rFonts w:ascii="Courier New" w:hAnsi="Courier New" w:cs="Courier New" w:hint="default"/>
        <w:sz w:val="36"/>
        <w:szCs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44DE1"/>
    <w:multiLevelType w:val="hybridMultilevel"/>
    <w:tmpl w:val="3E1AD624"/>
    <w:lvl w:ilvl="0" w:tplc="61B283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0D2DB8"/>
    <w:multiLevelType w:val="multilevel"/>
    <w:tmpl w:val="7408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D424C"/>
    <w:multiLevelType w:val="hybridMultilevel"/>
    <w:tmpl w:val="42180B14"/>
    <w:lvl w:ilvl="0" w:tplc="61B283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7808B7"/>
    <w:multiLevelType w:val="multilevel"/>
    <w:tmpl w:val="18B4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80CEB"/>
    <w:multiLevelType w:val="hybridMultilevel"/>
    <w:tmpl w:val="A6B0468E"/>
    <w:lvl w:ilvl="0" w:tplc="31CCE0C0">
      <w:start w:val="1"/>
      <w:numFmt w:val="bullet"/>
      <w:lvlText w:val="q"/>
      <w:lvlJc w:val="left"/>
      <w:pPr>
        <w:tabs>
          <w:tab w:val="num" w:pos="720"/>
        </w:tabs>
        <w:ind w:left="720" w:hanging="360"/>
      </w:pPr>
      <w:rPr>
        <w:rFonts w:ascii="Wingdings" w:hAnsi="Wingdings" w:hint="default"/>
      </w:rPr>
    </w:lvl>
    <w:lvl w:ilvl="1" w:tplc="B8680DE8" w:tentative="1">
      <w:start w:val="1"/>
      <w:numFmt w:val="bullet"/>
      <w:lvlText w:val="q"/>
      <w:lvlJc w:val="left"/>
      <w:pPr>
        <w:tabs>
          <w:tab w:val="num" w:pos="1440"/>
        </w:tabs>
        <w:ind w:left="1440" w:hanging="360"/>
      </w:pPr>
      <w:rPr>
        <w:rFonts w:ascii="Wingdings" w:hAnsi="Wingdings" w:hint="default"/>
      </w:rPr>
    </w:lvl>
    <w:lvl w:ilvl="2" w:tplc="D8BAF0A6" w:tentative="1">
      <w:start w:val="1"/>
      <w:numFmt w:val="bullet"/>
      <w:lvlText w:val="q"/>
      <w:lvlJc w:val="left"/>
      <w:pPr>
        <w:tabs>
          <w:tab w:val="num" w:pos="2160"/>
        </w:tabs>
        <w:ind w:left="2160" w:hanging="360"/>
      </w:pPr>
      <w:rPr>
        <w:rFonts w:ascii="Wingdings" w:hAnsi="Wingdings" w:hint="default"/>
      </w:rPr>
    </w:lvl>
    <w:lvl w:ilvl="3" w:tplc="CCEE7F26" w:tentative="1">
      <w:start w:val="1"/>
      <w:numFmt w:val="bullet"/>
      <w:lvlText w:val="q"/>
      <w:lvlJc w:val="left"/>
      <w:pPr>
        <w:tabs>
          <w:tab w:val="num" w:pos="2880"/>
        </w:tabs>
        <w:ind w:left="2880" w:hanging="360"/>
      </w:pPr>
      <w:rPr>
        <w:rFonts w:ascii="Wingdings" w:hAnsi="Wingdings" w:hint="default"/>
      </w:rPr>
    </w:lvl>
    <w:lvl w:ilvl="4" w:tplc="588EA40C" w:tentative="1">
      <w:start w:val="1"/>
      <w:numFmt w:val="bullet"/>
      <w:lvlText w:val="q"/>
      <w:lvlJc w:val="left"/>
      <w:pPr>
        <w:tabs>
          <w:tab w:val="num" w:pos="3600"/>
        </w:tabs>
        <w:ind w:left="3600" w:hanging="360"/>
      </w:pPr>
      <w:rPr>
        <w:rFonts w:ascii="Wingdings" w:hAnsi="Wingdings" w:hint="default"/>
      </w:rPr>
    </w:lvl>
    <w:lvl w:ilvl="5" w:tplc="F8743E56" w:tentative="1">
      <w:start w:val="1"/>
      <w:numFmt w:val="bullet"/>
      <w:lvlText w:val="q"/>
      <w:lvlJc w:val="left"/>
      <w:pPr>
        <w:tabs>
          <w:tab w:val="num" w:pos="4320"/>
        </w:tabs>
        <w:ind w:left="4320" w:hanging="360"/>
      </w:pPr>
      <w:rPr>
        <w:rFonts w:ascii="Wingdings" w:hAnsi="Wingdings" w:hint="default"/>
      </w:rPr>
    </w:lvl>
    <w:lvl w:ilvl="6" w:tplc="BCA8EC92" w:tentative="1">
      <w:start w:val="1"/>
      <w:numFmt w:val="bullet"/>
      <w:lvlText w:val="q"/>
      <w:lvlJc w:val="left"/>
      <w:pPr>
        <w:tabs>
          <w:tab w:val="num" w:pos="5040"/>
        </w:tabs>
        <w:ind w:left="5040" w:hanging="360"/>
      </w:pPr>
      <w:rPr>
        <w:rFonts w:ascii="Wingdings" w:hAnsi="Wingdings" w:hint="default"/>
      </w:rPr>
    </w:lvl>
    <w:lvl w:ilvl="7" w:tplc="2368CC24" w:tentative="1">
      <w:start w:val="1"/>
      <w:numFmt w:val="bullet"/>
      <w:lvlText w:val="q"/>
      <w:lvlJc w:val="left"/>
      <w:pPr>
        <w:tabs>
          <w:tab w:val="num" w:pos="5760"/>
        </w:tabs>
        <w:ind w:left="5760" w:hanging="360"/>
      </w:pPr>
      <w:rPr>
        <w:rFonts w:ascii="Wingdings" w:hAnsi="Wingdings" w:hint="default"/>
      </w:rPr>
    </w:lvl>
    <w:lvl w:ilvl="8" w:tplc="311AF8D0" w:tentative="1">
      <w:start w:val="1"/>
      <w:numFmt w:val="bullet"/>
      <w:lvlText w:val="q"/>
      <w:lvlJc w:val="left"/>
      <w:pPr>
        <w:tabs>
          <w:tab w:val="num" w:pos="6480"/>
        </w:tabs>
        <w:ind w:left="6480" w:hanging="360"/>
      </w:pPr>
      <w:rPr>
        <w:rFonts w:ascii="Wingdings" w:hAnsi="Wingdings" w:hint="default"/>
      </w:rPr>
    </w:lvl>
  </w:abstractNum>
  <w:abstractNum w:abstractNumId="20" w15:restartNumberingAfterBreak="0">
    <w:nsid w:val="6450102C"/>
    <w:multiLevelType w:val="multilevel"/>
    <w:tmpl w:val="4FB8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85D6D"/>
    <w:multiLevelType w:val="multilevel"/>
    <w:tmpl w:val="9CEA69E6"/>
    <w:lvl w:ilvl="0">
      <w:start w:val="1"/>
      <w:numFmt w:val="decimal"/>
      <w:lvlText w:val="%1."/>
      <w:lvlJc w:val="left"/>
      <w:pPr>
        <w:ind w:left="720" w:hanging="360"/>
      </w:pPr>
      <w:rPr>
        <w:rFonts w:ascii="Times New Roman" w:eastAsia="Arial" w:hAnsi="Times New Roman" w:cs="Times New Roman" w:hint="default"/>
        <w:b w:val="0"/>
        <w:bCs w:val="0"/>
        <w:i w:val="0"/>
        <w:iCs w:val="0"/>
        <w:spacing w:val="0"/>
        <w:w w:val="100"/>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173545"/>
    <w:multiLevelType w:val="hybridMultilevel"/>
    <w:tmpl w:val="C34A9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8719D"/>
    <w:multiLevelType w:val="hybridMultilevel"/>
    <w:tmpl w:val="C0B2F47E"/>
    <w:lvl w:ilvl="0" w:tplc="61B283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76EF3"/>
    <w:multiLevelType w:val="hybridMultilevel"/>
    <w:tmpl w:val="3CC6075C"/>
    <w:lvl w:ilvl="0" w:tplc="61B28362">
      <w:start w:val="1"/>
      <w:numFmt w:val="bullet"/>
      <w:lvlText w:val=""/>
      <w:lvlJc w:val="left"/>
      <w:pPr>
        <w:ind w:left="1584"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441021">
    <w:abstractNumId w:val="11"/>
  </w:num>
  <w:num w:numId="2" w16cid:durableId="1759711349">
    <w:abstractNumId w:val="3"/>
  </w:num>
  <w:num w:numId="3" w16cid:durableId="1947883820">
    <w:abstractNumId w:val="12"/>
  </w:num>
  <w:num w:numId="4" w16cid:durableId="486215710">
    <w:abstractNumId w:val="23"/>
  </w:num>
  <w:num w:numId="5" w16cid:durableId="405029142">
    <w:abstractNumId w:val="13"/>
  </w:num>
  <w:num w:numId="6" w16cid:durableId="1221945636">
    <w:abstractNumId w:val="6"/>
  </w:num>
  <w:num w:numId="7" w16cid:durableId="1548182136">
    <w:abstractNumId w:val="22"/>
  </w:num>
  <w:num w:numId="8" w16cid:durableId="2121684485">
    <w:abstractNumId w:val="9"/>
  </w:num>
  <w:num w:numId="9" w16cid:durableId="526600343">
    <w:abstractNumId w:val="24"/>
  </w:num>
  <w:num w:numId="10" w16cid:durableId="82266925">
    <w:abstractNumId w:val="1"/>
  </w:num>
  <w:num w:numId="11" w16cid:durableId="267591871">
    <w:abstractNumId w:val="5"/>
  </w:num>
  <w:num w:numId="12" w16cid:durableId="325866518">
    <w:abstractNumId w:val="2"/>
  </w:num>
  <w:num w:numId="13" w16cid:durableId="470174308">
    <w:abstractNumId w:val="4"/>
  </w:num>
  <w:num w:numId="14" w16cid:durableId="1234316900">
    <w:abstractNumId w:val="16"/>
  </w:num>
  <w:num w:numId="15" w16cid:durableId="694963511">
    <w:abstractNumId w:val="0"/>
  </w:num>
  <w:num w:numId="16" w16cid:durableId="1591547309">
    <w:abstractNumId w:val="15"/>
  </w:num>
  <w:num w:numId="17" w16cid:durableId="696154858">
    <w:abstractNumId w:val="10"/>
  </w:num>
  <w:num w:numId="18" w16cid:durableId="45297008">
    <w:abstractNumId w:val="17"/>
  </w:num>
  <w:num w:numId="19" w16cid:durableId="2116052055">
    <w:abstractNumId w:val="8"/>
  </w:num>
  <w:num w:numId="20" w16cid:durableId="287050973">
    <w:abstractNumId w:val="18"/>
  </w:num>
  <w:num w:numId="21" w16cid:durableId="1974286774">
    <w:abstractNumId w:val="20"/>
  </w:num>
  <w:num w:numId="22" w16cid:durableId="77757371">
    <w:abstractNumId w:val="7"/>
  </w:num>
  <w:num w:numId="23" w16cid:durableId="1640575205">
    <w:abstractNumId w:val="14"/>
  </w:num>
  <w:num w:numId="24" w16cid:durableId="1550997884">
    <w:abstractNumId w:val="21"/>
  </w:num>
  <w:num w:numId="25" w16cid:durableId="16570285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35"/>
    <w:rsid w:val="000678EC"/>
    <w:rsid w:val="000A56D4"/>
    <w:rsid w:val="000C36FA"/>
    <w:rsid w:val="000D7FFC"/>
    <w:rsid w:val="000F180E"/>
    <w:rsid w:val="001A2144"/>
    <w:rsid w:val="001C4B3A"/>
    <w:rsid w:val="00282FD7"/>
    <w:rsid w:val="002E21D6"/>
    <w:rsid w:val="0034221C"/>
    <w:rsid w:val="00367CD7"/>
    <w:rsid w:val="00385948"/>
    <w:rsid w:val="00402558"/>
    <w:rsid w:val="00403060"/>
    <w:rsid w:val="00430235"/>
    <w:rsid w:val="004313EB"/>
    <w:rsid w:val="00496308"/>
    <w:rsid w:val="004E5363"/>
    <w:rsid w:val="00515F65"/>
    <w:rsid w:val="005457C5"/>
    <w:rsid w:val="005557F5"/>
    <w:rsid w:val="005A41B5"/>
    <w:rsid w:val="005E445D"/>
    <w:rsid w:val="00602212"/>
    <w:rsid w:val="00622F17"/>
    <w:rsid w:val="00627FD2"/>
    <w:rsid w:val="00647447"/>
    <w:rsid w:val="006479D2"/>
    <w:rsid w:val="00650487"/>
    <w:rsid w:val="00684A37"/>
    <w:rsid w:val="006B23B9"/>
    <w:rsid w:val="00715DB2"/>
    <w:rsid w:val="00716BD4"/>
    <w:rsid w:val="007219BC"/>
    <w:rsid w:val="00766F20"/>
    <w:rsid w:val="007E21B1"/>
    <w:rsid w:val="008074F4"/>
    <w:rsid w:val="00847208"/>
    <w:rsid w:val="00862A50"/>
    <w:rsid w:val="00874B52"/>
    <w:rsid w:val="008A43FC"/>
    <w:rsid w:val="008F171F"/>
    <w:rsid w:val="00A05E0E"/>
    <w:rsid w:val="00A34CA0"/>
    <w:rsid w:val="00A36055"/>
    <w:rsid w:val="00A661D4"/>
    <w:rsid w:val="00A75C64"/>
    <w:rsid w:val="00AE465D"/>
    <w:rsid w:val="00AF7CCC"/>
    <w:rsid w:val="00B176B7"/>
    <w:rsid w:val="00B627B0"/>
    <w:rsid w:val="00B802E6"/>
    <w:rsid w:val="00C44EC9"/>
    <w:rsid w:val="00C54566"/>
    <w:rsid w:val="00C62131"/>
    <w:rsid w:val="00C62728"/>
    <w:rsid w:val="00D5005F"/>
    <w:rsid w:val="00D771D6"/>
    <w:rsid w:val="00DA214B"/>
    <w:rsid w:val="00DB2E29"/>
    <w:rsid w:val="00DE0F20"/>
    <w:rsid w:val="00DE6441"/>
    <w:rsid w:val="00E0175E"/>
    <w:rsid w:val="00E32AC1"/>
    <w:rsid w:val="00E62031"/>
    <w:rsid w:val="00EE771C"/>
    <w:rsid w:val="00F1490C"/>
    <w:rsid w:val="00FD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F4E5F"/>
  <w15:chartTrackingRefBased/>
  <w15:docId w15:val="{3FF9FDDF-8FE5-5443-9FE0-D1999724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F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30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30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2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30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35"/>
    <w:rPr>
      <w:rFonts w:eastAsiaTheme="majorEastAsia" w:cstheme="majorBidi"/>
      <w:color w:val="272727" w:themeColor="text1" w:themeTint="D8"/>
    </w:rPr>
  </w:style>
  <w:style w:type="paragraph" w:styleId="Title">
    <w:name w:val="Title"/>
    <w:basedOn w:val="Normal"/>
    <w:next w:val="Normal"/>
    <w:link w:val="TitleChar"/>
    <w:uiPriority w:val="10"/>
    <w:qFormat/>
    <w:rsid w:val="004302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35"/>
    <w:pPr>
      <w:spacing w:before="160"/>
      <w:jc w:val="center"/>
    </w:pPr>
    <w:rPr>
      <w:i/>
      <w:iCs/>
      <w:color w:val="404040" w:themeColor="text1" w:themeTint="BF"/>
    </w:rPr>
  </w:style>
  <w:style w:type="character" w:customStyle="1" w:styleId="QuoteChar">
    <w:name w:val="Quote Char"/>
    <w:basedOn w:val="DefaultParagraphFont"/>
    <w:link w:val="Quote"/>
    <w:uiPriority w:val="29"/>
    <w:rsid w:val="00430235"/>
    <w:rPr>
      <w:i/>
      <w:iCs/>
      <w:color w:val="404040" w:themeColor="text1" w:themeTint="BF"/>
    </w:rPr>
  </w:style>
  <w:style w:type="paragraph" w:styleId="ListParagraph">
    <w:name w:val="List Paragraph"/>
    <w:basedOn w:val="Normal"/>
    <w:uiPriority w:val="34"/>
    <w:qFormat/>
    <w:rsid w:val="00430235"/>
    <w:pPr>
      <w:ind w:left="720"/>
      <w:contextualSpacing/>
    </w:pPr>
  </w:style>
  <w:style w:type="character" w:styleId="IntenseEmphasis">
    <w:name w:val="Intense Emphasis"/>
    <w:basedOn w:val="DefaultParagraphFont"/>
    <w:uiPriority w:val="21"/>
    <w:qFormat/>
    <w:rsid w:val="00430235"/>
    <w:rPr>
      <w:i/>
      <w:iCs/>
      <w:color w:val="0F4761" w:themeColor="accent1" w:themeShade="BF"/>
    </w:rPr>
  </w:style>
  <w:style w:type="paragraph" w:styleId="IntenseQuote">
    <w:name w:val="Intense Quote"/>
    <w:basedOn w:val="Normal"/>
    <w:next w:val="Normal"/>
    <w:link w:val="IntenseQuoteChar"/>
    <w:uiPriority w:val="30"/>
    <w:qFormat/>
    <w:rsid w:val="00430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235"/>
    <w:rPr>
      <w:i/>
      <w:iCs/>
      <w:color w:val="0F4761" w:themeColor="accent1" w:themeShade="BF"/>
    </w:rPr>
  </w:style>
  <w:style w:type="character" w:styleId="IntenseReference">
    <w:name w:val="Intense Reference"/>
    <w:basedOn w:val="DefaultParagraphFont"/>
    <w:uiPriority w:val="32"/>
    <w:qFormat/>
    <w:rsid w:val="00430235"/>
    <w:rPr>
      <w:b/>
      <w:bCs/>
      <w:smallCaps/>
      <w:color w:val="0F4761" w:themeColor="accent1" w:themeShade="BF"/>
      <w:spacing w:val="5"/>
    </w:rPr>
  </w:style>
  <w:style w:type="paragraph" w:styleId="BodyText">
    <w:name w:val="Body Text"/>
    <w:basedOn w:val="Normal"/>
    <w:link w:val="BodyTextChar"/>
    <w:uiPriority w:val="99"/>
    <w:semiHidden/>
    <w:unhideWhenUsed/>
    <w:rsid w:val="00430235"/>
    <w:pPr>
      <w:spacing w:after="120"/>
    </w:pPr>
  </w:style>
  <w:style w:type="character" w:customStyle="1" w:styleId="BodyTextChar">
    <w:name w:val="Body Text Char"/>
    <w:basedOn w:val="DefaultParagraphFont"/>
    <w:link w:val="BodyText"/>
    <w:uiPriority w:val="99"/>
    <w:semiHidden/>
    <w:rsid w:val="00430235"/>
  </w:style>
  <w:style w:type="table" w:styleId="TableGrid">
    <w:name w:val="Table Grid"/>
    <w:basedOn w:val="TableNormal"/>
    <w:uiPriority w:val="39"/>
    <w:rsid w:val="0043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3602"/>
    <w:pPr>
      <w:tabs>
        <w:tab w:val="center" w:pos="4680"/>
        <w:tab w:val="right" w:pos="9360"/>
      </w:tabs>
    </w:pPr>
  </w:style>
  <w:style w:type="character" w:customStyle="1" w:styleId="HeaderChar">
    <w:name w:val="Header Char"/>
    <w:basedOn w:val="DefaultParagraphFont"/>
    <w:link w:val="Header"/>
    <w:uiPriority w:val="99"/>
    <w:rsid w:val="00FD3602"/>
  </w:style>
  <w:style w:type="paragraph" w:styleId="Footer">
    <w:name w:val="footer"/>
    <w:basedOn w:val="Normal"/>
    <w:link w:val="FooterChar"/>
    <w:uiPriority w:val="99"/>
    <w:unhideWhenUsed/>
    <w:rsid w:val="00FD3602"/>
    <w:pPr>
      <w:tabs>
        <w:tab w:val="center" w:pos="4680"/>
        <w:tab w:val="right" w:pos="9360"/>
      </w:tabs>
    </w:pPr>
  </w:style>
  <w:style w:type="character" w:customStyle="1" w:styleId="FooterChar">
    <w:name w:val="Footer Char"/>
    <w:basedOn w:val="DefaultParagraphFont"/>
    <w:link w:val="Footer"/>
    <w:uiPriority w:val="99"/>
    <w:rsid w:val="00FD3602"/>
  </w:style>
  <w:style w:type="character" w:styleId="Hyperlink">
    <w:name w:val="Hyperlink"/>
    <w:basedOn w:val="DefaultParagraphFont"/>
    <w:uiPriority w:val="99"/>
    <w:unhideWhenUsed/>
    <w:rsid w:val="00E0175E"/>
    <w:rPr>
      <w:color w:val="467886" w:themeColor="hyperlink"/>
      <w:u w:val="single"/>
    </w:rPr>
  </w:style>
  <w:style w:type="character" w:styleId="UnresolvedMention">
    <w:name w:val="Unresolved Mention"/>
    <w:basedOn w:val="DefaultParagraphFont"/>
    <w:uiPriority w:val="99"/>
    <w:semiHidden/>
    <w:unhideWhenUsed/>
    <w:rsid w:val="00E0175E"/>
    <w:rPr>
      <w:color w:val="605E5C"/>
      <w:shd w:val="clear" w:color="auto" w:fill="E1DFDD"/>
    </w:rPr>
  </w:style>
  <w:style w:type="paragraph" w:customStyle="1" w:styleId="paragraph">
    <w:name w:val="paragraph"/>
    <w:basedOn w:val="Normal"/>
    <w:rsid w:val="00C621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784">
      <w:bodyDiv w:val="1"/>
      <w:marLeft w:val="0"/>
      <w:marRight w:val="0"/>
      <w:marTop w:val="0"/>
      <w:marBottom w:val="0"/>
      <w:divBdr>
        <w:top w:val="none" w:sz="0" w:space="0" w:color="auto"/>
        <w:left w:val="none" w:sz="0" w:space="0" w:color="auto"/>
        <w:bottom w:val="none" w:sz="0" w:space="0" w:color="auto"/>
        <w:right w:val="none" w:sz="0" w:space="0" w:color="auto"/>
      </w:divBdr>
      <w:divsChild>
        <w:div w:id="2028557992">
          <w:marLeft w:val="0"/>
          <w:marRight w:val="0"/>
          <w:marTop w:val="0"/>
          <w:marBottom w:val="0"/>
          <w:divBdr>
            <w:top w:val="none" w:sz="0" w:space="0" w:color="auto"/>
            <w:left w:val="none" w:sz="0" w:space="0" w:color="auto"/>
            <w:bottom w:val="none" w:sz="0" w:space="0" w:color="auto"/>
            <w:right w:val="none" w:sz="0" w:space="0" w:color="auto"/>
          </w:divBdr>
        </w:div>
      </w:divsChild>
    </w:div>
    <w:div w:id="51658725">
      <w:bodyDiv w:val="1"/>
      <w:marLeft w:val="0"/>
      <w:marRight w:val="0"/>
      <w:marTop w:val="0"/>
      <w:marBottom w:val="0"/>
      <w:divBdr>
        <w:top w:val="none" w:sz="0" w:space="0" w:color="auto"/>
        <w:left w:val="none" w:sz="0" w:space="0" w:color="auto"/>
        <w:bottom w:val="none" w:sz="0" w:space="0" w:color="auto"/>
        <w:right w:val="none" w:sz="0" w:space="0" w:color="auto"/>
      </w:divBdr>
    </w:div>
    <w:div w:id="144705950">
      <w:bodyDiv w:val="1"/>
      <w:marLeft w:val="0"/>
      <w:marRight w:val="0"/>
      <w:marTop w:val="0"/>
      <w:marBottom w:val="0"/>
      <w:divBdr>
        <w:top w:val="none" w:sz="0" w:space="0" w:color="auto"/>
        <w:left w:val="none" w:sz="0" w:space="0" w:color="auto"/>
        <w:bottom w:val="none" w:sz="0" w:space="0" w:color="auto"/>
        <w:right w:val="none" w:sz="0" w:space="0" w:color="auto"/>
      </w:divBdr>
    </w:div>
    <w:div w:id="146435381">
      <w:bodyDiv w:val="1"/>
      <w:marLeft w:val="0"/>
      <w:marRight w:val="0"/>
      <w:marTop w:val="0"/>
      <w:marBottom w:val="0"/>
      <w:divBdr>
        <w:top w:val="none" w:sz="0" w:space="0" w:color="auto"/>
        <w:left w:val="none" w:sz="0" w:space="0" w:color="auto"/>
        <w:bottom w:val="none" w:sz="0" w:space="0" w:color="auto"/>
        <w:right w:val="none" w:sz="0" w:space="0" w:color="auto"/>
      </w:divBdr>
    </w:div>
    <w:div w:id="173106322">
      <w:bodyDiv w:val="1"/>
      <w:marLeft w:val="0"/>
      <w:marRight w:val="0"/>
      <w:marTop w:val="0"/>
      <w:marBottom w:val="0"/>
      <w:divBdr>
        <w:top w:val="none" w:sz="0" w:space="0" w:color="auto"/>
        <w:left w:val="none" w:sz="0" w:space="0" w:color="auto"/>
        <w:bottom w:val="none" w:sz="0" w:space="0" w:color="auto"/>
        <w:right w:val="none" w:sz="0" w:space="0" w:color="auto"/>
      </w:divBdr>
    </w:div>
    <w:div w:id="233246916">
      <w:bodyDiv w:val="1"/>
      <w:marLeft w:val="0"/>
      <w:marRight w:val="0"/>
      <w:marTop w:val="0"/>
      <w:marBottom w:val="0"/>
      <w:divBdr>
        <w:top w:val="none" w:sz="0" w:space="0" w:color="auto"/>
        <w:left w:val="none" w:sz="0" w:space="0" w:color="auto"/>
        <w:bottom w:val="none" w:sz="0" w:space="0" w:color="auto"/>
        <w:right w:val="none" w:sz="0" w:space="0" w:color="auto"/>
      </w:divBdr>
    </w:div>
    <w:div w:id="235172383">
      <w:bodyDiv w:val="1"/>
      <w:marLeft w:val="0"/>
      <w:marRight w:val="0"/>
      <w:marTop w:val="0"/>
      <w:marBottom w:val="0"/>
      <w:divBdr>
        <w:top w:val="none" w:sz="0" w:space="0" w:color="auto"/>
        <w:left w:val="none" w:sz="0" w:space="0" w:color="auto"/>
        <w:bottom w:val="none" w:sz="0" w:space="0" w:color="auto"/>
        <w:right w:val="none" w:sz="0" w:space="0" w:color="auto"/>
      </w:divBdr>
      <w:divsChild>
        <w:div w:id="1955673092">
          <w:marLeft w:val="0"/>
          <w:marRight w:val="0"/>
          <w:marTop w:val="0"/>
          <w:marBottom w:val="0"/>
          <w:divBdr>
            <w:top w:val="none" w:sz="0" w:space="0" w:color="auto"/>
            <w:left w:val="none" w:sz="0" w:space="0" w:color="auto"/>
            <w:bottom w:val="none" w:sz="0" w:space="0" w:color="auto"/>
            <w:right w:val="none" w:sz="0" w:space="0" w:color="auto"/>
          </w:divBdr>
        </w:div>
      </w:divsChild>
    </w:div>
    <w:div w:id="251860039">
      <w:bodyDiv w:val="1"/>
      <w:marLeft w:val="0"/>
      <w:marRight w:val="0"/>
      <w:marTop w:val="0"/>
      <w:marBottom w:val="0"/>
      <w:divBdr>
        <w:top w:val="none" w:sz="0" w:space="0" w:color="auto"/>
        <w:left w:val="none" w:sz="0" w:space="0" w:color="auto"/>
        <w:bottom w:val="none" w:sz="0" w:space="0" w:color="auto"/>
        <w:right w:val="none" w:sz="0" w:space="0" w:color="auto"/>
      </w:divBdr>
      <w:divsChild>
        <w:div w:id="640813547">
          <w:marLeft w:val="0"/>
          <w:marRight w:val="0"/>
          <w:marTop w:val="0"/>
          <w:marBottom w:val="0"/>
          <w:divBdr>
            <w:top w:val="none" w:sz="0" w:space="0" w:color="auto"/>
            <w:left w:val="none" w:sz="0" w:space="0" w:color="auto"/>
            <w:bottom w:val="none" w:sz="0" w:space="0" w:color="auto"/>
            <w:right w:val="none" w:sz="0" w:space="0" w:color="auto"/>
          </w:divBdr>
        </w:div>
      </w:divsChild>
    </w:div>
    <w:div w:id="257494225">
      <w:bodyDiv w:val="1"/>
      <w:marLeft w:val="0"/>
      <w:marRight w:val="0"/>
      <w:marTop w:val="0"/>
      <w:marBottom w:val="0"/>
      <w:divBdr>
        <w:top w:val="none" w:sz="0" w:space="0" w:color="auto"/>
        <w:left w:val="none" w:sz="0" w:space="0" w:color="auto"/>
        <w:bottom w:val="none" w:sz="0" w:space="0" w:color="auto"/>
        <w:right w:val="none" w:sz="0" w:space="0" w:color="auto"/>
      </w:divBdr>
    </w:div>
    <w:div w:id="294258748">
      <w:bodyDiv w:val="1"/>
      <w:marLeft w:val="0"/>
      <w:marRight w:val="0"/>
      <w:marTop w:val="0"/>
      <w:marBottom w:val="0"/>
      <w:divBdr>
        <w:top w:val="none" w:sz="0" w:space="0" w:color="auto"/>
        <w:left w:val="none" w:sz="0" w:space="0" w:color="auto"/>
        <w:bottom w:val="none" w:sz="0" w:space="0" w:color="auto"/>
        <w:right w:val="none" w:sz="0" w:space="0" w:color="auto"/>
      </w:divBdr>
      <w:divsChild>
        <w:div w:id="1397363797">
          <w:marLeft w:val="0"/>
          <w:marRight w:val="0"/>
          <w:marTop w:val="0"/>
          <w:marBottom w:val="0"/>
          <w:divBdr>
            <w:top w:val="none" w:sz="0" w:space="0" w:color="auto"/>
            <w:left w:val="none" w:sz="0" w:space="0" w:color="auto"/>
            <w:bottom w:val="none" w:sz="0" w:space="0" w:color="auto"/>
            <w:right w:val="none" w:sz="0" w:space="0" w:color="auto"/>
          </w:divBdr>
          <w:divsChild>
            <w:div w:id="567958987">
              <w:marLeft w:val="0"/>
              <w:marRight w:val="0"/>
              <w:marTop w:val="0"/>
              <w:marBottom w:val="0"/>
              <w:divBdr>
                <w:top w:val="none" w:sz="0" w:space="0" w:color="auto"/>
                <w:left w:val="none" w:sz="0" w:space="0" w:color="auto"/>
                <w:bottom w:val="none" w:sz="0" w:space="0" w:color="auto"/>
                <w:right w:val="none" w:sz="0" w:space="0" w:color="auto"/>
              </w:divBdr>
            </w:div>
            <w:div w:id="1623077345">
              <w:marLeft w:val="0"/>
              <w:marRight w:val="0"/>
              <w:marTop w:val="0"/>
              <w:marBottom w:val="0"/>
              <w:divBdr>
                <w:top w:val="none" w:sz="0" w:space="0" w:color="auto"/>
                <w:left w:val="none" w:sz="0" w:space="0" w:color="auto"/>
                <w:bottom w:val="none" w:sz="0" w:space="0" w:color="auto"/>
                <w:right w:val="none" w:sz="0" w:space="0" w:color="auto"/>
              </w:divBdr>
            </w:div>
            <w:div w:id="6713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5937">
      <w:bodyDiv w:val="1"/>
      <w:marLeft w:val="0"/>
      <w:marRight w:val="0"/>
      <w:marTop w:val="0"/>
      <w:marBottom w:val="0"/>
      <w:divBdr>
        <w:top w:val="none" w:sz="0" w:space="0" w:color="auto"/>
        <w:left w:val="none" w:sz="0" w:space="0" w:color="auto"/>
        <w:bottom w:val="none" w:sz="0" w:space="0" w:color="auto"/>
        <w:right w:val="none" w:sz="0" w:space="0" w:color="auto"/>
      </w:divBdr>
      <w:divsChild>
        <w:div w:id="540242075">
          <w:marLeft w:val="0"/>
          <w:marRight w:val="0"/>
          <w:marTop w:val="0"/>
          <w:marBottom w:val="0"/>
          <w:divBdr>
            <w:top w:val="none" w:sz="0" w:space="0" w:color="auto"/>
            <w:left w:val="none" w:sz="0" w:space="0" w:color="auto"/>
            <w:bottom w:val="none" w:sz="0" w:space="0" w:color="auto"/>
            <w:right w:val="none" w:sz="0" w:space="0" w:color="auto"/>
          </w:divBdr>
        </w:div>
      </w:divsChild>
    </w:div>
    <w:div w:id="372970984">
      <w:bodyDiv w:val="1"/>
      <w:marLeft w:val="0"/>
      <w:marRight w:val="0"/>
      <w:marTop w:val="0"/>
      <w:marBottom w:val="0"/>
      <w:divBdr>
        <w:top w:val="none" w:sz="0" w:space="0" w:color="auto"/>
        <w:left w:val="none" w:sz="0" w:space="0" w:color="auto"/>
        <w:bottom w:val="none" w:sz="0" w:space="0" w:color="auto"/>
        <w:right w:val="none" w:sz="0" w:space="0" w:color="auto"/>
      </w:divBdr>
      <w:divsChild>
        <w:div w:id="506986723">
          <w:marLeft w:val="0"/>
          <w:marRight w:val="0"/>
          <w:marTop w:val="0"/>
          <w:marBottom w:val="0"/>
          <w:divBdr>
            <w:top w:val="none" w:sz="0" w:space="0" w:color="auto"/>
            <w:left w:val="none" w:sz="0" w:space="0" w:color="auto"/>
            <w:bottom w:val="none" w:sz="0" w:space="0" w:color="auto"/>
            <w:right w:val="none" w:sz="0" w:space="0" w:color="auto"/>
          </w:divBdr>
        </w:div>
      </w:divsChild>
    </w:div>
    <w:div w:id="427774842">
      <w:bodyDiv w:val="1"/>
      <w:marLeft w:val="0"/>
      <w:marRight w:val="0"/>
      <w:marTop w:val="0"/>
      <w:marBottom w:val="0"/>
      <w:divBdr>
        <w:top w:val="none" w:sz="0" w:space="0" w:color="auto"/>
        <w:left w:val="none" w:sz="0" w:space="0" w:color="auto"/>
        <w:bottom w:val="none" w:sz="0" w:space="0" w:color="auto"/>
        <w:right w:val="none" w:sz="0" w:space="0" w:color="auto"/>
      </w:divBdr>
    </w:div>
    <w:div w:id="572735015">
      <w:bodyDiv w:val="1"/>
      <w:marLeft w:val="0"/>
      <w:marRight w:val="0"/>
      <w:marTop w:val="0"/>
      <w:marBottom w:val="0"/>
      <w:divBdr>
        <w:top w:val="none" w:sz="0" w:space="0" w:color="auto"/>
        <w:left w:val="none" w:sz="0" w:space="0" w:color="auto"/>
        <w:bottom w:val="none" w:sz="0" w:space="0" w:color="auto"/>
        <w:right w:val="none" w:sz="0" w:space="0" w:color="auto"/>
      </w:divBdr>
      <w:divsChild>
        <w:div w:id="1434279116">
          <w:marLeft w:val="907"/>
          <w:marRight w:val="0"/>
          <w:marTop w:val="0"/>
          <w:marBottom w:val="120"/>
          <w:divBdr>
            <w:top w:val="none" w:sz="0" w:space="0" w:color="auto"/>
            <w:left w:val="none" w:sz="0" w:space="0" w:color="auto"/>
            <w:bottom w:val="none" w:sz="0" w:space="0" w:color="auto"/>
            <w:right w:val="none" w:sz="0" w:space="0" w:color="auto"/>
          </w:divBdr>
        </w:div>
      </w:divsChild>
    </w:div>
    <w:div w:id="598031032">
      <w:bodyDiv w:val="1"/>
      <w:marLeft w:val="0"/>
      <w:marRight w:val="0"/>
      <w:marTop w:val="0"/>
      <w:marBottom w:val="0"/>
      <w:divBdr>
        <w:top w:val="none" w:sz="0" w:space="0" w:color="auto"/>
        <w:left w:val="none" w:sz="0" w:space="0" w:color="auto"/>
        <w:bottom w:val="none" w:sz="0" w:space="0" w:color="auto"/>
        <w:right w:val="none" w:sz="0" w:space="0" w:color="auto"/>
      </w:divBdr>
      <w:divsChild>
        <w:div w:id="1923953648">
          <w:marLeft w:val="0"/>
          <w:marRight w:val="0"/>
          <w:marTop w:val="0"/>
          <w:marBottom w:val="0"/>
          <w:divBdr>
            <w:top w:val="none" w:sz="0" w:space="0" w:color="auto"/>
            <w:left w:val="none" w:sz="0" w:space="0" w:color="auto"/>
            <w:bottom w:val="none" w:sz="0" w:space="0" w:color="auto"/>
            <w:right w:val="none" w:sz="0" w:space="0" w:color="auto"/>
          </w:divBdr>
          <w:divsChild>
            <w:div w:id="132280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8798885">
      <w:bodyDiv w:val="1"/>
      <w:marLeft w:val="0"/>
      <w:marRight w:val="0"/>
      <w:marTop w:val="0"/>
      <w:marBottom w:val="0"/>
      <w:divBdr>
        <w:top w:val="none" w:sz="0" w:space="0" w:color="auto"/>
        <w:left w:val="none" w:sz="0" w:space="0" w:color="auto"/>
        <w:bottom w:val="none" w:sz="0" w:space="0" w:color="auto"/>
        <w:right w:val="none" w:sz="0" w:space="0" w:color="auto"/>
      </w:divBdr>
    </w:div>
    <w:div w:id="648284521">
      <w:bodyDiv w:val="1"/>
      <w:marLeft w:val="0"/>
      <w:marRight w:val="0"/>
      <w:marTop w:val="0"/>
      <w:marBottom w:val="0"/>
      <w:divBdr>
        <w:top w:val="none" w:sz="0" w:space="0" w:color="auto"/>
        <w:left w:val="none" w:sz="0" w:space="0" w:color="auto"/>
        <w:bottom w:val="none" w:sz="0" w:space="0" w:color="auto"/>
        <w:right w:val="none" w:sz="0" w:space="0" w:color="auto"/>
      </w:divBdr>
    </w:div>
    <w:div w:id="677199963">
      <w:bodyDiv w:val="1"/>
      <w:marLeft w:val="0"/>
      <w:marRight w:val="0"/>
      <w:marTop w:val="0"/>
      <w:marBottom w:val="0"/>
      <w:divBdr>
        <w:top w:val="none" w:sz="0" w:space="0" w:color="auto"/>
        <w:left w:val="none" w:sz="0" w:space="0" w:color="auto"/>
        <w:bottom w:val="none" w:sz="0" w:space="0" w:color="auto"/>
        <w:right w:val="none" w:sz="0" w:space="0" w:color="auto"/>
      </w:divBdr>
    </w:div>
    <w:div w:id="683676232">
      <w:bodyDiv w:val="1"/>
      <w:marLeft w:val="0"/>
      <w:marRight w:val="0"/>
      <w:marTop w:val="0"/>
      <w:marBottom w:val="0"/>
      <w:divBdr>
        <w:top w:val="none" w:sz="0" w:space="0" w:color="auto"/>
        <w:left w:val="none" w:sz="0" w:space="0" w:color="auto"/>
        <w:bottom w:val="none" w:sz="0" w:space="0" w:color="auto"/>
        <w:right w:val="none" w:sz="0" w:space="0" w:color="auto"/>
      </w:divBdr>
    </w:div>
    <w:div w:id="739719796">
      <w:bodyDiv w:val="1"/>
      <w:marLeft w:val="0"/>
      <w:marRight w:val="0"/>
      <w:marTop w:val="0"/>
      <w:marBottom w:val="0"/>
      <w:divBdr>
        <w:top w:val="none" w:sz="0" w:space="0" w:color="auto"/>
        <w:left w:val="none" w:sz="0" w:space="0" w:color="auto"/>
        <w:bottom w:val="none" w:sz="0" w:space="0" w:color="auto"/>
        <w:right w:val="none" w:sz="0" w:space="0" w:color="auto"/>
      </w:divBdr>
      <w:divsChild>
        <w:div w:id="62264332">
          <w:marLeft w:val="0"/>
          <w:marRight w:val="0"/>
          <w:marTop w:val="0"/>
          <w:marBottom w:val="0"/>
          <w:divBdr>
            <w:top w:val="none" w:sz="0" w:space="0" w:color="auto"/>
            <w:left w:val="none" w:sz="0" w:space="0" w:color="auto"/>
            <w:bottom w:val="none" w:sz="0" w:space="0" w:color="auto"/>
            <w:right w:val="none" w:sz="0" w:space="0" w:color="auto"/>
          </w:divBdr>
          <w:divsChild>
            <w:div w:id="2033148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1958912">
      <w:bodyDiv w:val="1"/>
      <w:marLeft w:val="0"/>
      <w:marRight w:val="0"/>
      <w:marTop w:val="0"/>
      <w:marBottom w:val="0"/>
      <w:divBdr>
        <w:top w:val="none" w:sz="0" w:space="0" w:color="auto"/>
        <w:left w:val="none" w:sz="0" w:space="0" w:color="auto"/>
        <w:bottom w:val="none" w:sz="0" w:space="0" w:color="auto"/>
        <w:right w:val="none" w:sz="0" w:space="0" w:color="auto"/>
      </w:divBdr>
    </w:div>
    <w:div w:id="925453549">
      <w:bodyDiv w:val="1"/>
      <w:marLeft w:val="0"/>
      <w:marRight w:val="0"/>
      <w:marTop w:val="0"/>
      <w:marBottom w:val="0"/>
      <w:divBdr>
        <w:top w:val="none" w:sz="0" w:space="0" w:color="auto"/>
        <w:left w:val="none" w:sz="0" w:space="0" w:color="auto"/>
        <w:bottom w:val="none" w:sz="0" w:space="0" w:color="auto"/>
        <w:right w:val="none" w:sz="0" w:space="0" w:color="auto"/>
      </w:divBdr>
    </w:div>
    <w:div w:id="935211416">
      <w:bodyDiv w:val="1"/>
      <w:marLeft w:val="0"/>
      <w:marRight w:val="0"/>
      <w:marTop w:val="0"/>
      <w:marBottom w:val="0"/>
      <w:divBdr>
        <w:top w:val="none" w:sz="0" w:space="0" w:color="auto"/>
        <w:left w:val="none" w:sz="0" w:space="0" w:color="auto"/>
        <w:bottom w:val="none" w:sz="0" w:space="0" w:color="auto"/>
        <w:right w:val="none" w:sz="0" w:space="0" w:color="auto"/>
      </w:divBdr>
      <w:divsChild>
        <w:div w:id="1933582403">
          <w:marLeft w:val="0"/>
          <w:marRight w:val="0"/>
          <w:marTop w:val="0"/>
          <w:marBottom w:val="0"/>
          <w:divBdr>
            <w:top w:val="none" w:sz="0" w:space="0" w:color="auto"/>
            <w:left w:val="none" w:sz="0" w:space="0" w:color="auto"/>
            <w:bottom w:val="none" w:sz="0" w:space="0" w:color="auto"/>
            <w:right w:val="none" w:sz="0" w:space="0" w:color="auto"/>
          </w:divBdr>
        </w:div>
      </w:divsChild>
    </w:div>
    <w:div w:id="981542452">
      <w:bodyDiv w:val="1"/>
      <w:marLeft w:val="0"/>
      <w:marRight w:val="0"/>
      <w:marTop w:val="0"/>
      <w:marBottom w:val="0"/>
      <w:divBdr>
        <w:top w:val="none" w:sz="0" w:space="0" w:color="auto"/>
        <w:left w:val="none" w:sz="0" w:space="0" w:color="auto"/>
        <w:bottom w:val="none" w:sz="0" w:space="0" w:color="auto"/>
        <w:right w:val="none" w:sz="0" w:space="0" w:color="auto"/>
      </w:divBdr>
    </w:div>
    <w:div w:id="983435193">
      <w:bodyDiv w:val="1"/>
      <w:marLeft w:val="0"/>
      <w:marRight w:val="0"/>
      <w:marTop w:val="0"/>
      <w:marBottom w:val="0"/>
      <w:divBdr>
        <w:top w:val="none" w:sz="0" w:space="0" w:color="auto"/>
        <w:left w:val="none" w:sz="0" w:space="0" w:color="auto"/>
        <w:bottom w:val="none" w:sz="0" w:space="0" w:color="auto"/>
        <w:right w:val="none" w:sz="0" w:space="0" w:color="auto"/>
      </w:divBdr>
      <w:divsChild>
        <w:div w:id="1384065275">
          <w:marLeft w:val="0"/>
          <w:marRight w:val="0"/>
          <w:marTop w:val="0"/>
          <w:marBottom w:val="0"/>
          <w:divBdr>
            <w:top w:val="none" w:sz="0" w:space="0" w:color="auto"/>
            <w:left w:val="none" w:sz="0" w:space="0" w:color="auto"/>
            <w:bottom w:val="none" w:sz="0" w:space="0" w:color="auto"/>
            <w:right w:val="none" w:sz="0" w:space="0" w:color="auto"/>
          </w:divBdr>
        </w:div>
      </w:divsChild>
    </w:div>
    <w:div w:id="1029530163">
      <w:bodyDiv w:val="1"/>
      <w:marLeft w:val="0"/>
      <w:marRight w:val="0"/>
      <w:marTop w:val="0"/>
      <w:marBottom w:val="0"/>
      <w:divBdr>
        <w:top w:val="none" w:sz="0" w:space="0" w:color="auto"/>
        <w:left w:val="none" w:sz="0" w:space="0" w:color="auto"/>
        <w:bottom w:val="none" w:sz="0" w:space="0" w:color="auto"/>
        <w:right w:val="none" w:sz="0" w:space="0" w:color="auto"/>
      </w:divBdr>
    </w:div>
    <w:div w:id="1072314583">
      <w:bodyDiv w:val="1"/>
      <w:marLeft w:val="0"/>
      <w:marRight w:val="0"/>
      <w:marTop w:val="0"/>
      <w:marBottom w:val="0"/>
      <w:divBdr>
        <w:top w:val="none" w:sz="0" w:space="0" w:color="auto"/>
        <w:left w:val="none" w:sz="0" w:space="0" w:color="auto"/>
        <w:bottom w:val="none" w:sz="0" w:space="0" w:color="auto"/>
        <w:right w:val="none" w:sz="0" w:space="0" w:color="auto"/>
      </w:divBdr>
      <w:divsChild>
        <w:div w:id="1188131843">
          <w:marLeft w:val="0"/>
          <w:marRight w:val="0"/>
          <w:marTop w:val="0"/>
          <w:marBottom w:val="0"/>
          <w:divBdr>
            <w:top w:val="none" w:sz="0" w:space="0" w:color="auto"/>
            <w:left w:val="none" w:sz="0" w:space="0" w:color="auto"/>
            <w:bottom w:val="none" w:sz="0" w:space="0" w:color="auto"/>
            <w:right w:val="none" w:sz="0" w:space="0" w:color="auto"/>
          </w:divBdr>
        </w:div>
      </w:divsChild>
    </w:div>
    <w:div w:id="1121680737">
      <w:bodyDiv w:val="1"/>
      <w:marLeft w:val="0"/>
      <w:marRight w:val="0"/>
      <w:marTop w:val="0"/>
      <w:marBottom w:val="0"/>
      <w:divBdr>
        <w:top w:val="none" w:sz="0" w:space="0" w:color="auto"/>
        <w:left w:val="none" w:sz="0" w:space="0" w:color="auto"/>
        <w:bottom w:val="none" w:sz="0" w:space="0" w:color="auto"/>
        <w:right w:val="none" w:sz="0" w:space="0" w:color="auto"/>
      </w:divBdr>
      <w:divsChild>
        <w:div w:id="322660368">
          <w:marLeft w:val="0"/>
          <w:marRight w:val="0"/>
          <w:marTop w:val="0"/>
          <w:marBottom w:val="0"/>
          <w:divBdr>
            <w:top w:val="none" w:sz="0" w:space="0" w:color="auto"/>
            <w:left w:val="none" w:sz="0" w:space="0" w:color="auto"/>
            <w:bottom w:val="none" w:sz="0" w:space="0" w:color="auto"/>
            <w:right w:val="none" w:sz="0" w:space="0" w:color="auto"/>
          </w:divBdr>
        </w:div>
      </w:divsChild>
    </w:div>
    <w:div w:id="1181159922">
      <w:bodyDiv w:val="1"/>
      <w:marLeft w:val="0"/>
      <w:marRight w:val="0"/>
      <w:marTop w:val="0"/>
      <w:marBottom w:val="0"/>
      <w:divBdr>
        <w:top w:val="none" w:sz="0" w:space="0" w:color="auto"/>
        <w:left w:val="none" w:sz="0" w:space="0" w:color="auto"/>
        <w:bottom w:val="none" w:sz="0" w:space="0" w:color="auto"/>
        <w:right w:val="none" w:sz="0" w:space="0" w:color="auto"/>
      </w:divBdr>
    </w:div>
    <w:div w:id="1194535968">
      <w:bodyDiv w:val="1"/>
      <w:marLeft w:val="0"/>
      <w:marRight w:val="0"/>
      <w:marTop w:val="0"/>
      <w:marBottom w:val="0"/>
      <w:divBdr>
        <w:top w:val="none" w:sz="0" w:space="0" w:color="auto"/>
        <w:left w:val="none" w:sz="0" w:space="0" w:color="auto"/>
        <w:bottom w:val="none" w:sz="0" w:space="0" w:color="auto"/>
        <w:right w:val="none" w:sz="0" w:space="0" w:color="auto"/>
      </w:divBdr>
    </w:div>
    <w:div w:id="1197767782">
      <w:bodyDiv w:val="1"/>
      <w:marLeft w:val="0"/>
      <w:marRight w:val="0"/>
      <w:marTop w:val="0"/>
      <w:marBottom w:val="0"/>
      <w:divBdr>
        <w:top w:val="none" w:sz="0" w:space="0" w:color="auto"/>
        <w:left w:val="none" w:sz="0" w:space="0" w:color="auto"/>
        <w:bottom w:val="none" w:sz="0" w:space="0" w:color="auto"/>
        <w:right w:val="none" w:sz="0" w:space="0" w:color="auto"/>
      </w:divBdr>
    </w:div>
    <w:div w:id="1244560278">
      <w:bodyDiv w:val="1"/>
      <w:marLeft w:val="0"/>
      <w:marRight w:val="0"/>
      <w:marTop w:val="0"/>
      <w:marBottom w:val="0"/>
      <w:divBdr>
        <w:top w:val="none" w:sz="0" w:space="0" w:color="auto"/>
        <w:left w:val="none" w:sz="0" w:space="0" w:color="auto"/>
        <w:bottom w:val="none" w:sz="0" w:space="0" w:color="auto"/>
        <w:right w:val="none" w:sz="0" w:space="0" w:color="auto"/>
      </w:divBdr>
    </w:div>
    <w:div w:id="1273707749">
      <w:bodyDiv w:val="1"/>
      <w:marLeft w:val="0"/>
      <w:marRight w:val="0"/>
      <w:marTop w:val="0"/>
      <w:marBottom w:val="0"/>
      <w:divBdr>
        <w:top w:val="none" w:sz="0" w:space="0" w:color="auto"/>
        <w:left w:val="none" w:sz="0" w:space="0" w:color="auto"/>
        <w:bottom w:val="none" w:sz="0" w:space="0" w:color="auto"/>
        <w:right w:val="none" w:sz="0" w:space="0" w:color="auto"/>
      </w:divBdr>
    </w:div>
    <w:div w:id="1377776254">
      <w:bodyDiv w:val="1"/>
      <w:marLeft w:val="0"/>
      <w:marRight w:val="0"/>
      <w:marTop w:val="0"/>
      <w:marBottom w:val="0"/>
      <w:divBdr>
        <w:top w:val="none" w:sz="0" w:space="0" w:color="auto"/>
        <w:left w:val="none" w:sz="0" w:space="0" w:color="auto"/>
        <w:bottom w:val="none" w:sz="0" w:space="0" w:color="auto"/>
        <w:right w:val="none" w:sz="0" w:space="0" w:color="auto"/>
      </w:divBdr>
    </w:div>
    <w:div w:id="1430075881">
      <w:bodyDiv w:val="1"/>
      <w:marLeft w:val="0"/>
      <w:marRight w:val="0"/>
      <w:marTop w:val="0"/>
      <w:marBottom w:val="0"/>
      <w:divBdr>
        <w:top w:val="none" w:sz="0" w:space="0" w:color="auto"/>
        <w:left w:val="none" w:sz="0" w:space="0" w:color="auto"/>
        <w:bottom w:val="none" w:sz="0" w:space="0" w:color="auto"/>
        <w:right w:val="none" w:sz="0" w:space="0" w:color="auto"/>
      </w:divBdr>
    </w:div>
    <w:div w:id="1466462775">
      <w:bodyDiv w:val="1"/>
      <w:marLeft w:val="0"/>
      <w:marRight w:val="0"/>
      <w:marTop w:val="0"/>
      <w:marBottom w:val="0"/>
      <w:divBdr>
        <w:top w:val="none" w:sz="0" w:space="0" w:color="auto"/>
        <w:left w:val="none" w:sz="0" w:space="0" w:color="auto"/>
        <w:bottom w:val="none" w:sz="0" w:space="0" w:color="auto"/>
        <w:right w:val="none" w:sz="0" w:space="0" w:color="auto"/>
      </w:divBdr>
    </w:div>
    <w:div w:id="1483352206">
      <w:bodyDiv w:val="1"/>
      <w:marLeft w:val="0"/>
      <w:marRight w:val="0"/>
      <w:marTop w:val="0"/>
      <w:marBottom w:val="0"/>
      <w:divBdr>
        <w:top w:val="none" w:sz="0" w:space="0" w:color="auto"/>
        <w:left w:val="none" w:sz="0" w:space="0" w:color="auto"/>
        <w:bottom w:val="none" w:sz="0" w:space="0" w:color="auto"/>
        <w:right w:val="none" w:sz="0" w:space="0" w:color="auto"/>
      </w:divBdr>
      <w:divsChild>
        <w:div w:id="854877507">
          <w:marLeft w:val="0"/>
          <w:marRight w:val="0"/>
          <w:marTop w:val="0"/>
          <w:marBottom w:val="0"/>
          <w:divBdr>
            <w:top w:val="none" w:sz="0" w:space="0" w:color="auto"/>
            <w:left w:val="none" w:sz="0" w:space="0" w:color="auto"/>
            <w:bottom w:val="none" w:sz="0" w:space="0" w:color="auto"/>
            <w:right w:val="none" w:sz="0" w:space="0" w:color="auto"/>
          </w:divBdr>
        </w:div>
      </w:divsChild>
    </w:div>
    <w:div w:id="1500003342">
      <w:bodyDiv w:val="1"/>
      <w:marLeft w:val="0"/>
      <w:marRight w:val="0"/>
      <w:marTop w:val="0"/>
      <w:marBottom w:val="0"/>
      <w:divBdr>
        <w:top w:val="none" w:sz="0" w:space="0" w:color="auto"/>
        <w:left w:val="none" w:sz="0" w:space="0" w:color="auto"/>
        <w:bottom w:val="none" w:sz="0" w:space="0" w:color="auto"/>
        <w:right w:val="none" w:sz="0" w:space="0" w:color="auto"/>
      </w:divBdr>
      <w:divsChild>
        <w:div w:id="982849924">
          <w:marLeft w:val="0"/>
          <w:marRight w:val="0"/>
          <w:marTop w:val="0"/>
          <w:marBottom w:val="0"/>
          <w:divBdr>
            <w:top w:val="none" w:sz="0" w:space="0" w:color="auto"/>
            <w:left w:val="none" w:sz="0" w:space="0" w:color="auto"/>
            <w:bottom w:val="none" w:sz="0" w:space="0" w:color="auto"/>
            <w:right w:val="none" w:sz="0" w:space="0" w:color="auto"/>
          </w:divBdr>
        </w:div>
      </w:divsChild>
    </w:div>
    <w:div w:id="1586256512">
      <w:bodyDiv w:val="1"/>
      <w:marLeft w:val="0"/>
      <w:marRight w:val="0"/>
      <w:marTop w:val="0"/>
      <w:marBottom w:val="0"/>
      <w:divBdr>
        <w:top w:val="none" w:sz="0" w:space="0" w:color="auto"/>
        <w:left w:val="none" w:sz="0" w:space="0" w:color="auto"/>
        <w:bottom w:val="none" w:sz="0" w:space="0" w:color="auto"/>
        <w:right w:val="none" w:sz="0" w:space="0" w:color="auto"/>
      </w:divBdr>
    </w:div>
    <w:div w:id="1645499520">
      <w:bodyDiv w:val="1"/>
      <w:marLeft w:val="0"/>
      <w:marRight w:val="0"/>
      <w:marTop w:val="0"/>
      <w:marBottom w:val="0"/>
      <w:divBdr>
        <w:top w:val="none" w:sz="0" w:space="0" w:color="auto"/>
        <w:left w:val="none" w:sz="0" w:space="0" w:color="auto"/>
        <w:bottom w:val="none" w:sz="0" w:space="0" w:color="auto"/>
        <w:right w:val="none" w:sz="0" w:space="0" w:color="auto"/>
      </w:divBdr>
    </w:div>
    <w:div w:id="1674916335">
      <w:bodyDiv w:val="1"/>
      <w:marLeft w:val="0"/>
      <w:marRight w:val="0"/>
      <w:marTop w:val="0"/>
      <w:marBottom w:val="0"/>
      <w:divBdr>
        <w:top w:val="none" w:sz="0" w:space="0" w:color="auto"/>
        <w:left w:val="none" w:sz="0" w:space="0" w:color="auto"/>
        <w:bottom w:val="none" w:sz="0" w:space="0" w:color="auto"/>
        <w:right w:val="none" w:sz="0" w:space="0" w:color="auto"/>
      </w:divBdr>
      <w:divsChild>
        <w:div w:id="530580573">
          <w:marLeft w:val="0"/>
          <w:marRight w:val="0"/>
          <w:marTop w:val="0"/>
          <w:marBottom w:val="0"/>
          <w:divBdr>
            <w:top w:val="none" w:sz="0" w:space="0" w:color="auto"/>
            <w:left w:val="none" w:sz="0" w:space="0" w:color="auto"/>
            <w:bottom w:val="none" w:sz="0" w:space="0" w:color="auto"/>
            <w:right w:val="none" w:sz="0" w:space="0" w:color="auto"/>
          </w:divBdr>
        </w:div>
      </w:divsChild>
    </w:div>
    <w:div w:id="1799686124">
      <w:bodyDiv w:val="1"/>
      <w:marLeft w:val="0"/>
      <w:marRight w:val="0"/>
      <w:marTop w:val="0"/>
      <w:marBottom w:val="0"/>
      <w:divBdr>
        <w:top w:val="none" w:sz="0" w:space="0" w:color="auto"/>
        <w:left w:val="none" w:sz="0" w:space="0" w:color="auto"/>
        <w:bottom w:val="none" w:sz="0" w:space="0" w:color="auto"/>
        <w:right w:val="none" w:sz="0" w:space="0" w:color="auto"/>
      </w:divBdr>
      <w:divsChild>
        <w:div w:id="1705867332">
          <w:marLeft w:val="0"/>
          <w:marRight w:val="0"/>
          <w:marTop w:val="0"/>
          <w:marBottom w:val="0"/>
          <w:divBdr>
            <w:top w:val="none" w:sz="0" w:space="0" w:color="auto"/>
            <w:left w:val="none" w:sz="0" w:space="0" w:color="auto"/>
            <w:bottom w:val="none" w:sz="0" w:space="0" w:color="auto"/>
            <w:right w:val="none" w:sz="0" w:space="0" w:color="auto"/>
          </w:divBdr>
        </w:div>
      </w:divsChild>
    </w:div>
    <w:div w:id="1811627484">
      <w:bodyDiv w:val="1"/>
      <w:marLeft w:val="0"/>
      <w:marRight w:val="0"/>
      <w:marTop w:val="0"/>
      <w:marBottom w:val="0"/>
      <w:divBdr>
        <w:top w:val="none" w:sz="0" w:space="0" w:color="auto"/>
        <w:left w:val="none" w:sz="0" w:space="0" w:color="auto"/>
        <w:bottom w:val="none" w:sz="0" w:space="0" w:color="auto"/>
        <w:right w:val="none" w:sz="0" w:space="0" w:color="auto"/>
      </w:divBdr>
    </w:div>
    <w:div w:id="1814591908">
      <w:bodyDiv w:val="1"/>
      <w:marLeft w:val="0"/>
      <w:marRight w:val="0"/>
      <w:marTop w:val="0"/>
      <w:marBottom w:val="0"/>
      <w:divBdr>
        <w:top w:val="none" w:sz="0" w:space="0" w:color="auto"/>
        <w:left w:val="none" w:sz="0" w:space="0" w:color="auto"/>
        <w:bottom w:val="none" w:sz="0" w:space="0" w:color="auto"/>
        <w:right w:val="none" w:sz="0" w:space="0" w:color="auto"/>
      </w:divBdr>
    </w:div>
    <w:div w:id="1819493722">
      <w:bodyDiv w:val="1"/>
      <w:marLeft w:val="0"/>
      <w:marRight w:val="0"/>
      <w:marTop w:val="0"/>
      <w:marBottom w:val="0"/>
      <w:divBdr>
        <w:top w:val="none" w:sz="0" w:space="0" w:color="auto"/>
        <w:left w:val="none" w:sz="0" w:space="0" w:color="auto"/>
        <w:bottom w:val="none" w:sz="0" w:space="0" w:color="auto"/>
        <w:right w:val="none" w:sz="0" w:space="0" w:color="auto"/>
      </w:divBdr>
      <w:divsChild>
        <w:div w:id="163278505">
          <w:marLeft w:val="0"/>
          <w:marRight w:val="0"/>
          <w:marTop w:val="0"/>
          <w:marBottom w:val="0"/>
          <w:divBdr>
            <w:top w:val="none" w:sz="0" w:space="0" w:color="auto"/>
            <w:left w:val="none" w:sz="0" w:space="0" w:color="auto"/>
            <w:bottom w:val="none" w:sz="0" w:space="0" w:color="auto"/>
            <w:right w:val="none" w:sz="0" w:space="0" w:color="auto"/>
          </w:divBdr>
        </w:div>
      </w:divsChild>
    </w:div>
    <w:div w:id="1845439362">
      <w:bodyDiv w:val="1"/>
      <w:marLeft w:val="0"/>
      <w:marRight w:val="0"/>
      <w:marTop w:val="0"/>
      <w:marBottom w:val="0"/>
      <w:divBdr>
        <w:top w:val="none" w:sz="0" w:space="0" w:color="auto"/>
        <w:left w:val="none" w:sz="0" w:space="0" w:color="auto"/>
        <w:bottom w:val="none" w:sz="0" w:space="0" w:color="auto"/>
        <w:right w:val="none" w:sz="0" w:space="0" w:color="auto"/>
      </w:divBdr>
    </w:div>
    <w:div w:id="1848708459">
      <w:bodyDiv w:val="1"/>
      <w:marLeft w:val="0"/>
      <w:marRight w:val="0"/>
      <w:marTop w:val="0"/>
      <w:marBottom w:val="0"/>
      <w:divBdr>
        <w:top w:val="none" w:sz="0" w:space="0" w:color="auto"/>
        <w:left w:val="none" w:sz="0" w:space="0" w:color="auto"/>
        <w:bottom w:val="none" w:sz="0" w:space="0" w:color="auto"/>
        <w:right w:val="none" w:sz="0" w:space="0" w:color="auto"/>
      </w:divBdr>
    </w:div>
    <w:div w:id="1890335323">
      <w:bodyDiv w:val="1"/>
      <w:marLeft w:val="0"/>
      <w:marRight w:val="0"/>
      <w:marTop w:val="0"/>
      <w:marBottom w:val="0"/>
      <w:divBdr>
        <w:top w:val="none" w:sz="0" w:space="0" w:color="auto"/>
        <w:left w:val="none" w:sz="0" w:space="0" w:color="auto"/>
        <w:bottom w:val="none" w:sz="0" w:space="0" w:color="auto"/>
        <w:right w:val="none" w:sz="0" w:space="0" w:color="auto"/>
      </w:divBdr>
      <w:divsChild>
        <w:div w:id="354575200">
          <w:marLeft w:val="0"/>
          <w:marRight w:val="0"/>
          <w:marTop w:val="0"/>
          <w:marBottom w:val="0"/>
          <w:divBdr>
            <w:top w:val="none" w:sz="0" w:space="0" w:color="auto"/>
            <w:left w:val="none" w:sz="0" w:space="0" w:color="auto"/>
            <w:bottom w:val="none" w:sz="0" w:space="0" w:color="auto"/>
            <w:right w:val="none" w:sz="0" w:space="0" w:color="auto"/>
          </w:divBdr>
        </w:div>
      </w:divsChild>
    </w:div>
    <w:div w:id="1898976122">
      <w:bodyDiv w:val="1"/>
      <w:marLeft w:val="0"/>
      <w:marRight w:val="0"/>
      <w:marTop w:val="0"/>
      <w:marBottom w:val="0"/>
      <w:divBdr>
        <w:top w:val="none" w:sz="0" w:space="0" w:color="auto"/>
        <w:left w:val="none" w:sz="0" w:space="0" w:color="auto"/>
        <w:bottom w:val="none" w:sz="0" w:space="0" w:color="auto"/>
        <w:right w:val="none" w:sz="0" w:space="0" w:color="auto"/>
      </w:divBdr>
    </w:div>
    <w:div w:id="1911575300">
      <w:bodyDiv w:val="1"/>
      <w:marLeft w:val="0"/>
      <w:marRight w:val="0"/>
      <w:marTop w:val="0"/>
      <w:marBottom w:val="0"/>
      <w:divBdr>
        <w:top w:val="none" w:sz="0" w:space="0" w:color="auto"/>
        <w:left w:val="none" w:sz="0" w:space="0" w:color="auto"/>
        <w:bottom w:val="none" w:sz="0" w:space="0" w:color="auto"/>
        <w:right w:val="none" w:sz="0" w:space="0" w:color="auto"/>
      </w:divBdr>
    </w:div>
    <w:div w:id="1965772899">
      <w:bodyDiv w:val="1"/>
      <w:marLeft w:val="0"/>
      <w:marRight w:val="0"/>
      <w:marTop w:val="0"/>
      <w:marBottom w:val="0"/>
      <w:divBdr>
        <w:top w:val="none" w:sz="0" w:space="0" w:color="auto"/>
        <w:left w:val="none" w:sz="0" w:space="0" w:color="auto"/>
        <w:bottom w:val="none" w:sz="0" w:space="0" w:color="auto"/>
        <w:right w:val="none" w:sz="0" w:space="0" w:color="auto"/>
      </w:divBdr>
    </w:div>
    <w:div w:id="1975672034">
      <w:bodyDiv w:val="1"/>
      <w:marLeft w:val="0"/>
      <w:marRight w:val="0"/>
      <w:marTop w:val="0"/>
      <w:marBottom w:val="0"/>
      <w:divBdr>
        <w:top w:val="none" w:sz="0" w:space="0" w:color="auto"/>
        <w:left w:val="none" w:sz="0" w:space="0" w:color="auto"/>
        <w:bottom w:val="none" w:sz="0" w:space="0" w:color="auto"/>
        <w:right w:val="none" w:sz="0" w:space="0" w:color="auto"/>
      </w:divBdr>
    </w:div>
    <w:div w:id="2040812328">
      <w:bodyDiv w:val="1"/>
      <w:marLeft w:val="0"/>
      <w:marRight w:val="0"/>
      <w:marTop w:val="0"/>
      <w:marBottom w:val="0"/>
      <w:divBdr>
        <w:top w:val="none" w:sz="0" w:space="0" w:color="auto"/>
        <w:left w:val="none" w:sz="0" w:space="0" w:color="auto"/>
        <w:bottom w:val="none" w:sz="0" w:space="0" w:color="auto"/>
        <w:right w:val="none" w:sz="0" w:space="0" w:color="auto"/>
      </w:divBdr>
    </w:div>
    <w:div w:id="2054961342">
      <w:bodyDiv w:val="1"/>
      <w:marLeft w:val="0"/>
      <w:marRight w:val="0"/>
      <w:marTop w:val="0"/>
      <w:marBottom w:val="0"/>
      <w:divBdr>
        <w:top w:val="none" w:sz="0" w:space="0" w:color="auto"/>
        <w:left w:val="none" w:sz="0" w:space="0" w:color="auto"/>
        <w:bottom w:val="none" w:sz="0" w:space="0" w:color="auto"/>
        <w:right w:val="none" w:sz="0" w:space="0" w:color="auto"/>
      </w:divBdr>
    </w:div>
    <w:div w:id="2099016707">
      <w:bodyDiv w:val="1"/>
      <w:marLeft w:val="0"/>
      <w:marRight w:val="0"/>
      <w:marTop w:val="0"/>
      <w:marBottom w:val="0"/>
      <w:divBdr>
        <w:top w:val="none" w:sz="0" w:space="0" w:color="auto"/>
        <w:left w:val="none" w:sz="0" w:space="0" w:color="auto"/>
        <w:bottom w:val="none" w:sz="0" w:space="0" w:color="auto"/>
        <w:right w:val="none" w:sz="0" w:space="0" w:color="auto"/>
      </w:divBdr>
    </w:div>
    <w:div w:id="212418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 4682220</dc:creator>
  <cp:keywords/>
  <dc:description/>
  <cp:lastModifiedBy>UAC 4682220</cp:lastModifiedBy>
  <cp:revision>16</cp:revision>
  <cp:lastPrinted>2025-07-12T23:09:00Z</cp:lastPrinted>
  <dcterms:created xsi:type="dcterms:W3CDTF">2025-07-11T08:17:00Z</dcterms:created>
  <dcterms:modified xsi:type="dcterms:W3CDTF">2025-07-15T19:56:00Z</dcterms:modified>
</cp:coreProperties>
</file>