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6D6E9" w14:textId="77777777" w:rsidR="009B74FE" w:rsidRDefault="009B74FE" w:rsidP="009B74FE">
      <w:pPr>
        <w:jc w:val="center"/>
        <w:rPr>
          <w:rFonts w:asciiTheme="majorHAnsi" w:hAnsiTheme="majorHAnsi" w:cs="Times New Roman"/>
          <w:b/>
        </w:rPr>
      </w:pPr>
      <w:r w:rsidRPr="009B74FE">
        <w:rPr>
          <w:rFonts w:asciiTheme="majorHAnsi" w:hAnsiTheme="majorHAnsi" w:cs="Times New Roman"/>
          <w:b/>
        </w:rPr>
        <w:t>John 11:1-57 “Jesus: The Resurrection and The Life”</w:t>
      </w:r>
    </w:p>
    <w:p w14:paraId="0C8B9285" w14:textId="77777777" w:rsidR="009B74FE" w:rsidRDefault="009B74FE" w:rsidP="009B74FE">
      <w:pPr>
        <w:jc w:val="center"/>
        <w:rPr>
          <w:rFonts w:asciiTheme="majorHAnsi" w:hAnsiTheme="majorHAnsi" w:cs="Times New Roman"/>
          <w:b/>
        </w:rPr>
      </w:pPr>
    </w:p>
    <w:p w14:paraId="22A42164" w14:textId="1718E1BA" w:rsidR="009B74FE" w:rsidRPr="009B74FE" w:rsidRDefault="009B74FE" w:rsidP="009B74FE">
      <w:pPr>
        <w:rPr>
          <w:rFonts w:asciiTheme="majorHAnsi" w:hAnsiTheme="majorHAnsi" w:cs="Times New Roman"/>
          <w:bCs/>
        </w:rPr>
      </w:pPr>
      <w:r w:rsidRPr="009B74FE">
        <w:rPr>
          <w:rFonts w:asciiTheme="majorHAnsi" w:hAnsiTheme="majorHAnsi" w:cs="Times New Roman"/>
          <w:b/>
          <w:i/>
          <w:iCs/>
        </w:rPr>
        <w:t>Introduction:</w:t>
      </w:r>
      <w:r w:rsidRPr="009B74FE">
        <w:rPr>
          <w:rFonts w:asciiTheme="majorHAnsi" w:hAnsiTheme="majorHAnsi" w:cs="Times New Roman"/>
          <w:b/>
        </w:rPr>
        <w:t xml:space="preserve"> </w:t>
      </w:r>
      <w:r w:rsidRPr="009B74FE">
        <w:rPr>
          <w:rFonts w:asciiTheme="majorHAnsi" w:hAnsiTheme="majorHAnsi" w:cs="Times New Roman"/>
          <w:bCs/>
        </w:rPr>
        <w:t>The fear of death is a common human experience, affecting how we live and think. In John 11:1-57, we encounter Jesus as He addresses this fear by demonstrating His power over death. Through the story of Lazarus, we see that Jesus is not only aware of our struggles with death but provides hope through His identity as the resurrection and the life. This passage offers comfort and assurance that death is not the end for those who believe in Jesus.</w:t>
      </w:r>
    </w:p>
    <w:p w14:paraId="69593C4C" w14:textId="77777777" w:rsidR="009B74FE" w:rsidRPr="009B74FE" w:rsidRDefault="009B74FE" w:rsidP="009B74FE">
      <w:pPr>
        <w:rPr>
          <w:rFonts w:asciiTheme="majorHAnsi" w:hAnsiTheme="majorHAnsi" w:cs="Times New Roman"/>
          <w:bCs/>
        </w:rPr>
      </w:pPr>
    </w:p>
    <w:p w14:paraId="69E3009A" w14:textId="64B192A0" w:rsidR="009B74FE" w:rsidRPr="009B74FE" w:rsidRDefault="009B74FE" w:rsidP="009B74FE">
      <w:pPr>
        <w:jc w:val="center"/>
        <w:rPr>
          <w:rFonts w:asciiTheme="majorHAnsi" w:hAnsiTheme="majorHAnsi" w:cs="Times New Roman"/>
          <w:b/>
        </w:rPr>
      </w:pPr>
      <w:r w:rsidRPr="009B74FE">
        <w:rPr>
          <w:rFonts w:asciiTheme="majorHAnsi" w:hAnsiTheme="majorHAnsi" w:cs="Times New Roman"/>
          <w:b/>
        </w:rPr>
        <w:t>I. Death Does Not Have the Last Word (vv.1-16)</w:t>
      </w:r>
    </w:p>
    <w:p w14:paraId="059E5875" w14:textId="77777777" w:rsidR="009B74FE" w:rsidRPr="009B74FE" w:rsidRDefault="009B74FE" w:rsidP="009B74FE">
      <w:pPr>
        <w:jc w:val="center"/>
        <w:rPr>
          <w:rFonts w:asciiTheme="majorHAnsi" w:hAnsiTheme="majorHAnsi" w:cs="Times New Roman"/>
          <w:b/>
        </w:rPr>
      </w:pPr>
    </w:p>
    <w:p w14:paraId="14C89A0C" w14:textId="77777777" w:rsidR="009B74FE" w:rsidRPr="009B74FE" w:rsidRDefault="009B74FE" w:rsidP="009B74FE">
      <w:pPr>
        <w:rPr>
          <w:rFonts w:asciiTheme="majorHAnsi" w:hAnsiTheme="majorHAnsi" w:cs="Times New Roman"/>
          <w:b/>
        </w:rPr>
      </w:pPr>
      <w:r w:rsidRPr="009B74FE">
        <w:rPr>
          <w:rFonts w:asciiTheme="majorHAnsi" w:hAnsiTheme="majorHAnsi" w:cs="Times New Roman"/>
          <w:b/>
          <w:i/>
          <w:iCs/>
        </w:rPr>
        <w:t>Observation:</w:t>
      </w:r>
      <w:r w:rsidRPr="009B74FE">
        <w:rPr>
          <w:rFonts w:asciiTheme="majorHAnsi" w:hAnsiTheme="majorHAnsi" w:cs="Times New Roman"/>
          <w:b/>
        </w:rPr>
        <w:t xml:space="preserve"> </w:t>
      </w:r>
      <w:r w:rsidRPr="009B74FE">
        <w:rPr>
          <w:rFonts w:asciiTheme="majorHAnsi" w:hAnsiTheme="majorHAnsi" w:cs="Times New Roman"/>
          <w:bCs/>
        </w:rPr>
        <w:t>Jesus receives word that Lazarus is ill but delays going to Bethany. When He discusses returning, His disciples express concern for His safety.</w:t>
      </w:r>
    </w:p>
    <w:p w14:paraId="172FAEE0" w14:textId="1B5486EB" w:rsidR="009B74FE" w:rsidRPr="009B74FE" w:rsidRDefault="009B74FE" w:rsidP="009B74FE">
      <w:pPr>
        <w:rPr>
          <w:rFonts w:asciiTheme="majorHAnsi" w:hAnsiTheme="majorHAnsi" w:cs="Times New Roman"/>
          <w:b/>
        </w:rPr>
      </w:pPr>
      <w:r w:rsidRPr="009B74FE">
        <w:rPr>
          <w:rFonts w:asciiTheme="majorHAnsi" w:hAnsiTheme="majorHAnsi" w:cs="Times New Roman"/>
          <w:b/>
        </w:rPr>
        <w:br/>
      </w:r>
      <w:r w:rsidRPr="009B74FE">
        <w:rPr>
          <w:rFonts w:asciiTheme="majorHAnsi" w:hAnsiTheme="majorHAnsi" w:cs="Times New Roman"/>
          <w:b/>
          <w:i/>
          <w:iCs/>
        </w:rPr>
        <w:t>Interpretation:</w:t>
      </w:r>
      <w:r w:rsidRPr="009B74FE">
        <w:rPr>
          <w:rFonts w:asciiTheme="majorHAnsi" w:hAnsiTheme="majorHAnsi" w:cs="Times New Roman"/>
          <w:b/>
        </w:rPr>
        <w:t xml:space="preserve"> </w:t>
      </w:r>
      <w:r w:rsidRPr="009B74FE">
        <w:rPr>
          <w:rFonts w:asciiTheme="majorHAnsi" w:hAnsiTheme="majorHAnsi" w:cs="Times New Roman"/>
          <w:bCs/>
        </w:rPr>
        <w:t>Jesus' delay was intentional, to demonstrate that death is not the ultimate outcome but rather an opportunity for God's glory to be revealed.</w:t>
      </w:r>
    </w:p>
    <w:p w14:paraId="6A7FF2C0" w14:textId="4981E4B4" w:rsidR="009B74FE" w:rsidRPr="009B74FE" w:rsidRDefault="009B74FE" w:rsidP="009B74FE">
      <w:pPr>
        <w:rPr>
          <w:rFonts w:asciiTheme="majorHAnsi" w:hAnsiTheme="majorHAnsi" w:cs="Times New Roman"/>
          <w:bCs/>
        </w:rPr>
      </w:pPr>
      <w:r w:rsidRPr="009B74FE">
        <w:rPr>
          <w:rFonts w:asciiTheme="majorHAnsi" w:hAnsiTheme="majorHAnsi" w:cs="Times New Roman"/>
          <w:b/>
        </w:rPr>
        <w:br/>
      </w:r>
      <w:r w:rsidRPr="009B74FE">
        <w:rPr>
          <w:rFonts w:asciiTheme="majorHAnsi" w:hAnsiTheme="majorHAnsi" w:cs="Times New Roman"/>
          <w:b/>
          <w:i/>
          <w:iCs/>
        </w:rPr>
        <w:t>Application:</w:t>
      </w:r>
      <w:r w:rsidRPr="009B74FE">
        <w:rPr>
          <w:rFonts w:asciiTheme="majorHAnsi" w:hAnsiTheme="majorHAnsi" w:cs="Times New Roman"/>
          <w:b/>
        </w:rPr>
        <w:t xml:space="preserve"> </w:t>
      </w:r>
      <w:r w:rsidRPr="009B74FE">
        <w:rPr>
          <w:rFonts w:asciiTheme="majorHAnsi" w:hAnsiTheme="majorHAnsi" w:cs="Times New Roman"/>
          <w:bCs/>
        </w:rPr>
        <w:t>Trust in God's timing. Even in situations that seem hopeless, remember that God is at work for His glory and our good.</w:t>
      </w:r>
    </w:p>
    <w:p w14:paraId="6B7A6280" w14:textId="77777777" w:rsidR="009B74FE" w:rsidRPr="009B74FE" w:rsidRDefault="009B74FE" w:rsidP="009B74FE">
      <w:pPr>
        <w:rPr>
          <w:rFonts w:asciiTheme="majorHAnsi" w:hAnsiTheme="majorHAnsi" w:cs="Times New Roman"/>
          <w:bCs/>
        </w:rPr>
      </w:pPr>
    </w:p>
    <w:p w14:paraId="2A03666B" w14:textId="77777777" w:rsidR="009B74FE" w:rsidRPr="009B74FE" w:rsidRDefault="009B74FE" w:rsidP="009B74FE">
      <w:pPr>
        <w:rPr>
          <w:rFonts w:asciiTheme="majorHAnsi" w:hAnsiTheme="majorHAnsi" w:cs="Times New Roman"/>
          <w:b/>
          <w:bCs/>
        </w:rPr>
      </w:pPr>
      <w:r w:rsidRPr="009B74FE">
        <w:rPr>
          <w:rFonts w:asciiTheme="majorHAnsi" w:hAnsiTheme="majorHAnsi" w:cs="Times New Roman"/>
          <w:b/>
          <w:bCs/>
        </w:rPr>
        <w:t>Study Questions:</w:t>
      </w:r>
    </w:p>
    <w:p w14:paraId="6A954187" w14:textId="6DB5D06B" w:rsidR="009B74FE" w:rsidRDefault="009B74FE" w:rsidP="009B74FE">
      <w:pPr>
        <w:rPr>
          <w:rFonts w:asciiTheme="majorHAnsi" w:hAnsiTheme="majorHAnsi" w:cs="Times New Roman"/>
        </w:rPr>
      </w:pPr>
      <w:r w:rsidRPr="009B74FE">
        <w:rPr>
          <w:rFonts w:asciiTheme="majorHAnsi" w:hAnsiTheme="majorHAnsi" w:cs="Times New Roman"/>
          <w:b/>
          <w:bCs/>
        </w:rPr>
        <w:t xml:space="preserve">1. </w:t>
      </w:r>
      <w:r w:rsidRPr="009B74FE">
        <w:rPr>
          <w:rFonts w:asciiTheme="majorHAnsi" w:hAnsiTheme="majorHAnsi" w:cs="Times New Roman"/>
        </w:rPr>
        <w:t>Why did Jesus delay His visit to Lazarus, and what was the purpose of His timing?</w:t>
      </w:r>
    </w:p>
    <w:p w14:paraId="3DA4D709" w14:textId="3E3610E9" w:rsidR="009B74FE" w:rsidRDefault="009B74FE" w:rsidP="009B74FE">
      <w:pPr>
        <w:rPr>
          <w:rFonts w:asciiTheme="majorHAnsi" w:hAnsiTheme="majorHAnsi" w:cs="Times New Roman"/>
        </w:rPr>
      </w:pPr>
      <w:r>
        <w:rPr>
          <w:rFonts w:asciiTheme="majorHAnsi" w:hAnsiTheme="majorHAnsi" w:cs="Times New Roman"/>
          <w:b/>
          <w:bCs/>
        </w:rPr>
        <w:t xml:space="preserve">2. </w:t>
      </w:r>
      <w:r w:rsidRPr="009B74FE">
        <w:rPr>
          <w:rFonts w:asciiTheme="majorHAnsi" w:hAnsiTheme="majorHAnsi" w:cs="Times New Roman"/>
        </w:rPr>
        <w:t>In what ways does the story of Lazarus demonstrate that God's timing and plans may differ from our expectations? How can we trust God's timing in our own lives?</w:t>
      </w:r>
    </w:p>
    <w:p w14:paraId="430DFF27" w14:textId="77777777" w:rsidR="009B74FE" w:rsidRDefault="009B74FE" w:rsidP="009B74FE">
      <w:pPr>
        <w:rPr>
          <w:rFonts w:asciiTheme="majorHAnsi" w:hAnsiTheme="majorHAnsi" w:cs="Times New Roman"/>
        </w:rPr>
      </w:pPr>
    </w:p>
    <w:p w14:paraId="734A81FB" w14:textId="40CD2637" w:rsidR="009B74FE" w:rsidRDefault="009B74FE" w:rsidP="009B74FE">
      <w:pPr>
        <w:jc w:val="center"/>
        <w:rPr>
          <w:rFonts w:asciiTheme="majorHAnsi" w:hAnsiTheme="majorHAnsi" w:cs="Times New Roman"/>
          <w:b/>
          <w:bCs/>
        </w:rPr>
      </w:pPr>
      <w:r w:rsidRPr="009B74FE">
        <w:rPr>
          <w:rFonts w:asciiTheme="majorHAnsi" w:hAnsiTheme="majorHAnsi" w:cs="Times New Roman"/>
          <w:b/>
          <w:bCs/>
        </w:rPr>
        <w:t>II. Death is Not the End but the Beginning (</w:t>
      </w:r>
      <w:r>
        <w:rPr>
          <w:rFonts w:asciiTheme="majorHAnsi" w:hAnsiTheme="majorHAnsi" w:cs="Times New Roman"/>
          <w:b/>
          <w:bCs/>
        </w:rPr>
        <w:t>vv.</w:t>
      </w:r>
      <w:r w:rsidRPr="009B74FE">
        <w:rPr>
          <w:rFonts w:asciiTheme="majorHAnsi" w:hAnsiTheme="majorHAnsi" w:cs="Times New Roman"/>
          <w:b/>
          <w:bCs/>
        </w:rPr>
        <w:t>17-27)</w:t>
      </w:r>
    </w:p>
    <w:p w14:paraId="457CE2A6" w14:textId="77777777" w:rsidR="009B74FE" w:rsidRDefault="009B74FE" w:rsidP="009B74FE">
      <w:pPr>
        <w:jc w:val="center"/>
        <w:rPr>
          <w:rFonts w:asciiTheme="majorHAnsi" w:hAnsiTheme="majorHAnsi" w:cs="Times New Roman"/>
          <w:b/>
          <w:bCs/>
        </w:rPr>
      </w:pPr>
    </w:p>
    <w:p w14:paraId="2CEC3CFE" w14:textId="77777777" w:rsidR="009B74FE" w:rsidRDefault="009B74FE" w:rsidP="009B74FE">
      <w:pPr>
        <w:rPr>
          <w:rFonts w:asciiTheme="majorHAnsi" w:hAnsiTheme="majorHAnsi" w:cs="Times New Roman"/>
          <w:b/>
          <w:bCs/>
        </w:rPr>
      </w:pPr>
      <w:r w:rsidRPr="009B74FE">
        <w:rPr>
          <w:rFonts w:asciiTheme="majorHAnsi" w:hAnsiTheme="majorHAnsi" w:cs="Times New Roman"/>
          <w:b/>
          <w:bCs/>
          <w:i/>
          <w:iCs/>
        </w:rPr>
        <w:t>Observation:</w:t>
      </w:r>
      <w:r w:rsidRPr="009B74FE">
        <w:rPr>
          <w:rFonts w:asciiTheme="majorHAnsi" w:hAnsiTheme="majorHAnsi" w:cs="Times New Roman"/>
          <w:b/>
          <w:bCs/>
        </w:rPr>
        <w:t xml:space="preserve"> </w:t>
      </w:r>
      <w:r w:rsidRPr="009B74FE">
        <w:rPr>
          <w:rFonts w:asciiTheme="majorHAnsi" w:hAnsiTheme="majorHAnsi" w:cs="Times New Roman"/>
        </w:rPr>
        <w:t>Jesus arrives to find Lazarus dead for four days. Martha expresses her disappointment yet acknowledges Jesus' close relationship with God.</w:t>
      </w:r>
      <w:r w:rsidRPr="009B74FE">
        <w:rPr>
          <w:rFonts w:asciiTheme="majorHAnsi" w:hAnsiTheme="majorHAnsi" w:cs="Times New Roman"/>
          <w:b/>
          <w:bCs/>
        </w:rPr>
        <w:br/>
      </w:r>
    </w:p>
    <w:p w14:paraId="486F070C" w14:textId="666E34CB" w:rsidR="009B74FE" w:rsidRPr="009B74FE" w:rsidRDefault="009B74FE" w:rsidP="009B74FE">
      <w:pPr>
        <w:rPr>
          <w:rFonts w:asciiTheme="majorHAnsi" w:hAnsiTheme="majorHAnsi" w:cs="Times New Roman"/>
          <w:b/>
          <w:bCs/>
          <w:i/>
          <w:iCs/>
        </w:rPr>
      </w:pPr>
      <w:r w:rsidRPr="009B74FE">
        <w:rPr>
          <w:rFonts w:asciiTheme="majorHAnsi" w:hAnsiTheme="majorHAnsi" w:cs="Times New Roman"/>
          <w:b/>
          <w:bCs/>
          <w:i/>
          <w:iCs/>
        </w:rPr>
        <w:t>Interpretation:</w:t>
      </w:r>
      <w:r w:rsidRPr="009B74FE">
        <w:rPr>
          <w:rFonts w:asciiTheme="majorHAnsi" w:hAnsiTheme="majorHAnsi" w:cs="Times New Roman"/>
          <w:b/>
          <w:bCs/>
        </w:rPr>
        <w:t xml:space="preserve"> </w:t>
      </w:r>
      <w:r w:rsidRPr="009B74FE">
        <w:rPr>
          <w:rFonts w:asciiTheme="majorHAnsi" w:hAnsiTheme="majorHAnsi" w:cs="Times New Roman"/>
        </w:rPr>
        <w:t>Jesus declares Himself as the resurrection and the life, offering eternal life to those who believe in Him.</w:t>
      </w:r>
      <w:r w:rsidRPr="009B74FE">
        <w:rPr>
          <w:rFonts w:asciiTheme="majorHAnsi" w:hAnsiTheme="majorHAnsi" w:cs="Times New Roman"/>
          <w:b/>
          <w:bCs/>
        </w:rPr>
        <w:br/>
      </w:r>
    </w:p>
    <w:p w14:paraId="341E3ED9" w14:textId="77777777" w:rsidR="00577BF4" w:rsidRDefault="009B74FE" w:rsidP="009B74FE">
      <w:pPr>
        <w:rPr>
          <w:rFonts w:asciiTheme="majorHAnsi" w:hAnsiTheme="majorHAnsi" w:cs="Times New Roman"/>
        </w:rPr>
      </w:pPr>
      <w:r w:rsidRPr="009B74FE">
        <w:rPr>
          <w:rFonts w:asciiTheme="majorHAnsi" w:hAnsiTheme="majorHAnsi" w:cs="Times New Roman"/>
          <w:b/>
          <w:bCs/>
          <w:i/>
          <w:iCs/>
        </w:rPr>
        <w:t>Application:</w:t>
      </w:r>
      <w:r w:rsidRPr="009B74FE">
        <w:rPr>
          <w:rFonts w:asciiTheme="majorHAnsi" w:hAnsiTheme="majorHAnsi" w:cs="Times New Roman"/>
          <w:b/>
          <w:bCs/>
        </w:rPr>
        <w:t xml:space="preserve"> </w:t>
      </w:r>
      <w:r w:rsidRPr="009B74FE">
        <w:rPr>
          <w:rFonts w:asciiTheme="majorHAnsi" w:hAnsiTheme="majorHAnsi" w:cs="Times New Roman"/>
        </w:rPr>
        <w:t>Embrace the hope that for believers, physical death is a transition to eternal life.</w:t>
      </w:r>
    </w:p>
    <w:p w14:paraId="3640217F" w14:textId="77777777" w:rsidR="00577BF4" w:rsidRDefault="00577BF4" w:rsidP="009B74FE">
      <w:pPr>
        <w:rPr>
          <w:rFonts w:asciiTheme="majorHAnsi" w:hAnsiTheme="majorHAnsi" w:cs="Times New Roman"/>
        </w:rPr>
      </w:pPr>
    </w:p>
    <w:p w14:paraId="5551D3F6" w14:textId="77777777" w:rsidR="00577BF4" w:rsidRPr="009B74FE" w:rsidRDefault="00577BF4" w:rsidP="00577BF4">
      <w:pPr>
        <w:rPr>
          <w:rFonts w:asciiTheme="majorHAnsi" w:hAnsiTheme="majorHAnsi" w:cs="Times New Roman"/>
          <w:b/>
          <w:bCs/>
        </w:rPr>
      </w:pPr>
      <w:r w:rsidRPr="009B74FE">
        <w:rPr>
          <w:rFonts w:asciiTheme="majorHAnsi" w:hAnsiTheme="majorHAnsi" w:cs="Times New Roman"/>
          <w:b/>
          <w:bCs/>
        </w:rPr>
        <w:t>Study Questions:</w:t>
      </w:r>
    </w:p>
    <w:p w14:paraId="7019AED2" w14:textId="6F1A8F33" w:rsidR="009B74FE" w:rsidRDefault="00577BF4" w:rsidP="009B74FE">
      <w:pPr>
        <w:rPr>
          <w:rFonts w:asciiTheme="majorHAnsi" w:hAnsiTheme="majorHAnsi" w:cs="Times New Roman"/>
        </w:rPr>
      </w:pPr>
      <w:r w:rsidRPr="00577BF4">
        <w:rPr>
          <w:rFonts w:asciiTheme="majorHAnsi" w:hAnsiTheme="majorHAnsi" w:cs="Times New Roman"/>
          <w:b/>
          <w:bCs/>
        </w:rPr>
        <w:t>1.</w:t>
      </w:r>
      <w:r>
        <w:rPr>
          <w:rFonts w:asciiTheme="majorHAnsi" w:hAnsiTheme="majorHAnsi" w:cs="Times New Roman"/>
        </w:rPr>
        <w:t xml:space="preserve"> </w:t>
      </w:r>
      <w:r w:rsidR="009B74FE" w:rsidRPr="00577BF4">
        <w:rPr>
          <w:rFonts w:asciiTheme="majorHAnsi" w:hAnsiTheme="majorHAnsi" w:cs="Times New Roman"/>
        </w:rPr>
        <w:t>How did Martha demonstrate her faith in Jesus despite her grief, and how does Jesus' response shift her perspective?</w:t>
      </w:r>
    </w:p>
    <w:p w14:paraId="0A765239" w14:textId="5EA973DC" w:rsidR="00577BF4" w:rsidRDefault="00577BF4" w:rsidP="009B74FE">
      <w:pPr>
        <w:rPr>
          <w:rFonts w:asciiTheme="majorHAnsi" w:hAnsiTheme="majorHAnsi" w:cs="Times New Roman"/>
        </w:rPr>
      </w:pPr>
      <w:r w:rsidRPr="00577BF4">
        <w:rPr>
          <w:rFonts w:asciiTheme="majorHAnsi" w:hAnsiTheme="majorHAnsi" w:cs="Times New Roman"/>
          <w:b/>
          <w:bCs/>
        </w:rPr>
        <w:t xml:space="preserve">2. </w:t>
      </w:r>
      <w:r w:rsidRPr="00577BF4">
        <w:rPr>
          <w:rFonts w:asciiTheme="majorHAnsi" w:hAnsiTheme="majorHAnsi" w:cs="Times New Roman"/>
        </w:rPr>
        <w:t>How does Jesus' statement 'I am the resurrection and the life' challenge or affirm your understanding of His identity and power? What implications does this have for your faith?</w:t>
      </w:r>
    </w:p>
    <w:p w14:paraId="049E81CC" w14:textId="77777777" w:rsidR="00577BF4" w:rsidRDefault="00577BF4" w:rsidP="009B74FE">
      <w:pPr>
        <w:rPr>
          <w:rFonts w:asciiTheme="majorHAnsi" w:hAnsiTheme="majorHAnsi" w:cs="Times New Roman"/>
        </w:rPr>
      </w:pPr>
    </w:p>
    <w:p w14:paraId="235C3912" w14:textId="77777777" w:rsidR="00577BF4" w:rsidRDefault="00577BF4" w:rsidP="00577BF4">
      <w:pPr>
        <w:jc w:val="center"/>
        <w:rPr>
          <w:rFonts w:asciiTheme="majorHAnsi" w:hAnsiTheme="majorHAnsi" w:cs="Times New Roman"/>
          <w:b/>
          <w:bCs/>
        </w:rPr>
      </w:pPr>
    </w:p>
    <w:p w14:paraId="046DB9E2" w14:textId="77777777" w:rsidR="00577BF4" w:rsidRDefault="00577BF4" w:rsidP="00577BF4">
      <w:pPr>
        <w:jc w:val="center"/>
        <w:rPr>
          <w:rFonts w:asciiTheme="majorHAnsi" w:hAnsiTheme="majorHAnsi" w:cs="Times New Roman"/>
          <w:b/>
          <w:bCs/>
        </w:rPr>
      </w:pPr>
    </w:p>
    <w:p w14:paraId="6668F7C8" w14:textId="77777777" w:rsidR="00577BF4" w:rsidRDefault="00577BF4" w:rsidP="00577BF4">
      <w:pPr>
        <w:jc w:val="center"/>
        <w:rPr>
          <w:rFonts w:asciiTheme="majorHAnsi" w:hAnsiTheme="majorHAnsi" w:cs="Times New Roman"/>
          <w:b/>
          <w:bCs/>
        </w:rPr>
      </w:pPr>
    </w:p>
    <w:p w14:paraId="07F7B7BD" w14:textId="77777777" w:rsidR="00577BF4" w:rsidRDefault="00577BF4" w:rsidP="00577BF4">
      <w:pPr>
        <w:jc w:val="center"/>
        <w:rPr>
          <w:rFonts w:asciiTheme="majorHAnsi" w:hAnsiTheme="majorHAnsi" w:cs="Times New Roman"/>
          <w:b/>
          <w:bCs/>
        </w:rPr>
      </w:pPr>
    </w:p>
    <w:p w14:paraId="49B2D2B5" w14:textId="63F6A3D3" w:rsidR="00577BF4" w:rsidRDefault="00577BF4" w:rsidP="00577BF4">
      <w:pPr>
        <w:jc w:val="center"/>
        <w:rPr>
          <w:rFonts w:asciiTheme="majorHAnsi" w:hAnsiTheme="majorHAnsi" w:cs="Times New Roman"/>
          <w:b/>
          <w:bCs/>
        </w:rPr>
      </w:pPr>
      <w:r w:rsidRPr="00577BF4">
        <w:rPr>
          <w:rFonts w:asciiTheme="majorHAnsi" w:hAnsiTheme="majorHAnsi" w:cs="Times New Roman"/>
          <w:b/>
          <w:bCs/>
        </w:rPr>
        <w:lastRenderedPageBreak/>
        <w:t>III. Death Has a Comforter Who Enters Our Suffering (</w:t>
      </w:r>
      <w:r>
        <w:rPr>
          <w:rFonts w:asciiTheme="majorHAnsi" w:hAnsiTheme="majorHAnsi" w:cs="Times New Roman"/>
          <w:b/>
          <w:bCs/>
        </w:rPr>
        <w:t>vv.</w:t>
      </w:r>
      <w:r w:rsidRPr="00577BF4">
        <w:rPr>
          <w:rFonts w:asciiTheme="majorHAnsi" w:hAnsiTheme="majorHAnsi" w:cs="Times New Roman"/>
          <w:b/>
          <w:bCs/>
        </w:rPr>
        <w:t>28-44)</w:t>
      </w:r>
    </w:p>
    <w:p w14:paraId="01B37A5B" w14:textId="77777777" w:rsidR="00577BF4" w:rsidRDefault="00577BF4" w:rsidP="00577BF4">
      <w:pPr>
        <w:jc w:val="center"/>
        <w:rPr>
          <w:rFonts w:asciiTheme="majorHAnsi" w:hAnsiTheme="majorHAnsi" w:cs="Times New Roman"/>
          <w:b/>
          <w:bCs/>
        </w:rPr>
      </w:pPr>
    </w:p>
    <w:p w14:paraId="3B20DCC7" w14:textId="77777777" w:rsidR="00577BF4" w:rsidRPr="00577BF4" w:rsidRDefault="00577BF4" w:rsidP="00577BF4">
      <w:pPr>
        <w:rPr>
          <w:rFonts w:asciiTheme="majorHAnsi" w:hAnsiTheme="majorHAnsi" w:cs="Times New Roman"/>
        </w:rPr>
      </w:pPr>
      <w:r w:rsidRPr="00577BF4">
        <w:rPr>
          <w:rFonts w:asciiTheme="majorHAnsi" w:hAnsiTheme="majorHAnsi" w:cs="Times New Roman"/>
          <w:b/>
          <w:bCs/>
          <w:i/>
          <w:iCs/>
        </w:rPr>
        <w:t>Observation:</w:t>
      </w:r>
      <w:r w:rsidRPr="00577BF4">
        <w:rPr>
          <w:rFonts w:asciiTheme="majorHAnsi" w:hAnsiTheme="majorHAnsi" w:cs="Times New Roman"/>
          <w:b/>
          <w:bCs/>
        </w:rPr>
        <w:t xml:space="preserve"> </w:t>
      </w:r>
      <w:r w:rsidRPr="00577BF4">
        <w:rPr>
          <w:rFonts w:asciiTheme="majorHAnsi" w:hAnsiTheme="majorHAnsi" w:cs="Times New Roman"/>
        </w:rPr>
        <w:t>Mary meets Jesus, expressing sorrow. Jesus, deeply moved, weeps with those mourning Lazarus.</w:t>
      </w:r>
    </w:p>
    <w:p w14:paraId="2102D128" w14:textId="77777777" w:rsidR="00577BF4" w:rsidRDefault="00577BF4" w:rsidP="00577BF4">
      <w:pPr>
        <w:rPr>
          <w:rFonts w:asciiTheme="majorHAnsi" w:hAnsiTheme="majorHAnsi" w:cs="Times New Roman"/>
          <w:b/>
          <w:bCs/>
        </w:rPr>
      </w:pPr>
      <w:r w:rsidRPr="00577BF4">
        <w:rPr>
          <w:rFonts w:asciiTheme="majorHAnsi" w:hAnsiTheme="majorHAnsi" w:cs="Times New Roman"/>
          <w:b/>
          <w:bCs/>
        </w:rPr>
        <w:br/>
      </w:r>
      <w:r w:rsidRPr="00577BF4">
        <w:rPr>
          <w:rFonts w:asciiTheme="majorHAnsi" w:hAnsiTheme="majorHAnsi" w:cs="Times New Roman"/>
          <w:b/>
          <w:bCs/>
          <w:i/>
          <w:iCs/>
        </w:rPr>
        <w:t>Interpretation:</w:t>
      </w:r>
      <w:r w:rsidRPr="00577BF4">
        <w:rPr>
          <w:rFonts w:asciiTheme="majorHAnsi" w:hAnsiTheme="majorHAnsi" w:cs="Times New Roman"/>
          <w:b/>
          <w:bCs/>
        </w:rPr>
        <w:t xml:space="preserve"> </w:t>
      </w:r>
      <w:r w:rsidRPr="00577BF4">
        <w:rPr>
          <w:rFonts w:asciiTheme="majorHAnsi" w:hAnsiTheme="majorHAnsi" w:cs="Times New Roman"/>
        </w:rPr>
        <w:t>Jesus' compassion shows He is present with us in our suffering and has the power to bring life from death.</w:t>
      </w:r>
    </w:p>
    <w:p w14:paraId="28FCFC6A" w14:textId="77777777" w:rsidR="00577BF4" w:rsidRDefault="00577BF4" w:rsidP="00577BF4">
      <w:pPr>
        <w:rPr>
          <w:rFonts w:asciiTheme="majorHAnsi" w:hAnsiTheme="majorHAnsi" w:cs="Times New Roman"/>
        </w:rPr>
      </w:pPr>
      <w:r w:rsidRPr="00577BF4">
        <w:rPr>
          <w:rFonts w:asciiTheme="majorHAnsi" w:hAnsiTheme="majorHAnsi" w:cs="Times New Roman"/>
          <w:b/>
          <w:bCs/>
        </w:rPr>
        <w:br/>
      </w:r>
      <w:r w:rsidRPr="00577BF4">
        <w:rPr>
          <w:rFonts w:asciiTheme="majorHAnsi" w:hAnsiTheme="majorHAnsi" w:cs="Times New Roman"/>
          <w:b/>
          <w:bCs/>
          <w:i/>
          <w:iCs/>
        </w:rPr>
        <w:t>Application:</w:t>
      </w:r>
      <w:r w:rsidRPr="00577BF4">
        <w:rPr>
          <w:rFonts w:asciiTheme="majorHAnsi" w:hAnsiTheme="majorHAnsi" w:cs="Times New Roman"/>
          <w:b/>
          <w:bCs/>
        </w:rPr>
        <w:t xml:space="preserve"> </w:t>
      </w:r>
      <w:r w:rsidRPr="00577BF4">
        <w:rPr>
          <w:rFonts w:asciiTheme="majorHAnsi" w:hAnsiTheme="majorHAnsi" w:cs="Times New Roman"/>
        </w:rPr>
        <w:t>Find comfort in Jesus' presence and power in times of grief, knowing He understands our pain.</w:t>
      </w:r>
    </w:p>
    <w:p w14:paraId="18F12EDD" w14:textId="77777777" w:rsidR="00577BF4" w:rsidRDefault="00577BF4" w:rsidP="00577BF4">
      <w:pPr>
        <w:rPr>
          <w:rFonts w:asciiTheme="majorHAnsi" w:hAnsiTheme="majorHAnsi" w:cs="Times New Roman"/>
        </w:rPr>
      </w:pPr>
    </w:p>
    <w:p w14:paraId="0EB12D75" w14:textId="77777777" w:rsidR="00577BF4" w:rsidRPr="009B74FE" w:rsidRDefault="00577BF4" w:rsidP="00577BF4">
      <w:pPr>
        <w:rPr>
          <w:rFonts w:asciiTheme="majorHAnsi" w:hAnsiTheme="majorHAnsi" w:cs="Times New Roman"/>
          <w:b/>
          <w:bCs/>
        </w:rPr>
      </w:pPr>
      <w:r w:rsidRPr="009B74FE">
        <w:rPr>
          <w:rFonts w:asciiTheme="majorHAnsi" w:hAnsiTheme="majorHAnsi" w:cs="Times New Roman"/>
          <w:b/>
          <w:bCs/>
        </w:rPr>
        <w:t>Study Questions:</w:t>
      </w:r>
    </w:p>
    <w:p w14:paraId="3953C2DE" w14:textId="4298BC02" w:rsidR="00577BF4" w:rsidRDefault="00577BF4" w:rsidP="00577BF4">
      <w:pPr>
        <w:rPr>
          <w:rFonts w:asciiTheme="majorHAnsi" w:hAnsiTheme="majorHAnsi" w:cs="Times New Roman"/>
        </w:rPr>
      </w:pPr>
      <w:r>
        <w:rPr>
          <w:rFonts w:asciiTheme="majorHAnsi" w:hAnsiTheme="majorHAnsi" w:cs="Times New Roman"/>
          <w:b/>
          <w:bCs/>
        </w:rPr>
        <w:t xml:space="preserve">1. </w:t>
      </w:r>
      <w:r w:rsidRPr="00577BF4">
        <w:rPr>
          <w:rFonts w:asciiTheme="majorHAnsi" w:hAnsiTheme="majorHAnsi" w:cs="Times New Roman"/>
        </w:rPr>
        <w:t>What does Jesus' reaction to Mary and the crowd reveal about His nature and His role as a comforter?</w:t>
      </w:r>
    </w:p>
    <w:p w14:paraId="317ECAC8" w14:textId="6EDF10BF" w:rsidR="00577BF4" w:rsidRPr="00577BF4" w:rsidRDefault="00577BF4" w:rsidP="00577BF4">
      <w:pPr>
        <w:rPr>
          <w:rFonts w:asciiTheme="majorHAnsi" w:hAnsiTheme="majorHAnsi" w:cs="Times New Roman"/>
          <w:b/>
          <w:bCs/>
        </w:rPr>
      </w:pPr>
      <w:r w:rsidRPr="00577BF4">
        <w:rPr>
          <w:rFonts w:asciiTheme="majorHAnsi" w:hAnsiTheme="majorHAnsi" w:cs="Times New Roman"/>
          <w:b/>
          <w:bCs/>
        </w:rPr>
        <w:t xml:space="preserve">2. </w:t>
      </w:r>
      <w:r>
        <w:rPr>
          <w:rFonts w:asciiTheme="majorHAnsi" w:hAnsiTheme="majorHAnsi" w:cs="Times New Roman"/>
          <w:b/>
          <w:bCs/>
        </w:rPr>
        <w:t xml:space="preserve"> </w:t>
      </w:r>
      <w:r w:rsidRPr="00577BF4">
        <w:rPr>
          <w:rFonts w:asciiTheme="majorHAnsi" w:hAnsiTheme="majorHAnsi" w:cs="Times New Roman"/>
        </w:rPr>
        <w:t>How can we, as believers, effectively communicate the hope of resurrection to a world that often fears death or tries to ignore its reality?</w:t>
      </w:r>
    </w:p>
    <w:p w14:paraId="1748BCB6" w14:textId="77777777" w:rsidR="009B74FE" w:rsidRDefault="009B74FE" w:rsidP="009B74FE">
      <w:pPr>
        <w:rPr>
          <w:rFonts w:asciiTheme="majorHAnsi" w:hAnsiTheme="majorHAnsi" w:cs="Times New Roman"/>
          <w:b/>
        </w:rPr>
      </w:pPr>
    </w:p>
    <w:p w14:paraId="4E60589C" w14:textId="735325FF" w:rsidR="00577BF4" w:rsidRDefault="00577BF4" w:rsidP="00577BF4">
      <w:pPr>
        <w:jc w:val="center"/>
        <w:rPr>
          <w:rFonts w:asciiTheme="majorHAnsi" w:hAnsiTheme="majorHAnsi" w:cs="Times New Roman"/>
          <w:b/>
        </w:rPr>
      </w:pPr>
      <w:r w:rsidRPr="00577BF4">
        <w:rPr>
          <w:rFonts w:asciiTheme="majorHAnsi" w:hAnsiTheme="majorHAnsi" w:cs="Times New Roman"/>
          <w:b/>
        </w:rPr>
        <w:t xml:space="preserve">IV. Death in the Ultimate Sense Has Been Defeated </w:t>
      </w:r>
      <w:r>
        <w:rPr>
          <w:rFonts w:asciiTheme="majorHAnsi" w:hAnsiTheme="majorHAnsi" w:cs="Times New Roman"/>
          <w:b/>
        </w:rPr>
        <w:t>(vv.</w:t>
      </w:r>
      <w:r w:rsidRPr="00577BF4">
        <w:rPr>
          <w:rFonts w:asciiTheme="majorHAnsi" w:hAnsiTheme="majorHAnsi" w:cs="Times New Roman"/>
          <w:b/>
        </w:rPr>
        <w:t>45-57)</w:t>
      </w:r>
    </w:p>
    <w:p w14:paraId="1C206600" w14:textId="77777777" w:rsidR="00577BF4" w:rsidRDefault="00577BF4" w:rsidP="00577BF4">
      <w:pPr>
        <w:jc w:val="center"/>
        <w:rPr>
          <w:rFonts w:asciiTheme="majorHAnsi" w:hAnsiTheme="majorHAnsi" w:cs="Times New Roman"/>
          <w:b/>
        </w:rPr>
      </w:pPr>
    </w:p>
    <w:p w14:paraId="08ECBDC1" w14:textId="77777777" w:rsidR="00577BF4" w:rsidRDefault="00577BF4" w:rsidP="00577BF4">
      <w:pPr>
        <w:rPr>
          <w:rFonts w:asciiTheme="majorHAnsi" w:hAnsiTheme="majorHAnsi" w:cs="Times New Roman"/>
          <w:b/>
        </w:rPr>
      </w:pPr>
      <w:r w:rsidRPr="00577BF4">
        <w:rPr>
          <w:rFonts w:asciiTheme="majorHAnsi" w:hAnsiTheme="majorHAnsi" w:cs="Times New Roman"/>
          <w:b/>
          <w:i/>
          <w:iCs/>
        </w:rPr>
        <w:t>Observation:</w:t>
      </w:r>
      <w:r w:rsidRPr="00577BF4">
        <w:rPr>
          <w:rFonts w:asciiTheme="majorHAnsi" w:hAnsiTheme="majorHAnsi" w:cs="Times New Roman"/>
          <w:bCs/>
        </w:rPr>
        <w:t xml:space="preserve"> Many believe in Jesus after witnessing Lazarus' resurrection, yet some plot against Him.</w:t>
      </w:r>
    </w:p>
    <w:p w14:paraId="4ED975DC" w14:textId="078B5FF4" w:rsidR="00577BF4" w:rsidRPr="00577BF4" w:rsidRDefault="00577BF4" w:rsidP="00577BF4">
      <w:pPr>
        <w:rPr>
          <w:rFonts w:asciiTheme="majorHAnsi" w:hAnsiTheme="majorHAnsi" w:cs="Times New Roman"/>
          <w:bCs/>
        </w:rPr>
      </w:pPr>
      <w:r w:rsidRPr="00577BF4">
        <w:rPr>
          <w:rFonts w:asciiTheme="majorHAnsi" w:hAnsiTheme="majorHAnsi" w:cs="Times New Roman"/>
          <w:b/>
        </w:rPr>
        <w:br/>
      </w:r>
      <w:r w:rsidRPr="00577BF4">
        <w:rPr>
          <w:rFonts w:asciiTheme="majorHAnsi" w:hAnsiTheme="majorHAnsi" w:cs="Times New Roman"/>
          <w:b/>
          <w:i/>
          <w:iCs/>
        </w:rPr>
        <w:t>Interpretation:</w:t>
      </w:r>
      <w:r w:rsidRPr="00577BF4">
        <w:rPr>
          <w:rFonts w:asciiTheme="majorHAnsi" w:hAnsiTheme="majorHAnsi" w:cs="Times New Roman"/>
          <w:b/>
        </w:rPr>
        <w:t xml:space="preserve"> </w:t>
      </w:r>
      <w:r w:rsidRPr="00577BF4">
        <w:rPr>
          <w:rFonts w:asciiTheme="majorHAnsi" w:hAnsiTheme="majorHAnsi" w:cs="Times New Roman"/>
          <w:bCs/>
        </w:rPr>
        <w:t>Jesus' resurrection of Lazarus is a foretaste of His own death and resurrection, defeating death for all who believe.</w:t>
      </w:r>
    </w:p>
    <w:p w14:paraId="506A56FC" w14:textId="1A97DBD7" w:rsidR="00577BF4" w:rsidRDefault="00577BF4" w:rsidP="00577BF4">
      <w:pPr>
        <w:rPr>
          <w:rFonts w:asciiTheme="majorHAnsi" w:hAnsiTheme="majorHAnsi" w:cs="Times New Roman"/>
          <w:bCs/>
        </w:rPr>
      </w:pPr>
      <w:r w:rsidRPr="00577BF4">
        <w:rPr>
          <w:rFonts w:asciiTheme="majorHAnsi" w:hAnsiTheme="majorHAnsi" w:cs="Times New Roman"/>
          <w:b/>
        </w:rPr>
        <w:br/>
      </w:r>
      <w:r w:rsidRPr="00577BF4">
        <w:rPr>
          <w:rFonts w:asciiTheme="majorHAnsi" w:hAnsiTheme="majorHAnsi" w:cs="Times New Roman"/>
          <w:b/>
          <w:i/>
          <w:iCs/>
        </w:rPr>
        <w:t>Application:</w:t>
      </w:r>
      <w:r w:rsidRPr="00577BF4">
        <w:rPr>
          <w:rFonts w:asciiTheme="majorHAnsi" w:hAnsiTheme="majorHAnsi" w:cs="Times New Roman"/>
          <w:b/>
        </w:rPr>
        <w:t xml:space="preserve"> </w:t>
      </w:r>
      <w:r w:rsidRPr="00577BF4">
        <w:rPr>
          <w:rFonts w:asciiTheme="majorHAnsi" w:hAnsiTheme="majorHAnsi" w:cs="Times New Roman"/>
          <w:bCs/>
        </w:rPr>
        <w:t>Live confidently in Jesus' victory over death, assured of eternal life through Him.</w:t>
      </w:r>
    </w:p>
    <w:p w14:paraId="33F6C724" w14:textId="77777777" w:rsidR="00577BF4" w:rsidRDefault="00577BF4" w:rsidP="00577BF4">
      <w:pPr>
        <w:rPr>
          <w:rFonts w:asciiTheme="majorHAnsi" w:hAnsiTheme="majorHAnsi" w:cs="Times New Roman"/>
          <w:bCs/>
        </w:rPr>
      </w:pPr>
    </w:p>
    <w:p w14:paraId="6073A5AE" w14:textId="77777777" w:rsidR="00577BF4" w:rsidRPr="009B74FE" w:rsidRDefault="00577BF4" w:rsidP="00577BF4">
      <w:pPr>
        <w:rPr>
          <w:rFonts w:asciiTheme="majorHAnsi" w:hAnsiTheme="majorHAnsi" w:cs="Times New Roman"/>
          <w:b/>
          <w:bCs/>
        </w:rPr>
      </w:pPr>
      <w:r w:rsidRPr="009B74FE">
        <w:rPr>
          <w:rFonts w:asciiTheme="majorHAnsi" w:hAnsiTheme="majorHAnsi" w:cs="Times New Roman"/>
          <w:b/>
          <w:bCs/>
        </w:rPr>
        <w:t>Study Questions:</w:t>
      </w:r>
    </w:p>
    <w:p w14:paraId="6BFDD7A3" w14:textId="392EB32B" w:rsidR="00577BF4" w:rsidRDefault="00577BF4" w:rsidP="00577BF4">
      <w:pPr>
        <w:rPr>
          <w:rFonts w:asciiTheme="majorHAnsi" w:hAnsiTheme="majorHAnsi" w:cs="Times New Roman"/>
          <w:bCs/>
        </w:rPr>
      </w:pPr>
      <w:r>
        <w:rPr>
          <w:rFonts w:asciiTheme="majorHAnsi" w:hAnsiTheme="majorHAnsi" w:cs="Times New Roman"/>
          <w:b/>
        </w:rPr>
        <w:t xml:space="preserve">1. </w:t>
      </w:r>
      <w:r w:rsidRPr="00577BF4">
        <w:rPr>
          <w:rFonts w:asciiTheme="majorHAnsi" w:hAnsiTheme="majorHAnsi" w:cs="Times New Roman"/>
          <w:bCs/>
        </w:rPr>
        <w:t>How does the reaction of the religious leaders contrast with those who believed, and what does this say about the power of Jesus' miracles?</w:t>
      </w:r>
    </w:p>
    <w:p w14:paraId="3C1CBEA4" w14:textId="619AD8ED" w:rsidR="00577BF4" w:rsidRDefault="00577BF4" w:rsidP="00577BF4">
      <w:pPr>
        <w:rPr>
          <w:rFonts w:asciiTheme="majorHAnsi" w:hAnsiTheme="majorHAnsi" w:cs="Times New Roman"/>
          <w:bCs/>
        </w:rPr>
      </w:pPr>
      <w:r>
        <w:rPr>
          <w:rFonts w:asciiTheme="majorHAnsi" w:hAnsiTheme="majorHAnsi" w:cs="Times New Roman"/>
          <w:b/>
        </w:rPr>
        <w:t xml:space="preserve">2. </w:t>
      </w:r>
      <w:r w:rsidRPr="00577BF4">
        <w:rPr>
          <w:rFonts w:asciiTheme="majorHAnsi" w:hAnsiTheme="majorHAnsi" w:cs="Times New Roman"/>
          <w:bCs/>
        </w:rPr>
        <w:t>Considering Caiaphas' unintentional prophecy, how do you see God working through unexpected or even hostile sources in the world today?</w:t>
      </w:r>
    </w:p>
    <w:p w14:paraId="454BAD7B" w14:textId="77777777" w:rsidR="00577BF4" w:rsidRDefault="00577BF4" w:rsidP="00577BF4">
      <w:pPr>
        <w:rPr>
          <w:rFonts w:asciiTheme="majorHAnsi" w:hAnsiTheme="majorHAnsi" w:cs="Times New Roman"/>
          <w:bCs/>
        </w:rPr>
      </w:pPr>
    </w:p>
    <w:p w14:paraId="051860A9" w14:textId="77777777" w:rsidR="00577BF4" w:rsidRPr="00577BF4" w:rsidRDefault="00577BF4" w:rsidP="00577BF4">
      <w:pPr>
        <w:rPr>
          <w:rFonts w:asciiTheme="majorHAnsi" w:hAnsiTheme="majorHAnsi"/>
          <w:b/>
          <w:bCs/>
        </w:rPr>
      </w:pPr>
      <w:r w:rsidRPr="00577BF4">
        <w:rPr>
          <w:rFonts w:asciiTheme="majorHAnsi" w:hAnsiTheme="majorHAnsi"/>
          <w:b/>
          <w:bCs/>
        </w:rPr>
        <w:t>Application for the Week:</w:t>
      </w:r>
    </w:p>
    <w:p w14:paraId="46FA3D93" w14:textId="36711FAA" w:rsidR="00577BF4" w:rsidRPr="00577BF4" w:rsidRDefault="00577BF4" w:rsidP="00577BF4">
      <w:pPr>
        <w:rPr>
          <w:rFonts w:asciiTheme="majorHAnsi" w:hAnsiTheme="majorHAnsi"/>
        </w:rPr>
      </w:pPr>
      <w:r w:rsidRPr="00577BF4">
        <w:rPr>
          <w:rFonts w:asciiTheme="majorHAnsi" w:hAnsiTheme="majorHAnsi"/>
          <w:b/>
          <w:bCs/>
        </w:rPr>
        <w:t>1.</w:t>
      </w:r>
      <w:r w:rsidRPr="00577BF4">
        <w:rPr>
          <w:rFonts w:asciiTheme="majorHAnsi" w:hAnsiTheme="majorHAnsi"/>
        </w:rPr>
        <w:t xml:space="preserve"> Memorize John 11:25-26 this week as a reminder of Christ's power over death.</w:t>
      </w:r>
    </w:p>
    <w:p w14:paraId="09190A3F" w14:textId="4351AADA" w:rsidR="00577BF4" w:rsidRPr="00577BF4" w:rsidRDefault="00577BF4" w:rsidP="00577BF4">
      <w:pPr>
        <w:rPr>
          <w:rFonts w:asciiTheme="majorHAnsi" w:hAnsiTheme="majorHAnsi"/>
        </w:rPr>
      </w:pPr>
      <w:r w:rsidRPr="00577BF4">
        <w:rPr>
          <w:rFonts w:asciiTheme="majorHAnsi" w:hAnsiTheme="majorHAnsi"/>
          <w:b/>
          <w:bCs/>
        </w:rPr>
        <w:t>2.</w:t>
      </w:r>
      <w:r w:rsidRPr="00577BF4">
        <w:rPr>
          <w:rFonts w:asciiTheme="majorHAnsi" w:hAnsiTheme="majorHAnsi"/>
        </w:rPr>
        <w:t xml:space="preserve"> </w:t>
      </w:r>
      <w:r w:rsidR="004C6337">
        <w:rPr>
          <w:rFonts w:asciiTheme="majorHAnsi" w:hAnsiTheme="majorHAnsi"/>
        </w:rPr>
        <w:t xml:space="preserve">Pray </w:t>
      </w:r>
      <w:r w:rsidRPr="00577BF4">
        <w:rPr>
          <w:rFonts w:asciiTheme="majorHAnsi" w:hAnsiTheme="majorHAnsi"/>
        </w:rPr>
        <w:t>to God expressing any fears or anxieties you have about death, and ask for His peace and comfort.</w:t>
      </w:r>
    </w:p>
    <w:p w14:paraId="20AABE33" w14:textId="71AE5D76" w:rsidR="00577BF4" w:rsidRPr="00577BF4" w:rsidRDefault="00577BF4" w:rsidP="00577BF4">
      <w:pPr>
        <w:rPr>
          <w:rFonts w:asciiTheme="majorHAnsi" w:hAnsiTheme="majorHAnsi"/>
        </w:rPr>
      </w:pPr>
      <w:r w:rsidRPr="00577BF4">
        <w:rPr>
          <w:rFonts w:asciiTheme="majorHAnsi" w:hAnsiTheme="majorHAnsi"/>
          <w:b/>
          <w:bCs/>
        </w:rPr>
        <w:t>3.</w:t>
      </w:r>
      <w:r w:rsidRPr="00577BF4">
        <w:rPr>
          <w:rFonts w:asciiTheme="majorHAnsi" w:hAnsiTheme="majorHAnsi"/>
        </w:rPr>
        <w:t xml:space="preserve"> Reach out to someone you know who is grieving and offer support, keeping in mind Jesus' example of </w:t>
      </w:r>
      <w:proofErr w:type="gramStart"/>
      <w:r w:rsidRPr="00577BF4">
        <w:rPr>
          <w:rFonts w:asciiTheme="majorHAnsi" w:hAnsiTheme="majorHAnsi"/>
        </w:rPr>
        <w:t>entering into</w:t>
      </w:r>
      <w:proofErr w:type="gramEnd"/>
      <w:r w:rsidRPr="00577BF4">
        <w:rPr>
          <w:rFonts w:asciiTheme="majorHAnsi" w:hAnsiTheme="majorHAnsi"/>
        </w:rPr>
        <w:t xml:space="preserve"> others' suffering.</w:t>
      </w:r>
    </w:p>
    <w:p w14:paraId="514F5D8E" w14:textId="748498D6" w:rsidR="00577BF4" w:rsidRPr="00577BF4" w:rsidRDefault="00577BF4" w:rsidP="00577BF4">
      <w:pPr>
        <w:rPr>
          <w:rFonts w:asciiTheme="majorHAnsi" w:hAnsiTheme="majorHAnsi"/>
        </w:rPr>
      </w:pPr>
      <w:r w:rsidRPr="00577BF4">
        <w:rPr>
          <w:rFonts w:asciiTheme="majorHAnsi" w:hAnsiTheme="majorHAnsi"/>
          <w:b/>
          <w:bCs/>
        </w:rPr>
        <w:t>4.</w:t>
      </w:r>
      <w:r w:rsidRPr="00577BF4">
        <w:rPr>
          <w:rFonts w:asciiTheme="majorHAnsi" w:hAnsiTheme="majorHAnsi"/>
        </w:rPr>
        <w:t xml:space="preserve"> Reflect on how the reality of eternal life in Christ should impact your daily decisions and priorities. Make one concrete change this week based on this reflection.</w:t>
      </w:r>
    </w:p>
    <w:p w14:paraId="6CC4DECF" w14:textId="057F5617" w:rsidR="00577BF4" w:rsidRPr="00577BF4" w:rsidRDefault="00577BF4" w:rsidP="00577BF4">
      <w:pPr>
        <w:rPr>
          <w:rFonts w:asciiTheme="majorHAnsi" w:hAnsiTheme="majorHAnsi"/>
        </w:rPr>
      </w:pPr>
      <w:r w:rsidRPr="00577BF4">
        <w:rPr>
          <w:rFonts w:asciiTheme="majorHAnsi" w:hAnsiTheme="majorHAnsi"/>
          <w:b/>
          <w:bCs/>
        </w:rPr>
        <w:t>5.</w:t>
      </w:r>
      <w:r w:rsidRPr="00577BF4">
        <w:rPr>
          <w:rFonts w:asciiTheme="majorHAnsi" w:hAnsiTheme="majorHAnsi"/>
        </w:rPr>
        <w:t xml:space="preserve"> Share the hope of resurrection with someone who doesn't know Christ, using the truths you've learned from this passage.</w:t>
      </w:r>
    </w:p>
    <w:p w14:paraId="3A5EDC46" w14:textId="77777777" w:rsidR="00577BF4" w:rsidRDefault="00577BF4" w:rsidP="00577BF4">
      <w:pPr>
        <w:rPr>
          <w:b/>
          <w:bCs/>
        </w:rPr>
      </w:pPr>
    </w:p>
    <w:p w14:paraId="744C239B" w14:textId="77777777" w:rsidR="00577BF4" w:rsidRPr="00577BF4" w:rsidRDefault="00577BF4" w:rsidP="00577BF4">
      <w:pPr>
        <w:rPr>
          <w:rFonts w:asciiTheme="majorHAnsi" w:hAnsiTheme="majorHAnsi" w:cs="Times New Roman"/>
          <w:b/>
        </w:rPr>
      </w:pPr>
    </w:p>
    <w:p w14:paraId="51BF7EBD" w14:textId="77777777" w:rsidR="009B74FE" w:rsidRDefault="009B74FE" w:rsidP="009B74FE">
      <w:pPr>
        <w:jc w:val="center"/>
        <w:rPr>
          <w:rFonts w:ascii="Times New Roman" w:hAnsi="Times New Roman" w:cs="Times New Roman"/>
          <w:b/>
        </w:rPr>
      </w:pPr>
    </w:p>
    <w:p w14:paraId="3BB9B396" w14:textId="77777777" w:rsidR="00261479" w:rsidRDefault="00261479"/>
    <w:sectPr w:rsidR="0026147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07E59" w14:textId="77777777" w:rsidR="000E2C6D" w:rsidRDefault="000E2C6D" w:rsidP="00577BF4">
      <w:r>
        <w:separator/>
      </w:r>
    </w:p>
  </w:endnote>
  <w:endnote w:type="continuationSeparator" w:id="0">
    <w:p w14:paraId="4C0A94D9" w14:textId="77777777" w:rsidR="000E2C6D" w:rsidRDefault="000E2C6D" w:rsidP="0057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2286549"/>
      <w:docPartObj>
        <w:docPartGallery w:val="Page Numbers (Bottom of Page)"/>
        <w:docPartUnique/>
      </w:docPartObj>
    </w:sdtPr>
    <w:sdtContent>
      <w:p w14:paraId="15364094" w14:textId="1BAC3A6B" w:rsidR="00577BF4" w:rsidRDefault="00577BF4" w:rsidP="008B53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3B40EA" w14:textId="77777777" w:rsidR="00577BF4" w:rsidRDefault="00577BF4" w:rsidP="00577B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1475654"/>
      <w:docPartObj>
        <w:docPartGallery w:val="Page Numbers (Bottom of Page)"/>
        <w:docPartUnique/>
      </w:docPartObj>
    </w:sdtPr>
    <w:sdtContent>
      <w:p w14:paraId="7EF14C0F" w14:textId="21F281AB" w:rsidR="00577BF4" w:rsidRDefault="00577BF4" w:rsidP="008B53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927723" w14:textId="77777777" w:rsidR="00577BF4" w:rsidRDefault="00577BF4" w:rsidP="00577B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4AE70" w14:textId="77777777" w:rsidR="000E2C6D" w:rsidRDefault="000E2C6D" w:rsidP="00577BF4">
      <w:r>
        <w:separator/>
      </w:r>
    </w:p>
  </w:footnote>
  <w:footnote w:type="continuationSeparator" w:id="0">
    <w:p w14:paraId="0D56F7AC" w14:textId="77777777" w:rsidR="000E2C6D" w:rsidRDefault="000E2C6D" w:rsidP="0057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77A03"/>
    <w:multiLevelType w:val="multilevel"/>
    <w:tmpl w:val="14C4E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06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FE"/>
    <w:rsid w:val="000E2C6D"/>
    <w:rsid w:val="00261479"/>
    <w:rsid w:val="00277BFE"/>
    <w:rsid w:val="004C6337"/>
    <w:rsid w:val="00577BF4"/>
    <w:rsid w:val="009B74FE"/>
    <w:rsid w:val="00B10173"/>
    <w:rsid w:val="00D435D6"/>
    <w:rsid w:val="00D57139"/>
    <w:rsid w:val="00E935F5"/>
    <w:rsid w:val="00FC24A8"/>
    <w:rsid w:val="00FC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72B0FA"/>
  <w15:chartTrackingRefBased/>
  <w15:docId w15:val="{A87B2824-A3A9-5948-98B1-68ED3D9F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4FE"/>
    <w:rPr>
      <w:rFonts w:eastAsiaTheme="minorEastAsia"/>
      <w:kern w:val="0"/>
      <w14:ligatures w14:val="none"/>
    </w:rPr>
  </w:style>
  <w:style w:type="paragraph" w:styleId="Heading1">
    <w:name w:val="heading 1"/>
    <w:basedOn w:val="Normal"/>
    <w:next w:val="Normal"/>
    <w:link w:val="Heading1Char"/>
    <w:uiPriority w:val="9"/>
    <w:qFormat/>
    <w:rsid w:val="009B74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4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4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4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4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4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4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4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4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4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4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4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4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4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4FE"/>
    <w:rPr>
      <w:rFonts w:eastAsiaTheme="majorEastAsia" w:cstheme="majorBidi"/>
      <w:color w:val="272727" w:themeColor="text1" w:themeTint="D8"/>
    </w:rPr>
  </w:style>
  <w:style w:type="paragraph" w:styleId="Title">
    <w:name w:val="Title"/>
    <w:basedOn w:val="Normal"/>
    <w:next w:val="Normal"/>
    <w:link w:val="TitleChar"/>
    <w:uiPriority w:val="10"/>
    <w:qFormat/>
    <w:rsid w:val="009B74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4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4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74FE"/>
    <w:rPr>
      <w:i/>
      <w:iCs/>
      <w:color w:val="404040" w:themeColor="text1" w:themeTint="BF"/>
    </w:rPr>
  </w:style>
  <w:style w:type="paragraph" w:styleId="ListParagraph">
    <w:name w:val="List Paragraph"/>
    <w:basedOn w:val="Normal"/>
    <w:uiPriority w:val="34"/>
    <w:qFormat/>
    <w:rsid w:val="009B74FE"/>
    <w:pPr>
      <w:ind w:left="720"/>
      <w:contextualSpacing/>
    </w:pPr>
  </w:style>
  <w:style w:type="character" w:styleId="IntenseEmphasis">
    <w:name w:val="Intense Emphasis"/>
    <w:basedOn w:val="DefaultParagraphFont"/>
    <w:uiPriority w:val="21"/>
    <w:qFormat/>
    <w:rsid w:val="009B74FE"/>
    <w:rPr>
      <w:i/>
      <w:iCs/>
      <w:color w:val="0F4761" w:themeColor="accent1" w:themeShade="BF"/>
    </w:rPr>
  </w:style>
  <w:style w:type="paragraph" w:styleId="IntenseQuote">
    <w:name w:val="Intense Quote"/>
    <w:basedOn w:val="Normal"/>
    <w:next w:val="Normal"/>
    <w:link w:val="IntenseQuoteChar"/>
    <w:uiPriority w:val="30"/>
    <w:qFormat/>
    <w:rsid w:val="009B74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4FE"/>
    <w:rPr>
      <w:i/>
      <w:iCs/>
      <w:color w:val="0F4761" w:themeColor="accent1" w:themeShade="BF"/>
    </w:rPr>
  </w:style>
  <w:style w:type="character" w:styleId="IntenseReference">
    <w:name w:val="Intense Reference"/>
    <w:basedOn w:val="DefaultParagraphFont"/>
    <w:uiPriority w:val="32"/>
    <w:qFormat/>
    <w:rsid w:val="009B74FE"/>
    <w:rPr>
      <w:b/>
      <w:bCs/>
      <w:smallCaps/>
      <w:color w:val="0F4761" w:themeColor="accent1" w:themeShade="BF"/>
      <w:spacing w:val="5"/>
    </w:rPr>
  </w:style>
  <w:style w:type="paragraph" w:styleId="Footer">
    <w:name w:val="footer"/>
    <w:basedOn w:val="Normal"/>
    <w:link w:val="FooterChar"/>
    <w:uiPriority w:val="99"/>
    <w:unhideWhenUsed/>
    <w:rsid w:val="00577BF4"/>
    <w:pPr>
      <w:tabs>
        <w:tab w:val="center" w:pos="4680"/>
        <w:tab w:val="right" w:pos="9360"/>
      </w:tabs>
    </w:pPr>
  </w:style>
  <w:style w:type="character" w:customStyle="1" w:styleId="FooterChar">
    <w:name w:val="Footer Char"/>
    <w:basedOn w:val="DefaultParagraphFont"/>
    <w:link w:val="Footer"/>
    <w:uiPriority w:val="99"/>
    <w:rsid w:val="00577BF4"/>
    <w:rPr>
      <w:rFonts w:eastAsiaTheme="minorEastAsia"/>
      <w:kern w:val="0"/>
      <w14:ligatures w14:val="none"/>
    </w:rPr>
  </w:style>
  <w:style w:type="character" w:styleId="PageNumber">
    <w:name w:val="page number"/>
    <w:basedOn w:val="DefaultParagraphFont"/>
    <w:uiPriority w:val="99"/>
    <w:semiHidden/>
    <w:unhideWhenUsed/>
    <w:rsid w:val="0057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437673">
      <w:bodyDiv w:val="1"/>
      <w:marLeft w:val="0"/>
      <w:marRight w:val="0"/>
      <w:marTop w:val="0"/>
      <w:marBottom w:val="0"/>
      <w:divBdr>
        <w:top w:val="none" w:sz="0" w:space="0" w:color="auto"/>
        <w:left w:val="none" w:sz="0" w:space="0" w:color="auto"/>
        <w:bottom w:val="none" w:sz="0" w:space="0" w:color="auto"/>
        <w:right w:val="none" w:sz="0" w:space="0" w:color="auto"/>
      </w:divBdr>
    </w:div>
    <w:div w:id="16469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Dominick DiMiele</dc:creator>
  <cp:keywords/>
  <dc:description/>
  <cp:lastModifiedBy>Dominick DiMiele</cp:lastModifiedBy>
  <cp:revision>2</cp:revision>
  <cp:lastPrinted>2025-05-20T20:32:00Z</cp:lastPrinted>
  <dcterms:created xsi:type="dcterms:W3CDTF">2025-05-20T03:47:00Z</dcterms:created>
  <dcterms:modified xsi:type="dcterms:W3CDTF">2025-05-20T20:40:00Z</dcterms:modified>
</cp:coreProperties>
</file>