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4464A" w14:textId="3103E7C5" w:rsidR="0043615C" w:rsidRDefault="0043615C" w:rsidP="0043615C">
      <w:pPr>
        <w:spacing w:after="0" w:line="240" w:lineRule="auto"/>
        <w:jc w:val="center"/>
        <w:rPr>
          <w:rFonts w:ascii="Arial" w:hAnsi="Arial" w:cs="Arial"/>
          <w:sz w:val="28"/>
          <w:szCs w:val="28"/>
        </w:rPr>
      </w:pPr>
      <w:r>
        <w:rPr>
          <w:rFonts w:ascii="Arial" w:hAnsi="Arial" w:cs="Arial"/>
          <w:sz w:val="28"/>
          <w:szCs w:val="28"/>
        </w:rPr>
        <w:t>May 7</w:t>
      </w:r>
      <w:r>
        <w:rPr>
          <w:rFonts w:ascii="Arial" w:hAnsi="Arial" w:cs="Arial"/>
          <w:sz w:val="28"/>
          <w:szCs w:val="28"/>
        </w:rPr>
        <w:t>, 2023</w:t>
      </w:r>
    </w:p>
    <w:p w14:paraId="31598C6E" w14:textId="410E7712" w:rsidR="0043615C" w:rsidRDefault="0043615C" w:rsidP="0043615C">
      <w:pPr>
        <w:spacing w:after="0" w:line="240" w:lineRule="auto"/>
        <w:jc w:val="center"/>
        <w:rPr>
          <w:rFonts w:ascii="DejaVu Serif" w:hAnsi="DejaVu Serif" w:cs="Calibri"/>
          <w:b/>
          <w:sz w:val="28"/>
          <w:szCs w:val="28"/>
          <w:u w:val="single"/>
        </w:rPr>
      </w:pPr>
      <w:r>
        <w:rPr>
          <w:noProof/>
        </w:rPr>
        <w:drawing>
          <wp:inline distT="0" distB="0" distL="0" distR="0" wp14:anchorId="306CD179" wp14:editId="691E0E10">
            <wp:extent cx="2819400" cy="752475"/>
            <wp:effectExtent l="0" t="0" r="0" b="9525"/>
            <wp:docPr id="1639401016"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0;&#10;Description automatically generated with medium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0" cy="752475"/>
                    </a:xfrm>
                    <a:prstGeom prst="rect">
                      <a:avLst/>
                    </a:prstGeom>
                    <a:noFill/>
                    <a:ln>
                      <a:noFill/>
                    </a:ln>
                  </pic:spPr>
                </pic:pic>
              </a:graphicData>
            </a:graphic>
          </wp:inline>
        </w:drawing>
      </w:r>
    </w:p>
    <w:p w14:paraId="536D2210" w14:textId="6521F4AA" w:rsidR="0043615C" w:rsidRPr="00350F3F" w:rsidRDefault="0043615C" w:rsidP="0043615C">
      <w:pPr>
        <w:spacing w:after="0" w:line="240" w:lineRule="auto"/>
        <w:jc w:val="center"/>
        <w:rPr>
          <w:rFonts w:ascii="Arial" w:hAnsi="Arial" w:cs="Arial"/>
          <w:b/>
          <w:sz w:val="28"/>
          <w:szCs w:val="28"/>
        </w:rPr>
      </w:pPr>
      <w:r w:rsidRPr="00350F3F">
        <w:rPr>
          <w:rFonts w:ascii="Arial" w:hAnsi="Arial" w:cs="Arial"/>
          <w:b/>
          <w:sz w:val="28"/>
          <w:szCs w:val="28"/>
        </w:rPr>
        <w:t>Welcome, Welcome, Welcome!</w:t>
      </w:r>
      <w:r w:rsidR="00350F3F" w:rsidRPr="00350F3F">
        <w:rPr>
          <w:rFonts w:ascii="Arial" w:hAnsi="Arial" w:cs="Arial"/>
          <w:b/>
          <w:sz w:val="28"/>
          <w:szCs w:val="28"/>
        </w:rPr>
        <w:t xml:space="preserve"> </w:t>
      </w:r>
      <w:r w:rsidR="00350F3F" w:rsidRPr="00350F3F">
        <w:rPr>
          <mc:AlternateContent>
            <mc:Choice Requires="w16se">
              <w:rFonts w:ascii="Arial" w:hAnsi="Arial" w:cs="Arial"/>
            </mc:Choice>
            <mc:Fallback>
              <w:rFonts w:ascii="Segoe UI Emoji" w:eastAsia="Segoe UI Emoji" w:hAnsi="Segoe UI Emoji" w:cs="Segoe UI Emoji"/>
            </mc:Fallback>
          </mc:AlternateContent>
          <w:b/>
          <w:sz w:val="28"/>
          <w:szCs w:val="28"/>
        </w:rPr>
        <mc:AlternateContent>
          <mc:Choice Requires="w16se">
            <w16se:symEx w16se:font="Segoe UI Emoji" w16se:char="1F60A"/>
          </mc:Choice>
          <mc:Fallback>
            <w:t>😊</w:t>
          </mc:Fallback>
        </mc:AlternateContent>
      </w:r>
    </w:p>
    <w:p w14:paraId="2156F5D1" w14:textId="476BAE93" w:rsidR="00350F3F" w:rsidRPr="00350F3F" w:rsidRDefault="00350F3F" w:rsidP="0043615C">
      <w:pPr>
        <w:spacing w:after="0" w:line="240" w:lineRule="auto"/>
        <w:jc w:val="center"/>
        <w:rPr>
          <w:rFonts w:ascii="Arial" w:hAnsi="Arial" w:cs="Arial"/>
          <w:b/>
          <w:sz w:val="24"/>
          <w:szCs w:val="24"/>
        </w:rPr>
      </w:pPr>
      <w:r w:rsidRPr="00350F3F">
        <w:rPr>
          <w:rFonts w:ascii="Arial" w:hAnsi="Arial" w:cs="Arial"/>
          <w:b/>
          <w:sz w:val="24"/>
          <w:szCs w:val="24"/>
        </w:rPr>
        <w:t xml:space="preserve">At BAC, our goal is </w:t>
      </w:r>
      <w:proofErr w:type="gramStart"/>
      <w:r w:rsidRPr="00350F3F">
        <w:rPr>
          <w:rFonts w:ascii="Arial" w:hAnsi="Arial" w:cs="Arial"/>
          <w:b/>
          <w:sz w:val="24"/>
          <w:szCs w:val="24"/>
        </w:rPr>
        <w:t>to</w:t>
      </w:r>
      <w:proofErr w:type="gramEnd"/>
      <w:r w:rsidRPr="00350F3F">
        <w:rPr>
          <w:rFonts w:ascii="Arial" w:hAnsi="Arial" w:cs="Arial"/>
          <w:b/>
          <w:sz w:val="24"/>
          <w:szCs w:val="24"/>
        </w:rPr>
        <w:t xml:space="preserve"> LIVE &amp; LOVE like JESUS.</w:t>
      </w:r>
    </w:p>
    <w:p w14:paraId="09B0911F" w14:textId="77777777" w:rsidR="00350F3F" w:rsidRPr="00350F3F" w:rsidRDefault="00350F3F" w:rsidP="0043615C">
      <w:pPr>
        <w:spacing w:after="0" w:line="240" w:lineRule="auto"/>
        <w:jc w:val="center"/>
        <w:rPr>
          <w:rFonts w:ascii="Arial" w:hAnsi="Arial" w:cs="Arial"/>
          <w:b/>
          <w:sz w:val="24"/>
          <w:szCs w:val="24"/>
        </w:rPr>
      </w:pPr>
    </w:p>
    <w:p w14:paraId="28DBD958" w14:textId="4475531E" w:rsidR="00350F3F" w:rsidRPr="00066525" w:rsidRDefault="00350F3F" w:rsidP="00350F3F">
      <w:pPr>
        <w:spacing w:after="0" w:line="240" w:lineRule="auto"/>
        <w:rPr>
          <w:rFonts w:ascii="Arial" w:hAnsi="Arial" w:cs="Arial"/>
          <w:bCs/>
        </w:rPr>
      </w:pPr>
      <w:r w:rsidRPr="00066525">
        <w:rPr>
          <w:rFonts w:ascii="Arial" w:hAnsi="Arial" w:cs="Arial"/>
          <w:bCs/>
        </w:rPr>
        <w:t>Key Principles to keep in mind…</w:t>
      </w:r>
    </w:p>
    <w:p w14:paraId="2ADF91A3" w14:textId="4D6C9892" w:rsidR="00350F3F" w:rsidRPr="00066525" w:rsidRDefault="00350F3F" w:rsidP="00350F3F">
      <w:pPr>
        <w:pStyle w:val="NormalWeb"/>
        <w:spacing w:before="0" w:beforeAutospacing="0" w:after="0" w:afterAutospacing="0"/>
        <w:rPr>
          <w:rFonts w:ascii="Arial" w:hAnsi="Arial" w:cs="Arial"/>
          <w:color w:val="000000" w:themeColor="text1"/>
          <w:kern w:val="24"/>
          <w:sz w:val="22"/>
          <w:szCs w:val="22"/>
        </w:rPr>
      </w:pPr>
      <w:r w:rsidRPr="00066525">
        <w:rPr>
          <w:rFonts w:ascii="Arial" w:hAnsi="Arial" w:cs="Arial"/>
          <w:color w:val="000000" w:themeColor="text1"/>
          <w:kern w:val="24"/>
          <w:sz w:val="22"/>
          <w:szCs w:val="22"/>
        </w:rPr>
        <w:t>“A biblical epistle is at once two seemingly contradictory things. It is a letter from a man to a group of people in a particular time and place, and it is a message from the spirit of God to all Christians in every generation. Just as Christ was fully human in fully divine, so is the letter to the Colossians.” (Life</w:t>
      </w:r>
      <w:r w:rsidRPr="00066525">
        <w:rPr>
          <w:rFonts w:ascii="Arial" w:hAnsi="Arial" w:cs="Arial"/>
          <w:color w:val="000000" w:themeColor="text1"/>
          <w:kern w:val="24"/>
          <w:sz w:val="22"/>
          <w:szCs w:val="22"/>
        </w:rPr>
        <w:t xml:space="preserve"> </w:t>
      </w:r>
      <w:r w:rsidRPr="00066525">
        <w:rPr>
          <w:rFonts w:ascii="Arial" w:hAnsi="Arial" w:cs="Arial"/>
          <w:color w:val="000000" w:themeColor="text1"/>
          <w:kern w:val="24"/>
          <w:sz w:val="22"/>
          <w:szCs w:val="22"/>
        </w:rPr>
        <w:t xml:space="preserve">Change Series by Navigators; </w:t>
      </w:r>
      <w:r w:rsidRPr="00066525">
        <w:rPr>
          <w:rFonts w:ascii="Arial" w:hAnsi="Arial" w:cs="Arial"/>
          <w:color w:val="000000" w:themeColor="text1"/>
          <w:kern w:val="24"/>
          <w:sz w:val="22"/>
          <w:szCs w:val="22"/>
          <w:u w:val="single"/>
        </w:rPr>
        <w:t>Colossians &amp; Philemon</w:t>
      </w:r>
      <w:r w:rsidRPr="00066525">
        <w:rPr>
          <w:rFonts w:ascii="Arial" w:hAnsi="Arial" w:cs="Arial"/>
          <w:color w:val="000000" w:themeColor="text1"/>
          <w:kern w:val="24"/>
          <w:sz w:val="22"/>
          <w:szCs w:val="22"/>
        </w:rPr>
        <w:t xml:space="preserve"> p. 15)</w:t>
      </w:r>
    </w:p>
    <w:p w14:paraId="63CE3061" w14:textId="4AE31273" w:rsidR="00350F3F" w:rsidRPr="00066525" w:rsidRDefault="00350F3F" w:rsidP="00350F3F">
      <w:pPr>
        <w:pStyle w:val="NormalWeb"/>
        <w:spacing w:before="0" w:beforeAutospacing="0" w:after="0" w:afterAutospacing="0"/>
        <w:rPr>
          <w:rFonts w:ascii="Arial" w:hAnsi="Arial" w:cs="Arial"/>
          <w:color w:val="000000" w:themeColor="text1"/>
          <w:kern w:val="24"/>
          <w:sz w:val="22"/>
          <w:szCs w:val="22"/>
        </w:rPr>
      </w:pPr>
      <w:r w:rsidRPr="00066525">
        <w:rPr>
          <w:rFonts w:ascii="Arial" w:hAnsi="Arial" w:cs="Arial"/>
          <w:color w:val="000000" w:themeColor="text1"/>
          <w:kern w:val="24"/>
          <w:sz w:val="22"/>
          <w:szCs w:val="22"/>
        </w:rPr>
        <w:t xml:space="preserve">It is Jesus/HS in us &amp; Jesus/HS flowing thru us (resting in Jesus), that makes the abundant life even possible </w:t>
      </w:r>
      <w:r w:rsidRPr="00066525">
        <w:rPr>
          <mc:AlternateContent>
            <mc:Choice Requires="w16se">
              <w:rFonts w:ascii="Arial" w:hAnsi="Arial" w:cs="Arial"/>
            </mc:Choice>
            <mc:Fallback>
              <w:rFonts w:ascii="Segoe UI Emoji" w:eastAsia="Segoe UI Emoji" w:hAnsi="Segoe UI Emoji" w:cs="Segoe UI Emoji"/>
            </mc:Fallback>
          </mc:AlternateContent>
          <w:color w:val="000000" w:themeColor="text1"/>
          <w:kern w:val="24"/>
          <w:sz w:val="22"/>
          <w:szCs w:val="22"/>
        </w:rPr>
        <mc:AlternateContent>
          <mc:Choice Requires="w16se">
            <w16se:symEx w16se:font="Segoe UI Emoji" w16se:char="1F60A"/>
          </mc:Choice>
          <mc:Fallback>
            <w:t>😊</w:t>
          </mc:Fallback>
        </mc:AlternateContent>
      </w:r>
      <w:r w:rsidRPr="00066525">
        <w:rPr>
          <w:rFonts w:ascii="Arial" w:hAnsi="Arial" w:cs="Arial"/>
          <w:color w:val="000000" w:themeColor="text1"/>
          <w:kern w:val="24"/>
          <w:sz w:val="22"/>
          <w:szCs w:val="22"/>
        </w:rPr>
        <w:t>!</w:t>
      </w:r>
    </w:p>
    <w:p w14:paraId="4AB4A0A9" w14:textId="4A89C4A8" w:rsidR="00350F3F" w:rsidRPr="00066525" w:rsidRDefault="00350F3F" w:rsidP="00350F3F">
      <w:pPr>
        <w:pStyle w:val="NormalWeb"/>
        <w:spacing w:before="0" w:beforeAutospacing="0" w:after="0" w:afterAutospacing="0"/>
        <w:rPr>
          <w:rFonts w:ascii="Arial" w:hAnsi="Arial" w:cs="Arial"/>
          <w:color w:val="000000" w:themeColor="text1"/>
          <w:kern w:val="24"/>
          <w:sz w:val="22"/>
          <w:szCs w:val="22"/>
        </w:rPr>
      </w:pPr>
      <w:r w:rsidRPr="00066525">
        <w:rPr>
          <w:rFonts w:ascii="Arial" w:hAnsi="Arial" w:cs="Arial"/>
          <w:color w:val="000000" w:themeColor="text1"/>
          <w:kern w:val="24"/>
          <w:sz w:val="22"/>
          <w:szCs w:val="22"/>
        </w:rPr>
        <w:t>Incarnation of Christ NOT Imitation of Christ</w:t>
      </w:r>
    </w:p>
    <w:p w14:paraId="158A85A2" w14:textId="711411CC" w:rsidR="00350F3F" w:rsidRPr="00066525" w:rsidRDefault="00350F3F" w:rsidP="00350F3F">
      <w:pPr>
        <w:pStyle w:val="NormalWeb"/>
        <w:spacing w:before="0" w:beforeAutospacing="0" w:after="0" w:afterAutospacing="0"/>
        <w:rPr>
          <w:rFonts w:ascii="Arial" w:hAnsi="Arial" w:cs="Arial"/>
          <w:sz w:val="22"/>
          <w:szCs w:val="22"/>
        </w:rPr>
      </w:pPr>
      <w:r w:rsidRPr="00066525">
        <w:rPr>
          <w:rFonts w:ascii="Arial" w:hAnsi="Arial" w:cs="Arial"/>
          <w:color w:val="000000" w:themeColor="text1"/>
          <w:kern w:val="24"/>
          <w:sz w:val="22"/>
          <w:szCs w:val="22"/>
        </w:rPr>
        <w:t>CONT</w:t>
      </w:r>
      <w:r w:rsidRPr="00066525">
        <w:rPr>
          <w:rFonts w:ascii="Arial" w:hAnsi="Arial" w:cs="Arial"/>
          <w:sz w:val="22"/>
          <w:szCs w:val="22"/>
        </w:rPr>
        <w:t>EXT (“Nothing has meaning without CONTEXT”)</w:t>
      </w:r>
    </w:p>
    <w:p w14:paraId="36271D01" w14:textId="0D966238" w:rsidR="00350F3F" w:rsidRPr="00066525" w:rsidRDefault="00350F3F" w:rsidP="00350F3F">
      <w:pPr>
        <w:pStyle w:val="NormalWeb"/>
        <w:spacing w:before="0" w:beforeAutospacing="0" w:after="0" w:afterAutospacing="0"/>
        <w:rPr>
          <w:rFonts w:ascii="Arial" w:hAnsi="Arial" w:cs="Arial"/>
          <w:sz w:val="22"/>
          <w:szCs w:val="22"/>
        </w:rPr>
      </w:pPr>
      <w:r w:rsidRPr="00066525">
        <w:rPr>
          <w:rFonts w:ascii="Arial" w:hAnsi="Arial" w:cs="Arial"/>
          <w:sz w:val="22"/>
          <w:szCs w:val="22"/>
        </w:rPr>
        <w:t>Understanding Context is extremely important and very, very challenging.</w:t>
      </w:r>
    </w:p>
    <w:p w14:paraId="62F193DB" w14:textId="580C52B8" w:rsidR="00350F3F" w:rsidRPr="00066525" w:rsidRDefault="00350F3F" w:rsidP="00350F3F">
      <w:pPr>
        <w:pStyle w:val="NormalWeb"/>
        <w:spacing w:before="0" w:beforeAutospacing="0" w:after="0" w:afterAutospacing="0"/>
        <w:rPr>
          <w:rFonts w:ascii="Arial" w:hAnsi="Arial" w:cs="Arial"/>
          <w:sz w:val="22"/>
          <w:szCs w:val="22"/>
        </w:rPr>
      </w:pPr>
      <w:r w:rsidRPr="00066525">
        <w:rPr>
          <w:rFonts w:ascii="Arial" w:hAnsi="Arial" w:cs="Arial"/>
          <w:sz w:val="22"/>
          <w:szCs w:val="22"/>
        </w:rPr>
        <w:t>Exegesis is also critically important.</w:t>
      </w:r>
    </w:p>
    <w:p w14:paraId="6292F80B" w14:textId="61DEC7C4" w:rsidR="00350F3F" w:rsidRPr="00066525" w:rsidRDefault="00350F3F" w:rsidP="00350F3F">
      <w:pPr>
        <w:pStyle w:val="NormalWeb"/>
        <w:spacing w:before="0" w:beforeAutospacing="0" w:after="0" w:afterAutospacing="0"/>
        <w:rPr>
          <w:rFonts w:ascii="Arial" w:hAnsi="Arial" w:cs="Arial"/>
          <w:sz w:val="22"/>
          <w:szCs w:val="22"/>
        </w:rPr>
      </w:pPr>
      <w:r w:rsidRPr="00066525">
        <w:rPr>
          <w:rFonts w:ascii="Arial" w:hAnsi="Arial" w:cs="Arial"/>
          <w:sz w:val="22"/>
          <w:szCs w:val="22"/>
        </w:rPr>
        <w:t>The goal of good Biblical exegesis is to bridge the two cultures so that today’s recipients experience the same impact as the 1</w:t>
      </w:r>
      <w:r w:rsidRPr="00066525">
        <w:rPr>
          <w:rFonts w:ascii="Arial" w:hAnsi="Arial" w:cs="Arial"/>
          <w:sz w:val="22"/>
          <w:szCs w:val="22"/>
          <w:vertAlign w:val="superscript"/>
        </w:rPr>
        <w:t>st</w:t>
      </w:r>
      <w:r w:rsidRPr="00066525">
        <w:rPr>
          <w:rFonts w:ascii="Arial" w:hAnsi="Arial" w:cs="Arial"/>
          <w:sz w:val="22"/>
          <w:szCs w:val="22"/>
        </w:rPr>
        <w:t xml:space="preserve"> recipients. (E.g., The Good Samaritan) </w:t>
      </w:r>
      <w:r w:rsidR="004630AC" w:rsidRPr="00066525">
        <w:rPr>
          <w:rFonts w:ascii="Arial" w:hAnsi="Arial" w:cs="Arial"/>
          <w:sz w:val="22"/>
          <w:szCs w:val="22"/>
          <w:u w:val="single"/>
        </w:rPr>
        <w:t>New Horizons in Hermeneutics</w:t>
      </w:r>
      <w:r w:rsidR="004630AC" w:rsidRPr="00066525">
        <w:rPr>
          <w:rFonts w:ascii="Arial" w:hAnsi="Arial" w:cs="Arial"/>
          <w:sz w:val="22"/>
          <w:szCs w:val="22"/>
        </w:rPr>
        <w:t xml:space="preserve"> by A. </w:t>
      </w:r>
      <w:proofErr w:type="spellStart"/>
      <w:r w:rsidR="004630AC" w:rsidRPr="00066525">
        <w:rPr>
          <w:rFonts w:ascii="Arial" w:hAnsi="Arial" w:cs="Arial"/>
          <w:sz w:val="22"/>
          <w:szCs w:val="22"/>
        </w:rPr>
        <w:t>Thiselton</w:t>
      </w:r>
      <w:proofErr w:type="spellEnd"/>
    </w:p>
    <w:p w14:paraId="4A5873CC" w14:textId="77777777" w:rsidR="004630AC" w:rsidRPr="00066525" w:rsidRDefault="004630AC" w:rsidP="00350F3F">
      <w:pPr>
        <w:pStyle w:val="NormalWeb"/>
        <w:spacing w:before="0" w:beforeAutospacing="0" w:after="0" w:afterAutospacing="0"/>
        <w:rPr>
          <w:rFonts w:ascii="Arial" w:hAnsi="Arial" w:cs="Arial"/>
          <w:sz w:val="22"/>
          <w:szCs w:val="22"/>
        </w:rPr>
      </w:pPr>
      <w:r w:rsidRPr="00066525">
        <w:rPr>
          <w:rFonts w:ascii="Arial" w:hAnsi="Arial" w:cs="Arial"/>
          <w:sz w:val="22"/>
          <w:szCs w:val="22"/>
        </w:rPr>
        <w:t>A visual Representation might look like…</w:t>
      </w:r>
    </w:p>
    <w:p w14:paraId="09EC71F0" w14:textId="2EA3509D" w:rsidR="004630AC" w:rsidRPr="00350F3F" w:rsidRDefault="004630AC" w:rsidP="004630AC">
      <w:pPr>
        <w:pStyle w:val="NormalWeb"/>
        <w:spacing w:before="0" w:beforeAutospacing="0" w:after="0" w:afterAutospacing="0"/>
        <w:ind w:left="3600" w:firstLine="720"/>
        <w:rPr>
          <w:rFonts w:ascii="Arial" w:hAnsi="Arial" w:cs="Arial"/>
        </w:rPr>
      </w:pPr>
      <w:r w:rsidRPr="004630AC">
        <w:rPr>
          <w:noProof/>
          <w14:ligatures w14:val="standardContextual"/>
        </w:rPr>
        <w:t xml:space="preserve"> </w:t>
      </w:r>
      <w:r>
        <w:rPr>
          <w:noProof/>
          <w14:ligatures w14:val="standardContextual"/>
        </w:rPr>
        <w:drawing>
          <wp:inline distT="0" distB="0" distL="0" distR="0" wp14:anchorId="03DD95F3" wp14:editId="2CB96D6E">
            <wp:extent cx="2522855" cy="1428750"/>
            <wp:effectExtent l="0" t="0" r="0" b="0"/>
            <wp:docPr id="65106374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1063741" name=""/>
                    <pic:cNvPicPr/>
                  </pic:nvPicPr>
                  <pic:blipFill>
                    <a:blip r:embed="rId6">
                      <a:extLst>
                        <a:ext uri="{96DAC541-7B7A-43D3-8B79-37D633B846F1}">
                          <asvg:svgBlip xmlns:asvg="http://schemas.microsoft.com/office/drawing/2016/SVG/main" r:embed="rId7"/>
                        </a:ext>
                      </a:extLst>
                    </a:blip>
                    <a:stretch>
                      <a:fillRect/>
                    </a:stretch>
                  </pic:blipFill>
                  <pic:spPr>
                    <a:xfrm>
                      <a:off x="0" y="0"/>
                      <a:ext cx="2532385" cy="1434147"/>
                    </a:xfrm>
                    <a:prstGeom prst="rect">
                      <a:avLst/>
                    </a:prstGeom>
                  </pic:spPr>
                </pic:pic>
              </a:graphicData>
            </a:graphic>
          </wp:inline>
        </w:drawing>
      </w:r>
    </w:p>
    <w:p w14:paraId="1C9EFF3B" w14:textId="77777777" w:rsidR="004630AC" w:rsidRPr="00066525" w:rsidRDefault="004630AC" w:rsidP="004630AC">
      <w:pPr>
        <w:pStyle w:val="NormalWeb"/>
        <w:spacing w:before="0" w:beforeAutospacing="0" w:after="0" w:afterAutospacing="0"/>
        <w:rPr>
          <w:rFonts w:ascii="Arial" w:eastAsiaTheme="minorEastAsia" w:hAnsi="Arial" w:cs="Arial"/>
          <w:color w:val="000000" w:themeColor="text1"/>
          <w:kern w:val="24"/>
          <w:sz w:val="22"/>
          <w:szCs w:val="22"/>
        </w:rPr>
      </w:pPr>
      <w:r w:rsidRPr="00066525">
        <w:rPr>
          <w:rFonts w:ascii="Arial" w:eastAsiaTheme="minorEastAsia" w:hAnsi="Arial" w:cs="Arial"/>
          <w:color w:val="000000" w:themeColor="text1"/>
          <w:kern w:val="24"/>
          <w:sz w:val="22"/>
          <w:szCs w:val="22"/>
        </w:rPr>
        <w:t xml:space="preserve">When it comes to understanding the true meaning of a Scripture or in the hearing of a word from the Lord, typically, a person could be mistaken in at least </w:t>
      </w:r>
      <w:r w:rsidRPr="00066525">
        <w:rPr>
          <w:rFonts w:ascii="Arial" w:eastAsiaTheme="minorEastAsia" w:hAnsi="Arial" w:cs="Arial"/>
          <w:color w:val="000000" w:themeColor="text1"/>
          <w:kern w:val="24"/>
          <w:sz w:val="22"/>
          <w:szCs w:val="22"/>
        </w:rPr>
        <w:t>three ways.</w:t>
      </w:r>
    </w:p>
    <w:p w14:paraId="1B6FB90C" w14:textId="68701104" w:rsidR="004630AC" w:rsidRPr="004630AC" w:rsidRDefault="004630AC" w:rsidP="004630AC">
      <w:pPr>
        <w:pStyle w:val="NormalWeb"/>
        <w:spacing w:before="0" w:beforeAutospacing="0" w:after="0" w:afterAutospacing="0"/>
        <w:rPr>
          <w:rFonts w:ascii="Arial" w:eastAsiaTheme="minorEastAsia" w:hAnsi="Arial" w:cs="Arial"/>
          <w:color w:val="000000" w:themeColor="text1"/>
          <w:kern w:val="24"/>
          <w:sz w:val="22"/>
          <w:szCs w:val="22"/>
        </w:rPr>
      </w:pPr>
      <w:r w:rsidRPr="00066525">
        <w:rPr>
          <w:rFonts w:ascii="Arial" w:eastAsiaTheme="minorEastAsia" w:hAnsi="Arial" w:cs="Arial"/>
          <w:color w:val="000000" w:themeColor="text1"/>
          <w:kern w:val="24"/>
          <w:sz w:val="22"/>
          <w:szCs w:val="22"/>
        </w:rPr>
        <w:t xml:space="preserve">1. </w:t>
      </w:r>
      <w:r w:rsidRPr="004630AC">
        <w:rPr>
          <w:rFonts w:ascii="Arial" w:eastAsiaTheme="minorEastAsia" w:hAnsi="Arial" w:cs="Arial"/>
          <w:color w:val="000000" w:themeColor="text1"/>
          <w:kern w:val="24"/>
          <w:sz w:val="22"/>
          <w:szCs w:val="22"/>
        </w:rPr>
        <w:t>Reading or hearing what God said.</w:t>
      </w:r>
    </w:p>
    <w:p w14:paraId="281ACD30" w14:textId="77777777" w:rsidR="004630AC" w:rsidRPr="004630AC" w:rsidRDefault="004630AC" w:rsidP="004630AC">
      <w:pPr>
        <w:spacing w:after="0" w:line="240" w:lineRule="auto"/>
        <w:rPr>
          <w:rFonts w:ascii="Arial" w:eastAsia="Times New Roman" w:hAnsi="Arial" w:cs="Arial"/>
        </w:rPr>
      </w:pPr>
      <w:r w:rsidRPr="004630AC">
        <w:rPr>
          <w:rFonts w:ascii="Arial" w:eastAsiaTheme="minorEastAsia" w:hAnsi="Arial" w:cs="Arial"/>
          <w:color w:val="000000" w:themeColor="text1"/>
          <w:kern w:val="24"/>
        </w:rPr>
        <w:t>2. Interpreting what he/she read or heard</w:t>
      </w:r>
    </w:p>
    <w:p w14:paraId="273E7D63" w14:textId="5CFB47DC" w:rsidR="004630AC" w:rsidRPr="004630AC" w:rsidRDefault="004630AC" w:rsidP="004630AC">
      <w:pPr>
        <w:spacing w:after="0" w:line="240" w:lineRule="auto"/>
        <w:rPr>
          <w:rFonts w:ascii="Arial" w:eastAsia="Times New Roman" w:hAnsi="Arial" w:cs="Arial"/>
        </w:rPr>
      </w:pPr>
      <w:r w:rsidRPr="004630AC">
        <w:rPr>
          <w:rFonts w:ascii="Arial" w:eastAsiaTheme="minorEastAsia" w:hAnsi="Arial" w:cs="Arial"/>
          <w:color w:val="000000" w:themeColor="text1"/>
          <w:kern w:val="24"/>
        </w:rPr>
        <w:t xml:space="preserve">3.  Applying the truth to one’s </w:t>
      </w:r>
      <w:r w:rsidRPr="00066525">
        <w:rPr>
          <w:rFonts w:ascii="Arial" w:eastAsiaTheme="minorEastAsia" w:hAnsi="Arial" w:cs="Arial"/>
          <w:color w:val="000000" w:themeColor="text1"/>
          <w:kern w:val="24"/>
        </w:rPr>
        <w:t>life</w:t>
      </w:r>
    </w:p>
    <w:p w14:paraId="7237E0B7" w14:textId="04427178" w:rsidR="004630AC" w:rsidRPr="00066525" w:rsidRDefault="004630AC" w:rsidP="004630AC">
      <w:pPr>
        <w:pStyle w:val="NormalWeb"/>
        <w:spacing w:before="0" w:beforeAutospacing="0" w:after="0" w:afterAutospacing="0"/>
        <w:rPr>
          <w:rFonts w:ascii="Arial" w:hAnsi="Arial" w:cs="Arial"/>
          <w:sz w:val="22"/>
          <w:szCs w:val="22"/>
        </w:rPr>
      </w:pPr>
      <w:r w:rsidRPr="00066525">
        <w:rPr>
          <w:rFonts w:ascii="Arial" w:eastAsiaTheme="minorEastAsia" w:hAnsi="Arial" w:cs="Arial"/>
          <w:b/>
          <w:bCs/>
          <w:color w:val="000000" w:themeColor="text1"/>
          <w:kern w:val="24"/>
          <w:sz w:val="22"/>
          <w:szCs w:val="22"/>
        </w:rPr>
        <w:t>Theological Humility</w:t>
      </w:r>
    </w:p>
    <w:p w14:paraId="531E3AD1" w14:textId="7A575AC7" w:rsidR="004630AC" w:rsidRPr="00066525" w:rsidRDefault="004630AC" w:rsidP="004630AC">
      <w:pPr>
        <w:pStyle w:val="NormalWeb"/>
        <w:spacing w:before="0" w:beforeAutospacing="0" w:after="0" w:afterAutospacing="0"/>
        <w:rPr>
          <w:rFonts w:ascii="Arial" w:hAnsi="Arial" w:cs="Arial"/>
          <w:sz w:val="22"/>
          <w:szCs w:val="22"/>
        </w:rPr>
      </w:pPr>
      <w:r w:rsidRPr="00066525">
        <w:rPr>
          <w:rFonts w:ascii="Arial" w:eastAsiaTheme="minorEastAsia" w:hAnsi="Arial" w:cs="Arial"/>
          <w:color w:val="000000" w:themeColor="text1"/>
          <w:kern w:val="24"/>
          <w:sz w:val="22"/>
          <w:szCs w:val="22"/>
        </w:rPr>
        <w:t xml:space="preserve">Theological Humility is critical! </w:t>
      </w:r>
      <w:r w:rsidRPr="00066525">
        <w:rPr>
          <w:rFonts w:ascii="Arial" w:hAnsi="Arial" w:cs="Arial"/>
          <w:sz w:val="22"/>
          <w:szCs w:val="22"/>
        </w:rPr>
        <w:t xml:space="preserve"> </w:t>
      </w:r>
      <w:r w:rsidRPr="00066525">
        <w:rPr>
          <w:rFonts w:ascii="Arial" w:eastAsiaTheme="minorEastAsia" w:hAnsi="Arial" w:cs="Arial"/>
          <w:color w:val="000000" w:themeColor="text1"/>
          <w:kern w:val="24"/>
          <w:sz w:val="22"/>
          <w:szCs w:val="22"/>
        </w:rPr>
        <w:t xml:space="preserve">A person may only have a partial understanding or even be totally wrong! Let us remember 1 Peter 4:8 </w:t>
      </w:r>
      <w:r w:rsidRPr="00066525">
        <w:rPr>
          <w:rFonts w:ascii="Arial" w:eastAsiaTheme="minorEastAsia" w:hAnsi="Arial" w:cs="Arial"/>
          <w:b/>
          <w:bCs/>
          <w:color w:val="000000" w:themeColor="text1"/>
          <w:kern w:val="24"/>
          <w:sz w:val="22"/>
          <w:szCs w:val="22"/>
        </w:rPr>
        <w:t>“</w:t>
      </w:r>
      <w:r w:rsidRPr="00066525">
        <w:rPr>
          <w:rFonts w:ascii="Arial" w:eastAsiaTheme="minorEastAsia" w:hAnsi="Arial" w:cs="Arial"/>
          <w:b/>
          <w:bCs/>
          <w:i/>
          <w:iCs/>
          <w:color w:val="000000" w:themeColor="text1"/>
          <w:kern w:val="24"/>
          <w:sz w:val="22"/>
          <w:szCs w:val="22"/>
        </w:rPr>
        <w:t>love covers a multitude of sins.”</w:t>
      </w:r>
    </w:p>
    <w:p w14:paraId="0A4A0EF0" w14:textId="7400A748" w:rsidR="004630AC" w:rsidRPr="00066525" w:rsidRDefault="004630AC" w:rsidP="004630AC">
      <w:pPr>
        <w:pStyle w:val="NormalWeb"/>
        <w:spacing w:before="0" w:beforeAutospacing="0" w:after="0" w:afterAutospacing="0"/>
        <w:rPr>
          <w:rFonts w:ascii="Arial" w:hAnsi="Arial" w:cs="Arial"/>
          <w:sz w:val="22"/>
          <w:szCs w:val="22"/>
        </w:rPr>
      </w:pPr>
      <w:r w:rsidRPr="00066525">
        <w:rPr>
          <w:rFonts w:ascii="Arial" w:eastAsiaTheme="minorEastAsia" w:hAnsi="Arial" w:cs="Arial"/>
          <w:color w:val="000000" w:themeColor="text1"/>
          <w:kern w:val="24"/>
          <w:sz w:val="22"/>
          <w:szCs w:val="22"/>
        </w:rPr>
        <w:t>Many Evangelical scholars interpret Colossians 3:22-4:1 through the lens of a type of Functional Equivalent.</w:t>
      </w:r>
      <w:r w:rsidRPr="00066525">
        <w:rPr>
          <w:rFonts w:ascii="Arial" w:hAnsi="Arial" w:cs="Arial"/>
          <w:sz w:val="22"/>
          <w:szCs w:val="22"/>
        </w:rPr>
        <w:t xml:space="preserve">  </w:t>
      </w:r>
      <w:r w:rsidRPr="00066525">
        <w:rPr>
          <w:rFonts w:ascii="Arial" w:eastAsiaTheme="minorEastAsia" w:hAnsi="Arial" w:cs="Arial"/>
          <w:color w:val="000000" w:themeColor="text1"/>
          <w:kern w:val="24"/>
          <w:sz w:val="22"/>
          <w:szCs w:val="22"/>
        </w:rPr>
        <w:t>Hence, they apply its truths to modern day employers and employees.</w:t>
      </w:r>
      <w:r w:rsidRPr="00066525">
        <w:rPr>
          <w:rFonts w:ascii="Arial" w:eastAsiaTheme="minorEastAsia" w:hAnsi="Arial" w:cs="Arial"/>
          <w:color w:val="000000" w:themeColor="text1"/>
          <w:kern w:val="24"/>
          <w:sz w:val="22"/>
          <w:szCs w:val="22"/>
        </w:rPr>
        <w:t xml:space="preserve"> </w:t>
      </w:r>
      <w:r w:rsidRPr="00066525">
        <w:rPr>
          <w:rFonts w:ascii="Arial" w:eastAsiaTheme="minorEastAsia" w:hAnsi="Arial" w:cs="Arial"/>
          <w:color w:val="000000" w:themeColor="text1"/>
          <w:kern w:val="24"/>
          <w:sz w:val="22"/>
          <w:szCs w:val="22"/>
        </w:rPr>
        <w:t>To Illustrate the concept of</w:t>
      </w:r>
      <w:r w:rsidRPr="00066525">
        <w:rPr>
          <w:rFonts w:ascii="Arial" w:hAnsi="Arial" w:cs="Arial"/>
          <w:sz w:val="22"/>
          <w:szCs w:val="22"/>
        </w:rPr>
        <w:t xml:space="preserve"> </w:t>
      </w:r>
      <w:r w:rsidRPr="00066525">
        <w:rPr>
          <w:rFonts w:ascii="Arial" w:eastAsiaTheme="minorEastAsia" w:hAnsi="Arial" w:cs="Arial"/>
          <w:b/>
          <w:bCs/>
          <w:color w:val="000000" w:themeColor="text1"/>
          <w:kern w:val="24"/>
          <w:sz w:val="22"/>
          <w:szCs w:val="22"/>
        </w:rPr>
        <w:t>Functional Equivalent:</w:t>
      </w:r>
      <w:r w:rsidRPr="00066525">
        <w:rPr>
          <w:rFonts w:ascii="Arial" w:hAnsi="Arial" w:cs="Arial"/>
          <w:sz w:val="22"/>
          <w:szCs w:val="22"/>
        </w:rPr>
        <w:t xml:space="preserve"> </w:t>
      </w:r>
      <w:r w:rsidRPr="00066525">
        <w:rPr>
          <w:rFonts w:ascii="Arial" w:eastAsiaTheme="minorEastAsia" w:hAnsi="Arial" w:cs="Arial"/>
          <w:color w:val="000000" w:themeColor="text1"/>
          <w:kern w:val="24"/>
          <w:sz w:val="22"/>
          <w:szCs w:val="22"/>
        </w:rPr>
        <w:t xml:space="preserve">Believers are commanded to “greet one another with a holy </w:t>
      </w:r>
      <w:proofErr w:type="gramStart"/>
      <w:r w:rsidR="00466DA6" w:rsidRPr="00066525">
        <w:rPr>
          <w:rFonts w:ascii="Arial" w:eastAsiaTheme="minorEastAsia" w:hAnsi="Arial" w:cs="Arial"/>
          <w:color w:val="000000" w:themeColor="text1"/>
          <w:kern w:val="24"/>
          <w:sz w:val="22"/>
          <w:szCs w:val="22"/>
        </w:rPr>
        <w:t>kiss</w:t>
      </w:r>
      <w:proofErr w:type="gramEnd"/>
      <w:r w:rsidRPr="00066525">
        <w:rPr>
          <w:rFonts w:ascii="Arial" w:eastAsiaTheme="minorEastAsia" w:hAnsi="Arial" w:cs="Arial"/>
          <w:color w:val="000000" w:themeColor="text1"/>
          <w:kern w:val="24"/>
          <w:sz w:val="22"/>
          <w:szCs w:val="22"/>
        </w:rPr>
        <w:t xml:space="preserve">” </w:t>
      </w:r>
    </w:p>
    <w:p w14:paraId="75F33F8A" w14:textId="6133518D" w:rsidR="004630AC" w:rsidRPr="00066525" w:rsidRDefault="004630AC" w:rsidP="004630AC">
      <w:pPr>
        <w:pStyle w:val="NormalWeb"/>
        <w:spacing w:before="0" w:beforeAutospacing="0" w:after="0" w:afterAutospacing="0"/>
        <w:rPr>
          <w:rFonts w:ascii="Arial" w:eastAsiaTheme="minorEastAsia" w:hAnsi="Arial" w:cs="Arial"/>
          <w:color w:val="000000" w:themeColor="text1"/>
          <w:kern w:val="24"/>
          <w:sz w:val="22"/>
          <w:szCs w:val="22"/>
        </w:rPr>
      </w:pPr>
      <w:r w:rsidRPr="00066525">
        <w:rPr>
          <w:rFonts w:ascii="Arial" w:eastAsiaTheme="minorEastAsia" w:hAnsi="Arial" w:cs="Arial"/>
          <w:color w:val="000000" w:themeColor="text1"/>
          <w:kern w:val="24"/>
          <w:sz w:val="22"/>
          <w:szCs w:val="22"/>
        </w:rPr>
        <w:t>in most Western Cultures a Functional Equivalent is a simple greeting, like a handshake.</w:t>
      </w:r>
      <w:r w:rsidRPr="00066525">
        <w:rPr>
          <w:rFonts w:ascii="Arial" w:eastAsiaTheme="minorEastAsia" w:hAnsi="Arial" w:cs="Arial"/>
          <w:color w:val="000000" w:themeColor="text1"/>
          <w:kern w:val="24"/>
          <w:sz w:val="22"/>
          <w:szCs w:val="22"/>
        </w:rPr>
        <w:t xml:space="preserve">  </w:t>
      </w:r>
      <w:r w:rsidRPr="00066525">
        <w:rPr>
          <w:rFonts w:ascii="Arial" w:eastAsiaTheme="minorEastAsia" w:hAnsi="Arial" w:cs="Arial"/>
          <w:color w:val="000000" w:themeColor="text1"/>
          <w:kern w:val="24"/>
          <w:sz w:val="22"/>
          <w:szCs w:val="22"/>
        </w:rPr>
        <w:t>Fortunately, God has not left us helpless &amp; alone, rather He has given us the Holy Spirit &amp; some principles in the Bible concerning relationships</w:t>
      </w:r>
      <w:r w:rsidRPr="00066525">
        <w:rPr>
          <w:rFonts w:ascii="Arial" w:eastAsiaTheme="minorEastAsia" w:hAnsi="Arial" w:cs="Arial"/>
          <w:color w:val="000000" w:themeColor="text1"/>
          <w:kern w:val="24"/>
          <w:sz w:val="22"/>
          <w:szCs w:val="22"/>
        </w:rPr>
        <w:sym w:font="Wingdings" w:char="F04A"/>
      </w:r>
    </w:p>
    <w:p w14:paraId="5723D77B" w14:textId="77777777" w:rsidR="00107CBC" w:rsidRPr="00066525" w:rsidRDefault="00107CBC" w:rsidP="004630AC">
      <w:pPr>
        <w:pStyle w:val="NormalWeb"/>
        <w:spacing w:before="0" w:beforeAutospacing="0" w:after="0" w:afterAutospacing="0"/>
        <w:rPr>
          <w:rFonts w:ascii="Arial" w:eastAsiaTheme="minorEastAsia" w:hAnsi="Arial" w:cs="Arial"/>
          <w:b/>
          <w:bCs/>
          <w:color w:val="000000" w:themeColor="text1"/>
          <w:kern w:val="24"/>
          <w:sz w:val="22"/>
          <w:szCs w:val="22"/>
        </w:rPr>
      </w:pPr>
      <w:r w:rsidRPr="00066525">
        <w:rPr>
          <w:rFonts w:ascii="Arial" w:eastAsiaTheme="minorEastAsia" w:hAnsi="Arial" w:cs="Arial"/>
          <w:b/>
          <w:bCs/>
          <w:color w:val="000000" w:themeColor="text1"/>
          <w:kern w:val="24"/>
          <w:sz w:val="22"/>
          <w:szCs w:val="22"/>
        </w:rPr>
        <w:t xml:space="preserve">Work Relations &amp; Colossians 3:22 - 4:1 </w:t>
      </w:r>
    </w:p>
    <w:p w14:paraId="76924BDA" w14:textId="6D86F8D6" w:rsidR="00107CBC" w:rsidRPr="00066525" w:rsidRDefault="00107CBC" w:rsidP="004630AC">
      <w:pPr>
        <w:pStyle w:val="NormalWeb"/>
        <w:spacing w:before="0" w:beforeAutospacing="0" w:after="0" w:afterAutospacing="0"/>
        <w:rPr>
          <w:rFonts w:ascii="Arial" w:eastAsiaTheme="minorEastAsia" w:hAnsi="Arial" w:cs="Arial"/>
          <w:i/>
          <w:iCs/>
          <w:color w:val="000000" w:themeColor="text1"/>
          <w:kern w:val="24"/>
          <w:sz w:val="22"/>
          <w:szCs w:val="22"/>
        </w:rPr>
      </w:pPr>
      <w:r w:rsidRPr="00066525">
        <w:rPr>
          <w:rFonts w:ascii="Arial" w:eastAsiaTheme="minorEastAsia" w:hAnsi="Arial" w:cs="Arial"/>
          <w:color w:val="000000" w:themeColor="text1"/>
          <w:kern w:val="24"/>
          <w:sz w:val="22"/>
          <w:szCs w:val="22"/>
        </w:rPr>
        <w:t xml:space="preserve">Please turn to Colossians 3:22 – 4:1 </w:t>
      </w:r>
      <w:r w:rsidRPr="00066525">
        <w:rPr>
          <w:rFonts w:ascii="Arial" w:eastAsiaTheme="minorEastAsia" w:hAnsi="Arial" w:cs="Arial"/>
          <w:i/>
          <w:iCs/>
          <w:color w:val="000000" w:themeColor="text1"/>
          <w:kern w:val="24"/>
          <w:sz w:val="22"/>
          <w:szCs w:val="22"/>
        </w:rPr>
        <w:t>“Slaves, obey your earthly masters in everything; and do it, not only when their eye is on you and to win their favor, but with sincerity of heart and reverence for the Lord.  Whatever you do, work at it with all your heart, as working for the Lord, not for men, since you know that you will receive an inheritance from the Lord as a reward.  It is the Lord Christ you are serving.  Anyone who does wrong will be repaid for his wrong, and there is no favoritism.  Masters, provide your slaves with what is right and fair, because you know that you also have a Master in heaven.”</w:t>
      </w:r>
    </w:p>
    <w:p w14:paraId="5449FB90" w14:textId="07657849" w:rsidR="00107CBC" w:rsidRPr="00066525" w:rsidRDefault="00107CBC" w:rsidP="004630AC">
      <w:pPr>
        <w:pStyle w:val="NormalWeb"/>
        <w:spacing w:before="0" w:beforeAutospacing="0" w:after="0" w:afterAutospacing="0"/>
        <w:rPr>
          <w:rFonts w:ascii="Arial" w:eastAsiaTheme="minorEastAsia" w:hAnsi="Arial" w:cs="Arial"/>
          <w:color w:val="000000" w:themeColor="text1"/>
          <w:kern w:val="24"/>
          <w:sz w:val="22"/>
          <w:szCs w:val="22"/>
        </w:rPr>
      </w:pPr>
      <w:r w:rsidRPr="00066525">
        <w:rPr>
          <w:rFonts w:ascii="Arial" w:eastAsiaTheme="minorEastAsia" w:hAnsi="Arial" w:cs="Arial"/>
          <w:color w:val="000000" w:themeColor="text1"/>
          <w:kern w:val="24"/>
          <w:sz w:val="22"/>
          <w:szCs w:val="22"/>
        </w:rPr>
        <w:t>This morning we will look at several of Paul’s commands. (Please always remember to practice Theological Humility)</w:t>
      </w:r>
    </w:p>
    <w:p w14:paraId="3632CC51" w14:textId="51A943E9" w:rsidR="00107CBC" w:rsidRPr="00066525" w:rsidRDefault="00107CBC" w:rsidP="004630AC">
      <w:pPr>
        <w:pStyle w:val="NormalWeb"/>
        <w:spacing w:before="0" w:beforeAutospacing="0" w:after="0" w:afterAutospacing="0"/>
        <w:rPr>
          <w:rFonts w:ascii="Arial" w:eastAsiaTheme="minorEastAsia" w:hAnsi="Arial" w:cs="Arial"/>
          <w:color w:val="000000" w:themeColor="text1"/>
          <w:kern w:val="24"/>
          <w:sz w:val="22"/>
          <w:szCs w:val="22"/>
        </w:rPr>
      </w:pPr>
      <w:r w:rsidRPr="00066525">
        <w:rPr>
          <w:rFonts w:ascii="Arial" w:eastAsiaTheme="minorEastAsia" w:hAnsi="Arial" w:cs="Arial"/>
          <w:color w:val="000000" w:themeColor="text1"/>
          <w:kern w:val="24"/>
          <w:sz w:val="22"/>
          <w:szCs w:val="22"/>
        </w:rPr>
        <w:t>First observation – The chapter and verse divisions are manmade.</w:t>
      </w:r>
    </w:p>
    <w:p w14:paraId="27B9CA02" w14:textId="03A301C0" w:rsidR="00107CBC" w:rsidRPr="00066525" w:rsidRDefault="00107CBC" w:rsidP="004630AC">
      <w:pPr>
        <w:pStyle w:val="NormalWeb"/>
        <w:spacing w:before="0" w:beforeAutospacing="0" w:after="0" w:afterAutospacing="0"/>
        <w:rPr>
          <w:rFonts w:ascii="Arial" w:eastAsiaTheme="minorEastAsia" w:hAnsi="Arial" w:cs="Arial"/>
          <w:color w:val="000000" w:themeColor="text1"/>
          <w:kern w:val="24"/>
          <w:sz w:val="22"/>
          <w:szCs w:val="22"/>
        </w:rPr>
      </w:pPr>
      <w:r w:rsidRPr="00066525">
        <w:rPr>
          <w:rFonts w:ascii="Arial" w:eastAsiaTheme="minorEastAsia" w:hAnsi="Arial" w:cs="Arial"/>
          <w:color w:val="000000" w:themeColor="text1"/>
          <w:kern w:val="24"/>
          <w:sz w:val="22"/>
          <w:szCs w:val="22"/>
        </w:rPr>
        <w:lastRenderedPageBreak/>
        <w:t xml:space="preserve">Second observation – Paul is writing to followers of Jesus; therefore, it seems safe to assume that Paul is </w:t>
      </w:r>
      <w:r w:rsidRPr="00066525">
        <w:rPr>
          <w:rFonts w:ascii="Arial" w:eastAsiaTheme="minorEastAsia" w:hAnsi="Arial" w:cs="Arial"/>
          <w:b/>
          <w:bCs/>
          <w:color w:val="000000" w:themeColor="text1"/>
          <w:kern w:val="24"/>
          <w:sz w:val="22"/>
          <w:szCs w:val="22"/>
          <w:u w:val="single"/>
        </w:rPr>
        <w:t>NOT</w:t>
      </w:r>
      <w:r w:rsidRPr="00066525">
        <w:rPr>
          <w:rFonts w:ascii="Arial" w:eastAsiaTheme="minorEastAsia" w:hAnsi="Arial" w:cs="Arial"/>
          <w:color w:val="000000" w:themeColor="text1"/>
          <w:kern w:val="24"/>
          <w:sz w:val="22"/>
          <w:szCs w:val="22"/>
        </w:rPr>
        <w:t xml:space="preserve"> commanding us to obey an immoral, inappropriate command or request.</w:t>
      </w:r>
    </w:p>
    <w:p w14:paraId="1336FC59" w14:textId="589712A7" w:rsidR="00107CBC" w:rsidRPr="00066525" w:rsidRDefault="00107CBC" w:rsidP="004630AC">
      <w:pPr>
        <w:pStyle w:val="NormalWeb"/>
        <w:spacing w:before="0" w:beforeAutospacing="0" w:after="0" w:afterAutospacing="0"/>
        <w:rPr>
          <w:rFonts w:ascii="Arial" w:eastAsiaTheme="minorEastAsia" w:hAnsi="Arial" w:cs="Arial"/>
          <w:color w:val="000000" w:themeColor="text1"/>
          <w:kern w:val="24"/>
          <w:sz w:val="22"/>
          <w:szCs w:val="22"/>
        </w:rPr>
      </w:pPr>
      <w:r w:rsidRPr="00066525">
        <w:rPr>
          <w:rFonts w:ascii="Arial" w:eastAsiaTheme="minorEastAsia" w:hAnsi="Arial" w:cs="Arial"/>
          <w:color w:val="000000" w:themeColor="text1"/>
          <w:kern w:val="24"/>
          <w:sz w:val="22"/>
          <w:szCs w:val="22"/>
        </w:rPr>
        <w:t xml:space="preserve">This morning’s passage raises many questions </w:t>
      </w:r>
      <w:r w:rsidRPr="00066525">
        <w:rPr>
          <mc:AlternateContent>
            <mc:Choice Requires="w16se">
              <w:rFonts w:ascii="Arial" w:eastAsiaTheme="minorEastAsia" w:hAnsi="Arial" w:cs="Arial"/>
            </mc:Choice>
            <mc:Fallback>
              <w:rFonts w:ascii="Segoe UI Emoji" w:eastAsia="Segoe UI Emoji" w:hAnsi="Segoe UI Emoji" w:cs="Segoe UI Emoji"/>
            </mc:Fallback>
          </mc:AlternateContent>
          <w:color w:val="000000" w:themeColor="text1"/>
          <w:kern w:val="24"/>
          <w:sz w:val="22"/>
          <w:szCs w:val="22"/>
        </w:rPr>
        <mc:AlternateContent>
          <mc:Choice Requires="w16se">
            <w16se:symEx w16se:font="Segoe UI Emoji" w16se:char="1F60A"/>
          </mc:Choice>
          <mc:Fallback>
            <w:t>😊</w:t>
          </mc:Fallback>
        </mc:AlternateContent>
      </w:r>
    </w:p>
    <w:p w14:paraId="1EE1EC98" w14:textId="5557771D" w:rsidR="00107CBC" w:rsidRPr="00066525" w:rsidRDefault="00107CBC" w:rsidP="00D93F59">
      <w:pPr>
        <w:pStyle w:val="NormalWeb"/>
        <w:spacing w:before="0" w:beforeAutospacing="0" w:after="0" w:afterAutospacing="0"/>
        <w:rPr>
          <w:rFonts w:ascii="Arial" w:eastAsia="Calibri" w:hAnsi="Arial" w:cs="Arial"/>
          <w:b/>
          <w:bCs/>
          <w:i/>
          <w:iCs/>
          <w:color w:val="000000" w:themeColor="text1"/>
          <w:kern w:val="2"/>
          <w:sz w:val="22"/>
          <w:szCs w:val="22"/>
        </w:rPr>
      </w:pPr>
      <w:r w:rsidRPr="00066525">
        <w:rPr>
          <w:rFonts w:ascii="Arial" w:eastAsiaTheme="minorEastAsia" w:hAnsi="Arial" w:cs="Arial"/>
          <w:color w:val="000000" w:themeColor="text1"/>
          <w:kern w:val="24"/>
          <w:sz w:val="22"/>
          <w:szCs w:val="22"/>
        </w:rPr>
        <w:t>The 1</w:t>
      </w:r>
      <w:r w:rsidRPr="00066525">
        <w:rPr>
          <w:rFonts w:ascii="Arial" w:eastAsiaTheme="minorEastAsia" w:hAnsi="Arial" w:cs="Arial"/>
          <w:color w:val="000000" w:themeColor="text1"/>
          <w:kern w:val="24"/>
          <w:sz w:val="22"/>
          <w:szCs w:val="22"/>
          <w:vertAlign w:val="superscript"/>
        </w:rPr>
        <w:t>st</w:t>
      </w:r>
      <w:r w:rsidRPr="00066525">
        <w:rPr>
          <w:rFonts w:ascii="Arial" w:eastAsiaTheme="minorEastAsia" w:hAnsi="Arial" w:cs="Arial"/>
          <w:color w:val="000000" w:themeColor="text1"/>
          <w:kern w:val="24"/>
          <w:sz w:val="22"/>
          <w:szCs w:val="22"/>
        </w:rPr>
        <w:t xml:space="preserve"> command seems to </w:t>
      </w:r>
      <w:r w:rsidR="003049F4" w:rsidRPr="00066525">
        <w:rPr>
          <w:rFonts w:ascii="Arial" w:eastAsiaTheme="minorEastAsia" w:hAnsi="Arial" w:cs="Arial"/>
          <w:color w:val="000000" w:themeColor="text1"/>
          <w:kern w:val="24"/>
          <w:sz w:val="22"/>
          <w:szCs w:val="22"/>
        </w:rPr>
        <w:t>me</w:t>
      </w:r>
      <w:r w:rsidRPr="00066525">
        <w:rPr>
          <w:rFonts w:ascii="Arial" w:eastAsiaTheme="minorEastAsia" w:hAnsi="Arial" w:cs="Arial"/>
          <w:color w:val="000000" w:themeColor="text1"/>
          <w:kern w:val="24"/>
          <w:sz w:val="22"/>
          <w:szCs w:val="22"/>
        </w:rPr>
        <w:t xml:space="preserve"> to be very counter-cultural</w:t>
      </w:r>
      <w:r w:rsidR="00D93F59" w:rsidRPr="00066525">
        <w:rPr>
          <w:rFonts w:ascii="Arial" w:eastAsiaTheme="minorEastAsia" w:hAnsi="Arial" w:cs="Arial"/>
          <w:color w:val="000000" w:themeColor="text1"/>
          <w:kern w:val="24"/>
          <w:sz w:val="22"/>
          <w:szCs w:val="22"/>
        </w:rPr>
        <w:t xml:space="preserve">. </w:t>
      </w:r>
      <w:r w:rsidRPr="00066525">
        <w:rPr>
          <w:rFonts w:ascii="Arial" w:eastAsiaTheme="minorEastAsia" w:hAnsi="Arial" w:cs="Arial"/>
          <w:color w:val="000000" w:themeColor="text1"/>
          <w:kern w:val="24"/>
          <w:sz w:val="22"/>
          <w:szCs w:val="22"/>
        </w:rPr>
        <w:t xml:space="preserve"> </w:t>
      </w:r>
      <w:r w:rsidRPr="00066525">
        <w:rPr>
          <w:rFonts w:ascii="Arial" w:eastAsiaTheme="minorEastAsia" w:hAnsi="Arial" w:cs="Arial"/>
          <w:i/>
          <w:iCs/>
          <w:color w:val="000000" w:themeColor="text1"/>
          <w:kern w:val="24"/>
          <w:sz w:val="22"/>
          <w:szCs w:val="22"/>
        </w:rPr>
        <w:t>“</w:t>
      </w:r>
      <w:r w:rsidRPr="00066525">
        <w:rPr>
          <w:rFonts w:ascii="Arial" w:eastAsia="Calibri" w:hAnsi="Arial" w:cs="Arial"/>
          <w:i/>
          <w:iCs/>
          <w:color w:val="000000" w:themeColor="text1"/>
          <w:kern w:val="2"/>
          <w:sz w:val="22"/>
          <w:szCs w:val="22"/>
        </w:rPr>
        <w:t xml:space="preserve">Slaves, obey your earthly masters in everything; and do it, not only when their eye is on you and to win their favor, but with sincerity of heart and reverence for the Lord. </w:t>
      </w:r>
      <w:r w:rsidR="00D93F59" w:rsidRPr="00066525">
        <w:rPr>
          <w:rFonts w:ascii="Arial" w:eastAsia="Calibri" w:hAnsi="Arial" w:cs="Arial"/>
          <w:i/>
          <w:iCs/>
          <w:color w:val="000000" w:themeColor="text1"/>
          <w:kern w:val="2"/>
          <w:sz w:val="22"/>
          <w:szCs w:val="22"/>
        </w:rPr>
        <w:t>“</w:t>
      </w:r>
      <w:r w:rsidR="00D93F59" w:rsidRPr="00066525">
        <w:rPr>
          <w:rFonts w:ascii="Arial" w:eastAsia="Calibri" w:hAnsi="Arial" w:cs="Arial"/>
          <w:b/>
          <w:bCs/>
          <w:i/>
          <w:iCs/>
          <w:color w:val="000000" w:themeColor="text1"/>
          <w:kern w:val="2"/>
          <w:sz w:val="22"/>
          <w:szCs w:val="22"/>
        </w:rPr>
        <w:t>…OBEY…”</w:t>
      </w:r>
    </w:p>
    <w:p w14:paraId="6B6278F2" w14:textId="77777777" w:rsidR="00D93F59" w:rsidRPr="00066525" w:rsidRDefault="00D93F59" w:rsidP="00D93F59">
      <w:pPr>
        <w:pStyle w:val="NormalWeb"/>
        <w:spacing w:before="0" w:beforeAutospacing="0" w:after="0" w:afterAutospacing="0"/>
        <w:rPr>
          <w:rFonts w:ascii="Arial" w:eastAsia="Calibri" w:hAnsi="Arial" w:cs="Arial"/>
          <w:color w:val="000000" w:themeColor="text1"/>
          <w:kern w:val="2"/>
          <w:sz w:val="22"/>
          <w:szCs w:val="22"/>
        </w:rPr>
      </w:pPr>
      <w:r w:rsidRPr="00066525">
        <w:rPr>
          <w:rFonts w:ascii="Arial" w:eastAsia="Calibri" w:hAnsi="Arial" w:cs="Arial"/>
          <w:color w:val="000000" w:themeColor="text1"/>
          <w:kern w:val="2"/>
          <w:sz w:val="22"/>
          <w:szCs w:val="22"/>
          <w:u w:val="single"/>
        </w:rPr>
        <w:t xml:space="preserve">Food for Thought </w:t>
      </w:r>
      <w:r w:rsidRPr="00066525">
        <w:rPr>
          <w:rFonts w:ascii="Arial" w:eastAsia="Calibri" w:hAnsi="Arial" w:cs="Arial"/>
          <w:color w:val="000000" w:themeColor="text1"/>
          <w:kern w:val="2"/>
          <w:sz w:val="22"/>
          <w:szCs w:val="22"/>
        </w:rPr>
        <w:t xml:space="preserve">– </w:t>
      </w:r>
    </w:p>
    <w:p w14:paraId="0332EB72" w14:textId="540EBE11" w:rsidR="00D93F59" w:rsidRPr="00066525" w:rsidRDefault="00D93F59" w:rsidP="00D93F59">
      <w:pPr>
        <w:pStyle w:val="NormalWeb"/>
        <w:spacing w:before="0" w:beforeAutospacing="0" w:after="0" w:afterAutospacing="0"/>
        <w:rPr>
          <w:rFonts w:ascii="Arial" w:eastAsia="Calibri" w:hAnsi="Arial" w:cs="Arial"/>
          <w:color w:val="000000" w:themeColor="text1"/>
          <w:kern w:val="2"/>
          <w:sz w:val="22"/>
          <w:szCs w:val="22"/>
        </w:rPr>
      </w:pPr>
      <w:r w:rsidRPr="00066525">
        <w:rPr>
          <w:rFonts w:ascii="Arial" w:eastAsia="Calibri" w:hAnsi="Arial" w:cs="Arial"/>
          <w:color w:val="000000" w:themeColor="text1"/>
          <w:kern w:val="2"/>
          <w:sz w:val="22"/>
          <w:szCs w:val="22"/>
        </w:rPr>
        <w:t xml:space="preserve">What might have been going on at </w:t>
      </w:r>
      <w:proofErr w:type="spellStart"/>
      <w:r w:rsidRPr="00066525">
        <w:rPr>
          <w:rFonts w:ascii="Arial" w:eastAsia="Calibri" w:hAnsi="Arial" w:cs="Arial"/>
          <w:color w:val="000000" w:themeColor="text1"/>
          <w:kern w:val="2"/>
          <w:sz w:val="22"/>
          <w:szCs w:val="22"/>
        </w:rPr>
        <w:t>Colosse</w:t>
      </w:r>
      <w:proofErr w:type="spellEnd"/>
      <w:r w:rsidRPr="00066525">
        <w:rPr>
          <w:rFonts w:ascii="Arial" w:eastAsia="Calibri" w:hAnsi="Arial" w:cs="Arial"/>
          <w:color w:val="000000" w:themeColor="text1"/>
          <w:kern w:val="2"/>
          <w:sz w:val="22"/>
          <w:szCs w:val="22"/>
        </w:rPr>
        <w:t xml:space="preserve"> that led Paul to address this issue? Not just when your boss(es) is/are looking!</w:t>
      </w:r>
    </w:p>
    <w:p w14:paraId="5B8BD3AB" w14:textId="094B621C" w:rsidR="00D93F59" w:rsidRPr="00066525" w:rsidRDefault="00D93F59" w:rsidP="00D93F59">
      <w:pPr>
        <w:pStyle w:val="NormalWeb"/>
        <w:spacing w:before="0" w:beforeAutospacing="0" w:after="0" w:afterAutospacing="0"/>
        <w:rPr>
          <w:rFonts w:ascii="Arial" w:eastAsia="Calibri" w:hAnsi="Arial" w:cs="Arial"/>
          <w:color w:val="000000" w:themeColor="text1"/>
          <w:kern w:val="2"/>
          <w:sz w:val="22"/>
          <w:szCs w:val="22"/>
        </w:rPr>
      </w:pPr>
      <w:r w:rsidRPr="00066525">
        <w:rPr>
          <w:rFonts w:ascii="Arial" w:eastAsia="Calibri" w:hAnsi="Arial" w:cs="Arial"/>
          <w:color w:val="000000" w:themeColor="text1"/>
          <w:kern w:val="2"/>
          <w:sz w:val="22"/>
          <w:szCs w:val="22"/>
        </w:rPr>
        <w:t xml:space="preserve">What if we are asked to do something that we </w:t>
      </w:r>
      <w:r w:rsidR="003049F4" w:rsidRPr="00066525">
        <w:rPr>
          <w:rFonts w:ascii="Arial" w:eastAsia="Calibri" w:hAnsi="Arial" w:cs="Arial"/>
          <w:color w:val="000000" w:themeColor="text1"/>
          <w:kern w:val="2"/>
          <w:sz w:val="22"/>
          <w:szCs w:val="22"/>
        </w:rPr>
        <w:t>think,</w:t>
      </w:r>
      <w:r w:rsidRPr="00066525">
        <w:rPr>
          <w:rFonts w:ascii="Arial" w:eastAsia="Calibri" w:hAnsi="Arial" w:cs="Arial"/>
          <w:color w:val="000000" w:themeColor="text1"/>
          <w:kern w:val="2"/>
          <w:sz w:val="22"/>
          <w:szCs w:val="22"/>
        </w:rPr>
        <w:t xml:space="preserve"> or feel is unfair?</w:t>
      </w:r>
    </w:p>
    <w:p w14:paraId="47680A40" w14:textId="695979D9" w:rsidR="00D93F59" w:rsidRPr="00066525" w:rsidRDefault="00D93F59" w:rsidP="00D93F59">
      <w:pPr>
        <w:pStyle w:val="NormalWeb"/>
        <w:spacing w:before="0" w:beforeAutospacing="0" w:after="0" w:afterAutospacing="0"/>
        <w:rPr>
          <w:rFonts w:ascii="Arial" w:eastAsia="Calibri" w:hAnsi="Arial" w:cs="Arial"/>
          <w:color w:val="000000" w:themeColor="text1"/>
          <w:kern w:val="2"/>
          <w:sz w:val="22"/>
          <w:szCs w:val="22"/>
        </w:rPr>
      </w:pPr>
      <w:r w:rsidRPr="00066525">
        <w:rPr>
          <w:rFonts w:ascii="Arial" w:eastAsia="Calibri" w:hAnsi="Arial" w:cs="Arial"/>
          <w:color w:val="000000" w:themeColor="text1"/>
          <w:kern w:val="2"/>
          <w:sz w:val="22"/>
          <w:szCs w:val="22"/>
        </w:rPr>
        <w:t>The 2</w:t>
      </w:r>
      <w:r w:rsidRPr="00066525">
        <w:rPr>
          <w:rFonts w:ascii="Arial" w:eastAsia="Calibri" w:hAnsi="Arial" w:cs="Arial"/>
          <w:color w:val="000000" w:themeColor="text1"/>
          <w:kern w:val="2"/>
          <w:sz w:val="22"/>
          <w:szCs w:val="22"/>
          <w:vertAlign w:val="superscript"/>
        </w:rPr>
        <w:t>nd</w:t>
      </w:r>
      <w:r w:rsidRPr="00066525">
        <w:rPr>
          <w:rFonts w:ascii="Arial" w:eastAsia="Calibri" w:hAnsi="Arial" w:cs="Arial"/>
          <w:color w:val="000000" w:themeColor="text1"/>
          <w:kern w:val="2"/>
          <w:sz w:val="22"/>
          <w:szCs w:val="22"/>
        </w:rPr>
        <w:t xml:space="preserve"> command has to do with one’s attitude.</w:t>
      </w:r>
    </w:p>
    <w:p w14:paraId="45B1820F" w14:textId="6B0D3397" w:rsidR="00D93F59" w:rsidRPr="00066525" w:rsidRDefault="00D93F59" w:rsidP="00D93F59">
      <w:pPr>
        <w:pStyle w:val="NormalWeb"/>
        <w:spacing w:before="0" w:beforeAutospacing="0" w:after="0" w:afterAutospacing="0"/>
        <w:rPr>
          <w:rFonts w:ascii="Arial" w:eastAsia="Calibri" w:hAnsi="Arial" w:cs="Arial"/>
          <w:color w:val="000000" w:themeColor="text1"/>
          <w:kern w:val="2"/>
          <w:sz w:val="22"/>
          <w:szCs w:val="22"/>
        </w:rPr>
      </w:pPr>
      <w:r w:rsidRPr="00066525">
        <w:rPr>
          <w:rFonts w:ascii="Arial" w:eastAsia="Calibri" w:hAnsi="Arial" w:cs="Arial"/>
          <w:color w:val="000000" w:themeColor="text1"/>
          <w:kern w:val="2"/>
          <w:sz w:val="22"/>
          <w:szCs w:val="22"/>
        </w:rPr>
        <w:t xml:space="preserve">Question:  What do you think Paul means when he says </w:t>
      </w:r>
      <w:r w:rsidRPr="00066525">
        <w:rPr>
          <w:rFonts w:ascii="Arial" w:eastAsia="Calibri" w:hAnsi="Arial" w:cs="Arial"/>
          <w:i/>
          <w:iCs/>
          <w:color w:val="000000" w:themeColor="text1"/>
          <w:kern w:val="2"/>
          <w:sz w:val="22"/>
          <w:szCs w:val="22"/>
        </w:rPr>
        <w:t>“…with sincerity of heart and reverence for the Lord.”</w:t>
      </w:r>
      <w:r w:rsidRPr="00066525">
        <w:rPr>
          <w:rFonts w:ascii="Arial" w:eastAsia="Calibri" w:hAnsi="Arial" w:cs="Arial"/>
          <w:color w:val="000000" w:themeColor="text1"/>
          <w:kern w:val="2"/>
          <w:sz w:val="22"/>
          <w:szCs w:val="22"/>
        </w:rPr>
        <w:t>?</w:t>
      </w:r>
    </w:p>
    <w:p w14:paraId="1846EC15" w14:textId="26D39E6C" w:rsidR="00D93F59" w:rsidRPr="00066525" w:rsidRDefault="00D93F59" w:rsidP="00D93F59">
      <w:pPr>
        <w:pStyle w:val="NormalWeb"/>
        <w:spacing w:before="0" w:beforeAutospacing="0" w:after="0" w:afterAutospacing="0"/>
        <w:rPr>
          <w:rFonts w:ascii="Arial" w:eastAsia="Calibri" w:hAnsi="Arial" w:cs="Arial"/>
          <w:color w:val="000000" w:themeColor="text1"/>
          <w:kern w:val="2"/>
          <w:sz w:val="22"/>
          <w:szCs w:val="22"/>
        </w:rPr>
      </w:pPr>
      <w:r w:rsidRPr="00066525">
        <w:rPr>
          <w:rFonts w:ascii="Arial" w:eastAsia="Calibri" w:hAnsi="Arial" w:cs="Arial"/>
          <w:color w:val="000000" w:themeColor="text1"/>
          <w:kern w:val="2"/>
          <w:sz w:val="22"/>
          <w:szCs w:val="22"/>
        </w:rPr>
        <w:t xml:space="preserve">Some believers have memorized Hebrew 13:17 to assist them in having a positive attitude even during difficult or unfair circumstances.  </w:t>
      </w:r>
    </w:p>
    <w:p w14:paraId="5CADE9DC" w14:textId="7D3BBAC9" w:rsidR="00D93F59" w:rsidRPr="00066525" w:rsidRDefault="00D93F59" w:rsidP="00D93F59">
      <w:pPr>
        <w:pStyle w:val="NormalWeb"/>
        <w:spacing w:before="0" w:beforeAutospacing="0" w:after="0" w:afterAutospacing="0"/>
        <w:rPr>
          <w:rFonts w:ascii="Arial" w:eastAsia="Calibri" w:hAnsi="Arial" w:cs="Arial"/>
          <w:i/>
          <w:iCs/>
          <w:color w:val="000000" w:themeColor="text1"/>
          <w:kern w:val="2"/>
          <w:sz w:val="22"/>
          <w:szCs w:val="22"/>
        </w:rPr>
      </w:pPr>
      <w:r w:rsidRPr="00066525">
        <w:rPr>
          <w:rFonts w:ascii="Arial" w:eastAsia="Calibri" w:hAnsi="Arial" w:cs="Arial"/>
          <w:color w:val="000000" w:themeColor="text1"/>
          <w:kern w:val="2"/>
          <w:sz w:val="22"/>
          <w:szCs w:val="22"/>
        </w:rPr>
        <w:t>The 3</w:t>
      </w:r>
      <w:r w:rsidRPr="00066525">
        <w:rPr>
          <w:rFonts w:ascii="Arial" w:eastAsia="Calibri" w:hAnsi="Arial" w:cs="Arial"/>
          <w:color w:val="000000" w:themeColor="text1"/>
          <w:kern w:val="2"/>
          <w:sz w:val="22"/>
          <w:szCs w:val="22"/>
          <w:vertAlign w:val="superscript"/>
        </w:rPr>
        <w:t>rd</w:t>
      </w:r>
      <w:r w:rsidRPr="00066525">
        <w:rPr>
          <w:rFonts w:ascii="Arial" w:eastAsia="Calibri" w:hAnsi="Arial" w:cs="Arial"/>
          <w:color w:val="000000" w:themeColor="text1"/>
          <w:kern w:val="2"/>
          <w:sz w:val="22"/>
          <w:szCs w:val="22"/>
        </w:rPr>
        <w:t xml:space="preserve"> command has to do with one’s work habits as well as one’s attitude.  Therefore, </w:t>
      </w:r>
      <w:r w:rsidRPr="00066525">
        <w:rPr>
          <w:rFonts w:ascii="Arial" w:eastAsia="Calibri" w:hAnsi="Arial" w:cs="Arial"/>
          <w:i/>
          <w:iCs/>
          <w:color w:val="000000" w:themeColor="text1"/>
          <w:kern w:val="2"/>
          <w:sz w:val="22"/>
          <w:szCs w:val="22"/>
        </w:rPr>
        <w:t>“…Whatever you do, work at it with all your heart m as working for the Lord, not for men, since you know that you will receive an inheritance form the Lord as a reward.  It is the Lord Christ you are serving.”</w:t>
      </w:r>
    </w:p>
    <w:p w14:paraId="101B25B4" w14:textId="724CDBD5" w:rsidR="00D93F59" w:rsidRPr="00066525" w:rsidRDefault="00D93F59" w:rsidP="00D93F59">
      <w:pPr>
        <w:pStyle w:val="NormalWeb"/>
        <w:spacing w:before="0" w:beforeAutospacing="0" w:after="0" w:afterAutospacing="0"/>
        <w:rPr>
          <w:rFonts w:ascii="Arial" w:eastAsia="Calibri" w:hAnsi="Arial" w:cs="Arial"/>
          <w:color w:val="000000" w:themeColor="text1"/>
          <w:kern w:val="2"/>
          <w:sz w:val="22"/>
          <w:szCs w:val="22"/>
        </w:rPr>
      </w:pPr>
      <w:r w:rsidRPr="00066525">
        <w:rPr>
          <w:rFonts w:ascii="Arial" w:eastAsia="Calibri" w:hAnsi="Arial" w:cs="Arial"/>
          <w:color w:val="000000" w:themeColor="text1"/>
          <w:kern w:val="2"/>
          <w:sz w:val="22"/>
          <w:szCs w:val="22"/>
        </w:rPr>
        <w:t>The Shakers were a sect of the Quakers that lived in the 1700’s.  Who can tell me why the Shakers furniture making techniques might be considered an example of this passage in action?</w:t>
      </w:r>
    </w:p>
    <w:p w14:paraId="02EDDF74" w14:textId="76FC4A6D" w:rsidR="00D93F59" w:rsidRPr="00066525" w:rsidRDefault="00D93F59" w:rsidP="00D93F59">
      <w:pPr>
        <w:pStyle w:val="NormalWeb"/>
        <w:spacing w:before="0" w:beforeAutospacing="0" w:after="0" w:afterAutospacing="0"/>
        <w:rPr>
          <w:rFonts w:ascii="Arial" w:eastAsia="Calibri" w:hAnsi="Arial" w:cs="Arial"/>
          <w:color w:val="000000" w:themeColor="text1"/>
          <w:kern w:val="2"/>
          <w:sz w:val="22"/>
          <w:szCs w:val="22"/>
        </w:rPr>
      </w:pPr>
      <w:r w:rsidRPr="00066525">
        <w:rPr>
          <w:rFonts w:ascii="Arial" w:eastAsia="Calibri" w:hAnsi="Arial" w:cs="Arial"/>
          <w:color w:val="000000" w:themeColor="text1"/>
          <w:kern w:val="2"/>
          <w:sz w:val="22"/>
          <w:szCs w:val="22"/>
        </w:rPr>
        <w:t>More Penetrating Questions: What might it look like for a Believer to do something as unto the Lord?  Who is Paul speaking to? Only to the Colossian Believers or to us as well?</w:t>
      </w:r>
      <w:r w:rsidR="00066525" w:rsidRPr="00066525">
        <w:rPr>
          <w:rFonts w:ascii="Arial" w:eastAsia="Calibri" w:hAnsi="Arial" w:cs="Arial"/>
          <w:color w:val="000000" w:themeColor="text1"/>
          <w:kern w:val="2"/>
          <w:sz w:val="22"/>
          <w:szCs w:val="22"/>
        </w:rPr>
        <w:t xml:space="preserve">  Is our motive to receive a reward (selfish) or do we d things out of love for God and love for others?  What are some of the motives that you have noticed in others at work?  Is it possible that the Protestant Work Ethic came out of verses like these?</w:t>
      </w:r>
    </w:p>
    <w:p w14:paraId="324C5AB0" w14:textId="2C4E7347" w:rsidR="00066525" w:rsidRPr="00066525" w:rsidRDefault="00066525" w:rsidP="00D93F59">
      <w:pPr>
        <w:pStyle w:val="NormalWeb"/>
        <w:spacing w:before="0" w:beforeAutospacing="0" w:after="0" w:afterAutospacing="0"/>
        <w:rPr>
          <w:rFonts w:ascii="Arial" w:eastAsia="Calibri" w:hAnsi="Arial" w:cs="Arial"/>
          <w:i/>
          <w:iCs/>
          <w:color w:val="000000" w:themeColor="text1"/>
          <w:kern w:val="2"/>
          <w:sz w:val="22"/>
          <w:szCs w:val="22"/>
        </w:rPr>
      </w:pPr>
      <w:r w:rsidRPr="00066525">
        <w:rPr>
          <w:rFonts w:ascii="Arial" w:eastAsia="Calibri" w:hAnsi="Arial" w:cs="Arial"/>
          <w:color w:val="000000" w:themeColor="text1"/>
          <w:kern w:val="2"/>
          <w:sz w:val="22"/>
          <w:szCs w:val="22"/>
        </w:rPr>
        <w:t xml:space="preserve">More instruction from Paul </w:t>
      </w:r>
      <w:r w:rsidRPr="00066525">
        <w:rPr>
          <w:rFonts w:ascii="Arial" w:eastAsia="Calibri" w:hAnsi="Arial" w:cs="Arial"/>
          <w:i/>
          <w:iCs/>
          <w:color w:val="000000" w:themeColor="text1"/>
          <w:kern w:val="2"/>
          <w:sz w:val="22"/>
          <w:szCs w:val="22"/>
        </w:rPr>
        <w:t>“Anyone who does wrong will be repaid for his wrong, and there is not favoritism.”</w:t>
      </w:r>
    </w:p>
    <w:p w14:paraId="6FF19593" w14:textId="41C86F39" w:rsidR="00066525" w:rsidRPr="00066525" w:rsidRDefault="00066525" w:rsidP="00D93F59">
      <w:pPr>
        <w:pStyle w:val="NormalWeb"/>
        <w:spacing w:before="0" w:beforeAutospacing="0" w:after="0" w:afterAutospacing="0"/>
        <w:rPr>
          <w:rFonts w:ascii="Arial" w:eastAsia="Calibri" w:hAnsi="Arial" w:cs="Arial"/>
          <w:color w:val="000000" w:themeColor="text1"/>
          <w:kern w:val="2"/>
          <w:sz w:val="22"/>
          <w:szCs w:val="22"/>
        </w:rPr>
      </w:pPr>
      <w:r w:rsidRPr="00066525">
        <w:rPr>
          <w:rFonts w:ascii="Arial" w:eastAsia="Calibri" w:hAnsi="Arial" w:cs="Arial"/>
          <w:color w:val="000000" w:themeColor="text1"/>
          <w:kern w:val="2"/>
          <w:sz w:val="22"/>
          <w:szCs w:val="22"/>
        </w:rPr>
        <w:t xml:space="preserve">Scripture </w:t>
      </w:r>
      <w:r w:rsidRPr="00066525">
        <w:rPr>
          <w:rFonts w:ascii="Arial" w:eastAsia="Calibri" w:hAnsi="Arial" w:cs="Arial"/>
          <w:i/>
          <w:iCs/>
          <w:color w:val="000000" w:themeColor="text1"/>
          <w:kern w:val="2"/>
          <w:sz w:val="22"/>
          <w:szCs w:val="22"/>
        </w:rPr>
        <w:t>“…It is mine to avenge, I will repay – says the Lord.” (</w:t>
      </w:r>
      <w:r w:rsidRPr="00066525">
        <w:rPr>
          <w:rFonts w:ascii="Arial" w:eastAsia="Calibri" w:hAnsi="Arial" w:cs="Arial"/>
          <w:color w:val="000000" w:themeColor="text1"/>
          <w:kern w:val="2"/>
          <w:sz w:val="22"/>
          <w:szCs w:val="22"/>
        </w:rPr>
        <w:t>Romans 12:19b)</w:t>
      </w:r>
    </w:p>
    <w:p w14:paraId="01B8C1D3" w14:textId="0994B49C" w:rsidR="00D93F59" w:rsidRPr="00066525" w:rsidRDefault="00066525" w:rsidP="00D93F59">
      <w:pPr>
        <w:pStyle w:val="NormalWeb"/>
        <w:spacing w:before="0" w:beforeAutospacing="0" w:after="0" w:afterAutospacing="0"/>
        <w:rPr>
          <w:rFonts w:ascii="Arial" w:eastAsia="Calibri" w:hAnsi="Arial" w:cs="Arial"/>
          <w:color w:val="000000" w:themeColor="text1"/>
          <w:kern w:val="2"/>
          <w:sz w:val="22"/>
          <w:szCs w:val="22"/>
        </w:rPr>
      </w:pPr>
      <w:r w:rsidRPr="00066525">
        <w:rPr>
          <w:rFonts w:ascii="Arial" w:eastAsia="Calibri" w:hAnsi="Arial" w:cs="Arial"/>
          <w:color w:val="000000" w:themeColor="text1"/>
          <w:kern w:val="2"/>
          <w:sz w:val="22"/>
          <w:szCs w:val="22"/>
        </w:rPr>
        <w:t xml:space="preserve">More Questions:  In verse 25, what do you think “anyone” implies?  According to verse 25, is there any advantage in being a Believer?  </w:t>
      </w:r>
    </w:p>
    <w:p w14:paraId="6FA81A7F" w14:textId="51C5482D" w:rsidR="00066525" w:rsidRPr="00066525" w:rsidRDefault="00066525" w:rsidP="00D93F59">
      <w:pPr>
        <w:pStyle w:val="NormalWeb"/>
        <w:spacing w:before="0" w:beforeAutospacing="0" w:after="0" w:afterAutospacing="0"/>
        <w:rPr>
          <w:rFonts w:ascii="Arial" w:eastAsia="Calibri" w:hAnsi="Arial" w:cs="Arial"/>
          <w:i/>
          <w:iCs/>
          <w:color w:val="000000" w:themeColor="text1"/>
          <w:kern w:val="2"/>
          <w:sz w:val="22"/>
          <w:szCs w:val="22"/>
        </w:rPr>
      </w:pPr>
      <w:r w:rsidRPr="00066525">
        <w:rPr>
          <w:rFonts w:ascii="Arial" w:eastAsia="Calibri" w:hAnsi="Arial" w:cs="Arial"/>
          <w:color w:val="000000" w:themeColor="text1"/>
          <w:kern w:val="2"/>
          <w:sz w:val="22"/>
          <w:szCs w:val="22"/>
        </w:rPr>
        <w:t>The 4</w:t>
      </w:r>
      <w:r w:rsidRPr="00066525">
        <w:rPr>
          <w:rFonts w:ascii="Arial" w:eastAsia="Calibri" w:hAnsi="Arial" w:cs="Arial"/>
          <w:color w:val="000000" w:themeColor="text1"/>
          <w:kern w:val="2"/>
          <w:sz w:val="22"/>
          <w:szCs w:val="22"/>
          <w:vertAlign w:val="superscript"/>
        </w:rPr>
        <w:t>th</w:t>
      </w:r>
      <w:r w:rsidRPr="00066525">
        <w:rPr>
          <w:rFonts w:ascii="Arial" w:eastAsia="Calibri" w:hAnsi="Arial" w:cs="Arial"/>
          <w:color w:val="000000" w:themeColor="text1"/>
          <w:kern w:val="2"/>
          <w:sz w:val="22"/>
          <w:szCs w:val="22"/>
        </w:rPr>
        <w:t xml:space="preserve"> command primarily deals with one’s actions towards others.  </w:t>
      </w:r>
      <w:r w:rsidRPr="00066525">
        <w:rPr>
          <w:rFonts w:ascii="Arial" w:eastAsia="Calibri" w:hAnsi="Arial" w:cs="Arial"/>
          <w:i/>
          <w:iCs/>
          <w:color w:val="000000" w:themeColor="text1"/>
          <w:kern w:val="2"/>
          <w:sz w:val="22"/>
          <w:szCs w:val="22"/>
        </w:rPr>
        <w:t>“Masters, provide your slaves what is right and fair, because you know that you also have a master in heaven.” “…provide…”</w:t>
      </w:r>
    </w:p>
    <w:p w14:paraId="6EAFA200" w14:textId="289B4A35" w:rsidR="00066525" w:rsidRDefault="00066525" w:rsidP="00D93F59">
      <w:pPr>
        <w:pStyle w:val="NormalWeb"/>
        <w:spacing w:before="0" w:beforeAutospacing="0" w:after="0" w:afterAutospacing="0"/>
        <w:rPr>
          <w:rFonts w:ascii="Arial" w:eastAsia="Calibri" w:hAnsi="Arial" w:cs="Arial"/>
          <w:i/>
          <w:iCs/>
          <w:color w:val="000000" w:themeColor="text1"/>
          <w:kern w:val="2"/>
          <w:sz w:val="22"/>
          <w:szCs w:val="22"/>
        </w:rPr>
      </w:pPr>
      <w:r w:rsidRPr="00066525">
        <w:rPr>
          <w:rFonts w:ascii="Arial" w:eastAsia="Calibri" w:hAnsi="Arial" w:cs="Arial"/>
          <w:color w:val="000000" w:themeColor="text1"/>
          <w:kern w:val="2"/>
          <w:sz w:val="22"/>
          <w:szCs w:val="22"/>
        </w:rPr>
        <w:t xml:space="preserve">Question: What is Paul’s rationale for “providing”?  Paul’s Answer: </w:t>
      </w:r>
      <w:r w:rsidRPr="00066525">
        <w:rPr>
          <w:rFonts w:ascii="Arial" w:eastAsia="Calibri" w:hAnsi="Arial" w:cs="Arial"/>
          <w:i/>
          <w:iCs/>
          <w:color w:val="000000" w:themeColor="text1"/>
          <w:kern w:val="2"/>
          <w:sz w:val="22"/>
          <w:szCs w:val="22"/>
        </w:rPr>
        <w:t>“…because you know that you also have a master in heaven.”</w:t>
      </w:r>
      <w:r w:rsidRPr="00066525">
        <w:rPr>
          <w:rFonts w:ascii="Arial" w:eastAsia="Calibri" w:hAnsi="Arial" w:cs="Arial"/>
          <w:color w:val="000000" w:themeColor="text1"/>
          <w:kern w:val="2"/>
          <w:sz w:val="22"/>
          <w:szCs w:val="22"/>
        </w:rPr>
        <w:t xml:space="preserve">  What are potential implications of </w:t>
      </w:r>
      <w:r w:rsidRPr="00066525">
        <w:rPr>
          <w:rFonts w:ascii="Arial" w:eastAsia="Calibri" w:hAnsi="Arial" w:cs="Arial"/>
          <w:i/>
          <w:iCs/>
          <w:color w:val="000000" w:themeColor="text1"/>
          <w:kern w:val="2"/>
          <w:sz w:val="22"/>
          <w:szCs w:val="22"/>
        </w:rPr>
        <w:t>“…what is right and fair…”?</w:t>
      </w:r>
      <w:r w:rsidRPr="00066525">
        <w:rPr>
          <w:rFonts w:ascii="Arial" w:eastAsia="Calibri" w:hAnsi="Arial" w:cs="Arial"/>
          <w:color w:val="000000" w:themeColor="text1"/>
          <w:kern w:val="2"/>
          <w:sz w:val="22"/>
          <w:szCs w:val="22"/>
        </w:rPr>
        <w:t xml:space="preserve">  How do you know when you are providing</w:t>
      </w:r>
      <w:r w:rsidRPr="00066525">
        <w:rPr>
          <w:rFonts w:ascii="Arial" w:eastAsia="Calibri" w:hAnsi="Arial" w:cs="Arial"/>
          <w:i/>
          <w:iCs/>
          <w:color w:val="000000" w:themeColor="text1"/>
          <w:kern w:val="2"/>
          <w:sz w:val="22"/>
          <w:szCs w:val="22"/>
        </w:rPr>
        <w:t xml:space="preserve"> “…what is right and fair…”?</w:t>
      </w:r>
    </w:p>
    <w:p w14:paraId="24697401" w14:textId="77777777" w:rsidR="00172056" w:rsidRDefault="00172056" w:rsidP="00172056">
      <w:pPr>
        <w:pStyle w:val="NormalWeb"/>
        <w:spacing w:before="0" w:beforeAutospacing="0" w:after="0" w:afterAutospacing="0"/>
        <w:rPr>
          <w:rFonts w:ascii="Arial" w:eastAsiaTheme="minorEastAsia" w:hAnsi="Arial" w:cs="Arial"/>
          <w:color w:val="000000" w:themeColor="text1"/>
          <w:kern w:val="24"/>
          <w:sz w:val="20"/>
          <w:szCs w:val="20"/>
        </w:rPr>
      </w:pPr>
      <w:r>
        <w:rPr>
          <w:rFonts w:ascii="Arial" w:eastAsia="Calibri" w:hAnsi="Arial" w:cs="Arial"/>
          <w:color w:val="000000" w:themeColor="text1"/>
          <w:kern w:val="2"/>
          <w:sz w:val="22"/>
          <w:szCs w:val="22"/>
        </w:rPr>
        <w:t xml:space="preserve">Critical Reflective Question: What does this passage teach you about God’s character?  Since we will ultimately answer to God, let’s spend some time in Silent Prayer giving Him opportunity to speak! </w:t>
      </w:r>
      <w:r w:rsidRPr="00172056">
        <w:rPr>
          <w:rFonts w:ascii="Arial" w:eastAsiaTheme="minorEastAsia" w:hAnsi="Arial" w:cs="Arial"/>
          <w:color w:val="000000" w:themeColor="text1"/>
          <w:kern w:val="24"/>
          <w:sz w:val="20"/>
          <w:szCs w:val="20"/>
        </w:rPr>
        <w:t>During our time of Silent Prayer, let us focus on three questions</w:t>
      </w:r>
      <w:r>
        <w:rPr>
          <w:rFonts w:ascii="Arial" w:eastAsiaTheme="minorEastAsia" w:hAnsi="Arial" w:cs="Arial"/>
          <w:color w:val="000000" w:themeColor="text1"/>
          <w:kern w:val="24"/>
          <w:sz w:val="20"/>
          <w:szCs w:val="20"/>
        </w:rPr>
        <w:t>:</w:t>
      </w:r>
    </w:p>
    <w:p w14:paraId="0A4AC92A" w14:textId="4EC3EE29" w:rsidR="00172056" w:rsidRPr="00172056" w:rsidRDefault="00172056" w:rsidP="00172056">
      <w:pPr>
        <w:pStyle w:val="NormalWeb"/>
        <w:spacing w:before="0" w:beforeAutospacing="0" w:after="0" w:afterAutospacing="0"/>
        <w:rPr>
          <w:rFonts w:ascii="Arial" w:hAnsi="Arial" w:cs="Arial"/>
          <w:sz w:val="20"/>
          <w:szCs w:val="20"/>
        </w:rPr>
      </w:pPr>
      <w:r>
        <w:rPr>
          <w:rFonts w:ascii="Arial" w:eastAsiaTheme="minorEastAsia" w:hAnsi="Arial" w:cs="Arial"/>
          <w:color w:val="000000" w:themeColor="text1"/>
          <w:kern w:val="24"/>
          <w:sz w:val="20"/>
          <w:szCs w:val="20"/>
        </w:rPr>
        <w:t xml:space="preserve">1. </w:t>
      </w:r>
      <w:r w:rsidRPr="00172056">
        <w:rPr>
          <w:rFonts w:ascii="Arial" w:eastAsiaTheme="minorEastAsia" w:hAnsi="Arial" w:cs="Arial"/>
          <w:color w:val="000000" w:themeColor="text1"/>
          <w:kern w:val="24"/>
          <w:sz w:val="20"/>
          <w:szCs w:val="20"/>
        </w:rPr>
        <w:t>Is there anything that has put a distance between me &amp; God or me &amp; others?</w:t>
      </w:r>
    </w:p>
    <w:p w14:paraId="7213FBDD" w14:textId="77777777" w:rsidR="00172056" w:rsidRPr="00172056" w:rsidRDefault="00172056" w:rsidP="00172056">
      <w:pPr>
        <w:spacing w:after="0" w:line="240" w:lineRule="auto"/>
        <w:rPr>
          <w:rFonts w:ascii="Arial" w:eastAsia="Times New Roman" w:hAnsi="Arial" w:cs="Arial"/>
          <w:sz w:val="20"/>
          <w:szCs w:val="20"/>
        </w:rPr>
      </w:pPr>
      <w:r w:rsidRPr="00172056">
        <w:rPr>
          <w:rFonts w:ascii="Arial" w:eastAsiaTheme="minorEastAsia" w:hAnsi="Arial" w:cs="Arial"/>
          <w:color w:val="000000" w:themeColor="text1"/>
          <w:kern w:val="24"/>
          <w:sz w:val="20"/>
          <w:szCs w:val="20"/>
        </w:rPr>
        <w:t>2. Have I treated God or others less than a true/good friend?</w:t>
      </w:r>
    </w:p>
    <w:p w14:paraId="6E6ECCD4" w14:textId="4D9480F2" w:rsidR="00350F3F" w:rsidRDefault="00172056" w:rsidP="00172056">
      <w:pPr>
        <w:spacing w:after="0" w:line="240" w:lineRule="auto"/>
        <w:rPr>
          <w:rFonts w:ascii="Arial" w:eastAsiaTheme="minorEastAsia" w:hAnsi="Arial" w:cs="Arial"/>
          <w:color w:val="000000" w:themeColor="text1"/>
          <w:kern w:val="24"/>
          <w:sz w:val="20"/>
          <w:szCs w:val="20"/>
        </w:rPr>
      </w:pPr>
      <w:r w:rsidRPr="00172056">
        <w:rPr>
          <w:rFonts w:ascii="Arial" w:eastAsiaTheme="minorEastAsia" w:hAnsi="Arial" w:cs="Arial"/>
          <w:color w:val="000000" w:themeColor="text1"/>
          <w:kern w:val="24"/>
          <w:sz w:val="20"/>
          <w:szCs w:val="20"/>
        </w:rPr>
        <w:t>3. Is there anything that I need to repent of?</w:t>
      </w:r>
    </w:p>
    <w:p w14:paraId="09816CC5" w14:textId="77777777" w:rsidR="003049F4" w:rsidRPr="00172056" w:rsidRDefault="003049F4" w:rsidP="00172056">
      <w:pPr>
        <w:spacing w:after="0" w:line="240" w:lineRule="auto"/>
        <w:rPr>
          <w:rFonts w:ascii="Arial" w:eastAsia="Times New Roman" w:hAnsi="Arial" w:cs="Arial"/>
          <w:sz w:val="20"/>
          <w:szCs w:val="20"/>
        </w:rPr>
      </w:pPr>
    </w:p>
    <w:p w14:paraId="626AB0F3" w14:textId="77777777" w:rsidR="00172056" w:rsidRPr="003049F4" w:rsidRDefault="00172056" w:rsidP="00172056">
      <w:pPr>
        <w:spacing w:after="0" w:line="240" w:lineRule="auto"/>
        <w:rPr>
          <w:rFonts w:ascii="Arial" w:eastAsia="Times New Roman" w:hAnsi="Arial" w:cs="Arial"/>
          <w:b/>
        </w:rPr>
      </w:pPr>
      <w:r w:rsidRPr="003049F4">
        <w:rPr>
          <w:rFonts w:ascii="Arial" w:eastAsia="Times New Roman" w:hAnsi="Arial" w:cs="Arial"/>
          <w:b/>
        </w:rPr>
        <w:t>Prayer for Communion</w:t>
      </w:r>
    </w:p>
    <w:p w14:paraId="32134799" w14:textId="77777777" w:rsidR="00172056" w:rsidRPr="003049F4" w:rsidRDefault="00172056" w:rsidP="00172056">
      <w:pPr>
        <w:spacing w:after="0" w:line="240" w:lineRule="auto"/>
        <w:rPr>
          <w:rFonts w:ascii="Arial" w:eastAsia="Times New Roman" w:hAnsi="Arial" w:cs="Arial"/>
          <w:bCs/>
        </w:rPr>
      </w:pPr>
      <w:r w:rsidRPr="003049F4">
        <w:rPr>
          <w:rFonts w:ascii="Arial" w:eastAsia="Times New Roman" w:hAnsi="Arial" w:cs="Arial"/>
          <w:b/>
        </w:rPr>
        <w:t xml:space="preserve">Communion </w:t>
      </w:r>
      <w:r w:rsidRPr="003049F4">
        <w:rPr>
          <w:rFonts w:ascii="Arial" w:eastAsia="Times New Roman" w:hAnsi="Arial" w:cs="Arial"/>
          <w:bCs/>
        </w:rPr>
        <w:t>(1 Corinthians 11:23-34)</w:t>
      </w:r>
    </w:p>
    <w:p w14:paraId="28AE92F3" w14:textId="77777777" w:rsidR="00172056" w:rsidRPr="003049F4" w:rsidRDefault="00172056" w:rsidP="00172056">
      <w:pPr>
        <w:spacing w:after="0" w:line="240" w:lineRule="auto"/>
        <w:rPr>
          <w:rFonts w:ascii="Arial" w:eastAsia="Times New Roman" w:hAnsi="Arial" w:cs="Arial"/>
          <w:b/>
        </w:rPr>
      </w:pPr>
      <w:r w:rsidRPr="003049F4">
        <w:rPr>
          <w:rFonts w:ascii="Arial" w:eastAsia="Times New Roman" w:hAnsi="Arial" w:cs="Arial"/>
          <w:b/>
        </w:rPr>
        <w:t>Sing a song unto the Lord.</w:t>
      </w:r>
    </w:p>
    <w:p w14:paraId="4C482A00" w14:textId="77777777" w:rsidR="00172056" w:rsidRDefault="00172056" w:rsidP="00172056">
      <w:pPr>
        <w:spacing w:after="0" w:line="240" w:lineRule="auto"/>
        <w:rPr>
          <w:rFonts w:ascii="Arial" w:eastAsia="Times New Roman" w:hAnsi="Arial" w:cs="Arial"/>
          <w:b/>
        </w:rPr>
      </w:pPr>
      <w:r w:rsidRPr="003049F4">
        <w:rPr>
          <w:rFonts w:ascii="Arial" w:eastAsia="Times New Roman" w:hAnsi="Arial" w:cs="Arial"/>
          <w:b/>
        </w:rPr>
        <w:t>Benediction</w:t>
      </w:r>
    </w:p>
    <w:p w14:paraId="0ABD4CDC" w14:textId="77777777" w:rsidR="00466DA6" w:rsidRPr="003049F4" w:rsidRDefault="00466DA6" w:rsidP="00172056">
      <w:pPr>
        <w:spacing w:after="0" w:line="240" w:lineRule="auto"/>
        <w:rPr>
          <w:rFonts w:ascii="Arial" w:eastAsia="Times New Roman" w:hAnsi="Arial" w:cs="Arial"/>
          <w:b/>
        </w:rPr>
      </w:pPr>
    </w:p>
    <w:p w14:paraId="53AFC46B" w14:textId="77777777" w:rsidR="00350F3F" w:rsidRPr="00172056" w:rsidRDefault="00350F3F" w:rsidP="00172056">
      <w:pPr>
        <w:spacing w:after="0" w:line="240" w:lineRule="auto"/>
        <w:rPr>
          <w:rFonts w:ascii="Arial" w:hAnsi="Arial" w:cs="Arial"/>
          <w:b/>
          <w:bCs/>
          <w:u w:val="single"/>
        </w:rPr>
      </w:pPr>
    </w:p>
    <w:p w14:paraId="4A948C87" w14:textId="2BB4D72E" w:rsidR="00350F3F" w:rsidRPr="003049F4" w:rsidRDefault="00350F3F" w:rsidP="00350F3F">
      <w:pPr>
        <w:spacing w:after="0" w:line="240" w:lineRule="auto"/>
        <w:jc w:val="center"/>
        <w:rPr>
          <w:rFonts w:ascii="Arial" w:hAnsi="Arial" w:cs="Arial"/>
          <w:sz w:val="20"/>
          <w:szCs w:val="20"/>
          <w:u w:val="single"/>
        </w:rPr>
      </w:pPr>
      <w:r w:rsidRPr="003049F4">
        <w:rPr>
          <w:rFonts w:ascii="Arial" w:hAnsi="Arial" w:cs="Arial"/>
          <w:b/>
          <w:bCs/>
          <w:sz w:val="20"/>
          <w:szCs w:val="20"/>
          <w:u w:val="single"/>
        </w:rPr>
        <w:t xml:space="preserve">Table Talk </w:t>
      </w:r>
      <w:r w:rsidRPr="003049F4">
        <w:rPr>
          <w:rFonts w:ascii="Arial" w:hAnsi="Arial" w:cs="Arial"/>
          <w:sz w:val="20"/>
          <w:szCs w:val="20"/>
          <w:u w:val="single"/>
        </w:rPr>
        <w:t xml:space="preserve">(Discussion Points) </w:t>
      </w:r>
    </w:p>
    <w:p w14:paraId="3FDFE904" w14:textId="67B23E07" w:rsidR="00350F3F" w:rsidRPr="003049F4" w:rsidRDefault="00350F3F" w:rsidP="00350F3F">
      <w:pPr>
        <w:spacing w:after="0" w:line="240" w:lineRule="auto"/>
        <w:rPr>
          <w:rFonts w:ascii="Arial" w:hAnsi="Arial" w:cs="Arial"/>
          <w:sz w:val="20"/>
          <w:szCs w:val="20"/>
        </w:rPr>
      </w:pPr>
      <w:r w:rsidRPr="003049F4">
        <w:rPr>
          <w:rFonts w:ascii="Arial" w:hAnsi="Arial" w:cs="Arial"/>
          <w:b/>
          <w:bCs/>
          <w:sz w:val="20"/>
          <w:szCs w:val="20"/>
        </w:rPr>
        <w:t>Please Consider Sharing:</w:t>
      </w:r>
      <w:r w:rsidR="00172056" w:rsidRPr="003049F4">
        <w:rPr>
          <w:rFonts w:ascii="Arial" w:hAnsi="Arial" w:cs="Arial"/>
          <w:b/>
          <w:bCs/>
          <w:sz w:val="20"/>
          <w:szCs w:val="20"/>
        </w:rPr>
        <w:t xml:space="preserve"> </w:t>
      </w:r>
      <w:r w:rsidR="00172056" w:rsidRPr="003049F4">
        <w:rPr>
          <w:rFonts w:ascii="Arial" w:hAnsi="Arial" w:cs="Arial"/>
          <w:sz w:val="20"/>
          <w:szCs w:val="20"/>
        </w:rPr>
        <w:t>Please share your thoughts on the following: The Abundant Life is ONLY attainable via GOD accomplishing it IN us and THROUGH us?</w:t>
      </w:r>
    </w:p>
    <w:p w14:paraId="5BA28CF9" w14:textId="0AFFFE46" w:rsidR="00172056" w:rsidRPr="003049F4" w:rsidRDefault="00172056" w:rsidP="00172056">
      <w:pPr>
        <w:pStyle w:val="ListParagraph"/>
        <w:numPr>
          <w:ilvl w:val="0"/>
          <w:numId w:val="16"/>
        </w:numPr>
        <w:spacing w:after="0" w:line="240" w:lineRule="auto"/>
        <w:rPr>
          <w:rFonts w:ascii="Arial" w:hAnsi="Arial" w:cs="Arial"/>
          <w:sz w:val="20"/>
          <w:szCs w:val="20"/>
        </w:rPr>
      </w:pPr>
      <w:r w:rsidRPr="003049F4">
        <w:rPr>
          <w:rFonts w:ascii="Arial" w:hAnsi="Arial" w:cs="Arial"/>
          <w:sz w:val="20"/>
          <w:szCs w:val="20"/>
        </w:rPr>
        <w:t>What are your thoughts of the idea of EXEGESIS being the bridge between a culture of the Bible and our current day culture?</w:t>
      </w:r>
    </w:p>
    <w:p w14:paraId="08712640" w14:textId="5F66B12E" w:rsidR="00172056" w:rsidRPr="003049F4" w:rsidRDefault="00172056" w:rsidP="00172056">
      <w:pPr>
        <w:pStyle w:val="ListParagraph"/>
        <w:numPr>
          <w:ilvl w:val="0"/>
          <w:numId w:val="16"/>
        </w:numPr>
        <w:spacing w:after="0" w:line="240" w:lineRule="auto"/>
        <w:rPr>
          <w:rFonts w:ascii="Arial" w:hAnsi="Arial" w:cs="Arial"/>
          <w:sz w:val="20"/>
          <w:szCs w:val="20"/>
        </w:rPr>
      </w:pPr>
      <w:r w:rsidRPr="003049F4">
        <w:rPr>
          <w:rFonts w:ascii="Arial" w:hAnsi="Arial" w:cs="Arial"/>
          <w:sz w:val="20"/>
          <w:szCs w:val="20"/>
        </w:rPr>
        <w:t>How do you think THEOLOGICAL HUM</w:t>
      </w:r>
      <w:r w:rsidR="003049F4" w:rsidRPr="003049F4">
        <w:rPr>
          <w:rFonts w:ascii="Arial" w:hAnsi="Arial" w:cs="Arial"/>
          <w:sz w:val="20"/>
          <w:szCs w:val="20"/>
        </w:rPr>
        <w:t>ILITY helps with the command to LOVE one another?</w:t>
      </w:r>
    </w:p>
    <w:p w14:paraId="2A7907BC" w14:textId="06AEB0CC" w:rsidR="003049F4" w:rsidRPr="003049F4" w:rsidRDefault="003049F4" w:rsidP="00172056">
      <w:pPr>
        <w:pStyle w:val="ListParagraph"/>
        <w:numPr>
          <w:ilvl w:val="0"/>
          <w:numId w:val="16"/>
        </w:numPr>
        <w:spacing w:after="0" w:line="240" w:lineRule="auto"/>
        <w:rPr>
          <w:rFonts w:ascii="Arial" w:hAnsi="Arial" w:cs="Arial"/>
          <w:sz w:val="20"/>
          <w:szCs w:val="20"/>
        </w:rPr>
      </w:pPr>
      <w:r w:rsidRPr="003049F4">
        <w:rPr>
          <w:rFonts w:ascii="Arial" w:hAnsi="Arial" w:cs="Arial"/>
          <w:sz w:val="20"/>
          <w:szCs w:val="20"/>
        </w:rPr>
        <w:t>In your understanding, is it appropriate that Colossians 3:22-4:1 is applied to employers and employees today?  Why or Why Not?</w:t>
      </w:r>
    </w:p>
    <w:p w14:paraId="6D7C49CD" w14:textId="141CAC70" w:rsidR="003049F4" w:rsidRPr="003049F4" w:rsidRDefault="003049F4" w:rsidP="00172056">
      <w:pPr>
        <w:pStyle w:val="ListParagraph"/>
        <w:numPr>
          <w:ilvl w:val="0"/>
          <w:numId w:val="16"/>
        </w:numPr>
        <w:spacing w:after="0" w:line="240" w:lineRule="auto"/>
        <w:rPr>
          <w:rFonts w:ascii="Arial" w:hAnsi="Arial" w:cs="Arial"/>
          <w:sz w:val="20"/>
          <w:szCs w:val="20"/>
        </w:rPr>
      </w:pPr>
      <w:r w:rsidRPr="003049F4">
        <w:rPr>
          <w:rFonts w:ascii="Arial" w:hAnsi="Arial" w:cs="Arial"/>
          <w:sz w:val="20"/>
          <w:szCs w:val="20"/>
        </w:rPr>
        <w:t>Are you aware of a situation where an employee was asked to do something wrong or unfair? What happened?</w:t>
      </w:r>
    </w:p>
    <w:p w14:paraId="1FF22673" w14:textId="43B36A87" w:rsidR="003049F4" w:rsidRPr="003049F4" w:rsidRDefault="003049F4" w:rsidP="00172056">
      <w:pPr>
        <w:pStyle w:val="ListParagraph"/>
        <w:numPr>
          <w:ilvl w:val="0"/>
          <w:numId w:val="16"/>
        </w:numPr>
        <w:spacing w:after="0" w:line="240" w:lineRule="auto"/>
        <w:rPr>
          <w:rFonts w:ascii="Arial" w:hAnsi="Arial" w:cs="Arial"/>
          <w:sz w:val="20"/>
          <w:szCs w:val="20"/>
        </w:rPr>
      </w:pPr>
      <w:r w:rsidRPr="003049F4">
        <w:rPr>
          <w:rFonts w:ascii="Arial" w:hAnsi="Arial" w:cs="Arial"/>
          <w:sz w:val="20"/>
          <w:szCs w:val="20"/>
        </w:rPr>
        <w:t>What rationale does Paul give for being kind to others? What do you think about Paul’s rationale?</w:t>
      </w:r>
    </w:p>
    <w:p w14:paraId="1046885E" w14:textId="77777777" w:rsidR="003049F4" w:rsidRPr="003049F4" w:rsidRDefault="003049F4" w:rsidP="003049F4">
      <w:pPr>
        <w:pStyle w:val="ListParagraph"/>
        <w:numPr>
          <w:ilvl w:val="0"/>
          <w:numId w:val="16"/>
        </w:numPr>
        <w:spacing w:after="0" w:line="240" w:lineRule="auto"/>
        <w:rPr>
          <w:rFonts w:ascii="Arial" w:hAnsi="Arial" w:cs="Arial"/>
          <w:sz w:val="20"/>
          <w:szCs w:val="20"/>
        </w:rPr>
      </w:pPr>
      <w:r w:rsidRPr="003049F4">
        <w:rPr>
          <w:rFonts w:ascii="Arial" w:hAnsi="Arial" w:cs="Arial"/>
          <w:sz w:val="20"/>
          <w:szCs w:val="20"/>
        </w:rPr>
        <w:t>In all of this, what do we learn about God’s character?</w:t>
      </w:r>
    </w:p>
    <w:p w14:paraId="691C060E" w14:textId="31573489" w:rsidR="003049F4" w:rsidRDefault="00350F3F" w:rsidP="003049F4">
      <w:pPr>
        <w:pStyle w:val="ListParagraph"/>
        <w:numPr>
          <w:ilvl w:val="0"/>
          <w:numId w:val="16"/>
        </w:numPr>
        <w:spacing w:after="0" w:line="240" w:lineRule="auto"/>
        <w:rPr>
          <w:rFonts w:ascii="Arial" w:hAnsi="Arial" w:cs="Arial"/>
          <w:sz w:val="20"/>
          <w:szCs w:val="20"/>
        </w:rPr>
      </w:pPr>
      <w:r w:rsidRPr="003049F4">
        <w:rPr>
          <w:rFonts w:ascii="Arial" w:hAnsi="Arial" w:cs="Arial"/>
          <w:sz w:val="20"/>
          <w:szCs w:val="20"/>
        </w:rPr>
        <w:t xml:space="preserve">(OVERALL) Share what the Holy Spirit impressed upon you personally, during our time </w:t>
      </w:r>
      <w:r w:rsidR="00466DA6" w:rsidRPr="003049F4">
        <w:rPr>
          <w:rFonts w:ascii="Arial" w:hAnsi="Arial" w:cs="Arial"/>
          <w:sz w:val="20"/>
          <w:szCs w:val="20"/>
        </w:rPr>
        <w:t>together.</w:t>
      </w:r>
    </w:p>
    <w:p w14:paraId="7B3FC64A" w14:textId="77777777" w:rsidR="00466DA6" w:rsidRPr="00466DA6" w:rsidRDefault="00466DA6" w:rsidP="00466DA6">
      <w:pPr>
        <w:pStyle w:val="ListParagraph"/>
        <w:spacing w:after="0" w:line="240" w:lineRule="auto"/>
        <w:rPr>
          <w:rFonts w:ascii="Arial" w:hAnsi="Arial" w:cs="Arial"/>
          <w:sz w:val="20"/>
          <w:szCs w:val="20"/>
        </w:rPr>
      </w:pPr>
    </w:p>
    <w:p w14:paraId="02E99C5F" w14:textId="77777777" w:rsidR="003049F4" w:rsidRDefault="003049F4" w:rsidP="003049F4">
      <w:pPr>
        <w:spacing w:after="0" w:line="240" w:lineRule="auto"/>
        <w:rPr>
          <w:rFonts w:ascii="Arial" w:hAnsi="Arial" w:cs="Arial"/>
          <w:sz w:val="24"/>
          <w:szCs w:val="24"/>
        </w:rPr>
      </w:pPr>
      <w:r>
        <w:rPr>
          <w:noProof/>
        </w:rPr>
        <w:lastRenderedPageBreak/>
        <mc:AlternateContent>
          <mc:Choice Requires="wps">
            <w:drawing>
              <wp:anchor distT="0" distB="0" distL="114300" distR="114300" simplePos="0" relativeHeight="251661312" behindDoc="0" locked="0" layoutInCell="1" allowOverlap="1" wp14:anchorId="6C522057" wp14:editId="25AF925B">
                <wp:simplePos x="0" y="0"/>
                <wp:positionH relativeFrom="column">
                  <wp:posOffset>1666875</wp:posOffset>
                </wp:positionH>
                <wp:positionV relativeFrom="paragraph">
                  <wp:posOffset>128270</wp:posOffset>
                </wp:positionV>
                <wp:extent cx="3619500" cy="981075"/>
                <wp:effectExtent l="0" t="0" r="0" b="9525"/>
                <wp:wrapNone/>
                <wp:docPr id="1146256345" name="Text Box 1146256345"/>
                <wp:cNvGraphicFramePr/>
                <a:graphic xmlns:a="http://schemas.openxmlformats.org/drawingml/2006/main">
                  <a:graphicData uri="http://schemas.microsoft.com/office/word/2010/wordprocessingShape">
                    <wps:wsp>
                      <wps:cNvSpPr txBox="1"/>
                      <wps:spPr>
                        <a:xfrm>
                          <a:off x="0" y="0"/>
                          <a:ext cx="3619500" cy="981075"/>
                        </a:xfrm>
                        <a:prstGeom prst="rect">
                          <a:avLst/>
                        </a:prstGeom>
                        <a:solidFill>
                          <a:sysClr val="window" lastClr="FFFFFF"/>
                        </a:solidFill>
                        <a:ln w="6350">
                          <a:noFill/>
                        </a:ln>
                      </wps:spPr>
                      <wps:txbx>
                        <w:txbxContent>
                          <w:p w14:paraId="520CC3D3" w14:textId="77777777" w:rsidR="003049F4" w:rsidRDefault="003049F4" w:rsidP="003049F4">
                            <w:pPr>
                              <w:jc w:val="center"/>
                              <w:rPr>
                                <w:b/>
                                <w:color w:val="FF0000"/>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FF0000"/>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 ANNOUNCEMENTS</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522057" id="_x0000_t202" coordsize="21600,21600" o:spt="202" path="m,l,21600r21600,l21600,xe">
                <v:stroke joinstyle="miter"/>
                <v:path gradientshapeok="t" o:connecttype="rect"/>
              </v:shapetype>
              <v:shape id="Text Box 1146256345" o:spid="_x0000_s1026" type="#_x0000_t202" style="position:absolute;margin-left:131.25pt;margin-top:10.1pt;width:285pt;height:7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" fillcolor="window" stroked="f" strokeweight=".5pt">
                <v:textbox>
                  <w:txbxContent>
                    <w:p w14:paraId="520CC3D3" w14:textId="77777777" w:rsidR="003049F4" w:rsidRDefault="003049F4" w:rsidP="003049F4">
                      <w:pPr>
                        <w:jc w:val="center"/>
                        <w:rPr>
                          <w:b/>
                          <w:color w:val="FF0000"/>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FF0000"/>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 ANNOUNCEMENTS</w:t>
                      </w:r>
                    </w:p>
                  </w:txbxContent>
                </v:textbox>
              </v:shape>
            </w:pict>
          </mc:Fallback>
        </mc:AlternateContent>
      </w:r>
    </w:p>
    <w:p w14:paraId="572099BD" w14:textId="77777777" w:rsidR="003049F4" w:rsidRDefault="003049F4" w:rsidP="003049F4">
      <w:pPr>
        <w:tabs>
          <w:tab w:val="num" w:pos="720"/>
        </w:tabs>
        <w:spacing w:after="0" w:line="240" w:lineRule="auto"/>
        <w:ind w:left="720" w:hanging="360"/>
        <w:rPr>
          <w:rFonts w:ascii="Calibri" w:hAnsi="Calibri" w:cs="Calibri"/>
        </w:rPr>
      </w:pPr>
      <w:r>
        <w:rPr>
          <w:rFonts w:ascii="Calibri" w:hAnsi="Calibri" w:cs="Calibri"/>
          <w:noProof/>
        </w:rPr>
        <w:drawing>
          <wp:inline distT="0" distB="0" distL="0" distR="0" wp14:anchorId="5B8E8480" wp14:editId="49E9A2CF">
            <wp:extent cx="1647825" cy="1171575"/>
            <wp:effectExtent l="0" t="0" r="9525" b="9525"/>
            <wp:docPr id="1743608431" name="Picture 174360843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7825" cy="1171575"/>
                    </a:xfrm>
                    <a:prstGeom prst="rect">
                      <a:avLst/>
                    </a:prstGeom>
                    <a:noFill/>
                    <a:ln>
                      <a:noFill/>
                    </a:ln>
                  </pic:spPr>
                </pic:pic>
              </a:graphicData>
            </a:graphic>
          </wp:inline>
        </w:drawing>
      </w:r>
    </w:p>
    <w:p w14:paraId="18B6CE78" w14:textId="77777777" w:rsidR="003049F4" w:rsidRDefault="003049F4" w:rsidP="003049F4">
      <w:pPr>
        <w:pStyle w:val="ListParagraph"/>
        <w:spacing w:after="0" w:line="240" w:lineRule="auto"/>
        <w:rPr>
          <w:rFonts w:ascii="Arial" w:hAnsi="Arial" w:cs="Arial"/>
        </w:rPr>
      </w:pPr>
    </w:p>
    <w:p w14:paraId="381B7DCD" w14:textId="77777777" w:rsidR="003049F4" w:rsidRDefault="003049F4" w:rsidP="003049F4">
      <w:pPr>
        <w:rPr>
          <w:rFonts w:eastAsia="Times New Roman"/>
        </w:rPr>
      </w:pPr>
    </w:p>
    <w:p w14:paraId="11B601C2" w14:textId="77777777" w:rsidR="003049F4" w:rsidRPr="003049F4" w:rsidRDefault="003049F4" w:rsidP="003049F4">
      <w:pPr>
        <w:numPr>
          <w:ilvl w:val="0"/>
          <w:numId w:val="3"/>
        </w:numPr>
        <w:spacing w:after="0" w:line="240" w:lineRule="auto"/>
        <w:rPr>
          <w:rFonts w:ascii="Arial" w:eastAsia="Times New Roman" w:hAnsi="Arial" w:cs="Arial"/>
          <w:color w:val="000000"/>
          <w:sz w:val="28"/>
          <w:szCs w:val="28"/>
        </w:rPr>
      </w:pPr>
      <w:r w:rsidRPr="003049F4">
        <w:rPr>
          <w:rFonts w:ascii="Arial" w:eastAsia="Times New Roman" w:hAnsi="Arial" w:cs="Arial"/>
          <w:color w:val="000000"/>
          <w:sz w:val="28"/>
          <w:szCs w:val="28"/>
        </w:rPr>
        <w:t>Welcome to the gathering of the Buckhannon Alliance Church where we desire to Live &amp; Love Like Jesus &amp; invite others to do the same! </w:t>
      </w:r>
    </w:p>
    <w:p w14:paraId="0E6E329E" w14:textId="77777777" w:rsidR="003049F4" w:rsidRPr="003049F4" w:rsidRDefault="003049F4" w:rsidP="003049F4">
      <w:pPr>
        <w:numPr>
          <w:ilvl w:val="0"/>
          <w:numId w:val="4"/>
        </w:numPr>
        <w:spacing w:after="0" w:line="240" w:lineRule="auto"/>
        <w:rPr>
          <w:rFonts w:ascii="Arial" w:eastAsia="Times New Roman" w:hAnsi="Arial" w:cs="Arial"/>
          <w:color w:val="000000"/>
          <w:sz w:val="28"/>
          <w:szCs w:val="28"/>
        </w:rPr>
      </w:pPr>
      <w:r w:rsidRPr="003049F4">
        <w:rPr>
          <w:rFonts w:ascii="Arial" w:eastAsia="Times New Roman" w:hAnsi="Arial" w:cs="Arial"/>
          <w:color w:val="000000"/>
          <w:sz w:val="28"/>
          <w:szCs w:val="28"/>
        </w:rPr>
        <w:t>Join us weekly to pray! See app or website for dates &amp; times!</w:t>
      </w:r>
    </w:p>
    <w:p w14:paraId="34988149" w14:textId="77777777" w:rsidR="003049F4" w:rsidRPr="003049F4" w:rsidRDefault="003049F4" w:rsidP="003049F4">
      <w:pPr>
        <w:numPr>
          <w:ilvl w:val="0"/>
          <w:numId w:val="17"/>
        </w:numPr>
        <w:spacing w:after="0" w:line="240" w:lineRule="auto"/>
        <w:rPr>
          <w:rFonts w:ascii="Times New Roman" w:eastAsia="Times New Roman" w:hAnsi="Times New Roman" w:cs="Times New Roman"/>
          <w:color w:val="000000"/>
          <w:sz w:val="28"/>
          <w:szCs w:val="28"/>
        </w:rPr>
      </w:pPr>
      <w:r w:rsidRPr="003049F4">
        <w:rPr>
          <w:rFonts w:ascii="Arial" w:eastAsia="Times New Roman" w:hAnsi="Arial" w:cs="Arial"/>
          <w:color w:val="000000"/>
          <w:sz w:val="28"/>
          <w:szCs w:val="28"/>
        </w:rPr>
        <w:t>Women’s Prayer gathering for IWs will be Monday, May 8th from 6-7 in the prayer room. Contact Beth Bohman for more information. </w:t>
      </w:r>
    </w:p>
    <w:p w14:paraId="59A49599" w14:textId="77777777" w:rsidR="003049F4" w:rsidRPr="003049F4" w:rsidRDefault="003049F4" w:rsidP="003049F4">
      <w:pPr>
        <w:numPr>
          <w:ilvl w:val="0"/>
          <w:numId w:val="18"/>
        </w:numPr>
        <w:spacing w:after="0" w:line="240" w:lineRule="auto"/>
        <w:rPr>
          <w:rFonts w:ascii="Arial" w:eastAsia="Times New Roman" w:hAnsi="Arial" w:cs="Arial"/>
          <w:color w:val="000000"/>
          <w:sz w:val="28"/>
          <w:szCs w:val="28"/>
        </w:rPr>
      </w:pPr>
      <w:r w:rsidRPr="003049F4">
        <w:rPr>
          <w:rFonts w:ascii="Arial" w:eastAsia="Times New Roman" w:hAnsi="Arial" w:cs="Arial"/>
          <w:color w:val="000000"/>
          <w:sz w:val="28"/>
          <w:szCs w:val="28"/>
        </w:rPr>
        <w:t>May 14th @ 9 am: Ladies breakfast to honor all the women of the BAC. The men will be hosting and serving. Gals of all ages are welcome! </w:t>
      </w:r>
    </w:p>
    <w:p w14:paraId="1A0C04BF" w14:textId="77777777" w:rsidR="003049F4" w:rsidRPr="003049F4" w:rsidRDefault="003049F4" w:rsidP="003049F4">
      <w:pPr>
        <w:numPr>
          <w:ilvl w:val="0"/>
          <w:numId w:val="19"/>
        </w:numPr>
        <w:spacing w:after="0" w:line="240" w:lineRule="auto"/>
        <w:rPr>
          <w:rFonts w:ascii="Arial" w:eastAsia="Times New Roman" w:hAnsi="Arial" w:cs="Arial"/>
          <w:color w:val="000000"/>
          <w:sz w:val="28"/>
          <w:szCs w:val="28"/>
        </w:rPr>
      </w:pPr>
      <w:r w:rsidRPr="003049F4">
        <w:rPr>
          <w:rFonts w:ascii="Arial" w:eastAsia="Times New Roman" w:hAnsi="Arial" w:cs="Arial"/>
          <w:color w:val="000000"/>
          <w:sz w:val="28"/>
          <w:szCs w:val="28"/>
        </w:rPr>
        <w:t>May 21st - German Fund-Raising Feast immediately following the morning service. Stick around for good food, fellowship, and help the Berlin Partnership Team with a donation! (See our website for the menu.)</w:t>
      </w:r>
    </w:p>
    <w:p w14:paraId="5A1ED805" w14:textId="77777777" w:rsidR="003049F4" w:rsidRDefault="003049F4" w:rsidP="003049F4">
      <w:pPr>
        <w:numPr>
          <w:ilvl w:val="0"/>
          <w:numId w:val="20"/>
        </w:numPr>
        <w:spacing w:after="0" w:line="240" w:lineRule="auto"/>
        <w:rPr>
          <w:rFonts w:ascii="Arial" w:eastAsia="Times New Roman" w:hAnsi="Arial" w:cs="Arial"/>
          <w:color w:val="000000"/>
          <w:sz w:val="28"/>
          <w:szCs w:val="28"/>
        </w:rPr>
      </w:pPr>
      <w:r w:rsidRPr="003049F4">
        <w:rPr>
          <w:rFonts w:ascii="Arial" w:eastAsia="Times New Roman" w:hAnsi="Arial" w:cs="Arial"/>
          <w:color w:val="000000"/>
          <w:sz w:val="28"/>
          <w:szCs w:val="28"/>
        </w:rPr>
        <w:t>Please see our website or app for other announcements or opportunities coming up! </w:t>
      </w:r>
    </w:p>
    <w:p w14:paraId="6963ECB4" w14:textId="77777777" w:rsidR="00466DA6" w:rsidRDefault="00466DA6" w:rsidP="00466DA6">
      <w:pPr>
        <w:spacing w:after="0" w:line="240" w:lineRule="auto"/>
        <w:rPr>
          <w:rFonts w:ascii="Arial" w:eastAsia="Times New Roman" w:hAnsi="Arial" w:cs="Arial"/>
          <w:color w:val="000000"/>
          <w:sz w:val="28"/>
          <w:szCs w:val="28"/>
        </w:rPr>
      </w:pPr>
    </w:p>
    <w:p w14:paraId="7E19135D" w14:textId="0B45C46C" w:rsidR="00466DA6" w:rsidRDefault="00466DA6" w:rsidP="00466DA6">
      <w:pPr>
        <w:spacing w:after="0" w:line="240" w:lineRule="auto"/>
        <w:rPr>
          <w:rFonts w:ascii="Arial" w:eastAsia="Times New Roman" w:hAnsi="Arial" w:cs="Arial"/>
          <w:color w:val="000000"/>
          <w:sz w:val="28"/>
          <w:szCs w:val="28"/>
        </w:rPr>
      </w:pPr>
    </w:p>
    <w:p w14:paraId="1C2B3DC6" w14:textId="0E8D12BE" w:rsidR="00466DA6" w:rsidRDefault="00466DA6" w:rsidP="00466DA6">
      <w:pPr>
        <w:tabs>
          <w:tab w:val="num" w:pos="720"/>
        </w:tabs>
        <w:spacing w:after="0" w:line="240" w:lineRule="auto"/>
        <w:ind w:left="720" w:hanging="360"/>
        <w:rPr>
          <w:rFonts w:ascii="Calibri" w:hAnsi="Calibri" w:cs="Calibri"/>
        </w:rPr>
      </w:pPr>
      <w:r>
        <w:rPr>
          <w:noProof/>
        </w:rPr>
        <mc:AlternateContent>
          <mc:Choice Requires="wps">
            <w:drawing>
              <wp:anchor distT="0" distB="0" distL="114300" distR="114300" simplePos="0" relativeHeight="251663360" behindDoc="0" locked="0" layoutInCell="1" allowOverlap="1" wp14:anchorId="6FD3D017" wp14:editId="0DB1054B">
                <wp:simplePos x="0" y="0"/>
                <wp:positionH relativeFrom="column">
                  <wp:posOffset>2114550</wp:posOffset>
                </wp:positionH>
                <wp:positionV relativeFrom="paragraph">
                  <wp:posOffset>216535</wp:posOffset>
                </wp:positionV>
                <wp:extent cx="3829050" cy="1009650"/>
                <wp:effectExtent l="0" t="0" r="0" b="0"/>
                <wp:wrapNone/>
                <wp:docPr id="2118652367" name="Text Box 2118652367"/>
                <wp:cNvGraphicFramePr/>
                <a:graphic xmlns:a="http://schemas.openxmlformats.org/drawingml/2006/main">
                  <a:graphicData uri="http://schemas.microsoft.com/office/word/2010/wordprocessingShape">
                    <wps:wsp>
                      <wps:cNvSpPr txBox="1"/>
                      <wps:spPr>
                        <a:xfrm>
                          <a:off x="0" y="0"/>
                          <a:ext cx="3829050" cy="1009650"/>
                        </a:xfrm>
                        <a:prstGeom prst="rect">
                          <a:avLst/>
                        </a:prstGeom>
                        <a:solidFill>
                          <a:sysClr val="window" lastClr="FFFFFF"/>
                        </a:solidFill>
                        <a:ln w="6350">
                          <a:noFill/>
                        </a:ln>
                      </wps:spPr>
                      <wps:txbx>
                        <w:txbxContent>
                          <w:p w14:paraId="44880A28" w14:textId="77777777" w:rsidR="00466DA6" w:rsidRDefault="00466DA6" w:rsidP="00466DA6">
                            <w:pPr>
                              <w:jc w:val="center"/>
                              <w:rPr>
                                <w:b/>
                                <w:color w:val="FF0000"/>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FF0000"/>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 ANNOUNCEMENTS</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D3D017" id="Text Box 2118652367" o:spid="_x0000_s1027" type="#_x0000_t202" style="position:absolute;left:0;text-align:left;margin-left:166.5pt;margin-top:17.05pt;width:301.5pt;height:7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" fillcolor="window" stroked="f" strokeweight=".5pt">
                <v:textbox>
                  <w:txbxContent>
                    <w:p w14:paraId="44880A28" w14:textId="77777777" w:rsidR="00466DA6" w:rsidRDefault="00466DA6" w:rsidP="00466DA6">
                      <w:pPr>
                        <w:jc w:val="center"/>
                        <w:rPr>
                          <w:b/>
                          <w:color w:val="FF0000"/>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FF0000"/>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 ANNOUNCEMENTS</w:t>
                      </w:r>
                    </w:p>
                  </w:txbxContent>
                </v:textbox>
              </v:shape>
            </w:pict>
          </mc:Fallback>
        </mc:AlternateContent>
      </w:r>
      <w:r>
        <w:rPr>
          <w:rFonts w:ascii="Calibri" w:hAnsi="Calibri" w:cs="Calibri"/>
          <w:noProof/>
        </w:rPr>
        <w:drawing>
          <wp:inline distT="0" distB="0" distL="0" distR="0" wp14:anchorId="5C40D565" wp14:editId="24E42638">
            <wp:extent cx="1762125" cy="1228725"/>
            <wp:effectExtent l="0" t="0" r="9525" b="9525"/>
            <wp:docPr id="937352748" name="Picture 93735274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2125" cy="1228725"/>
                    </a:xfrm>
                    <a:prstGeom prst="rect">
                      <a:avLst/>
                    </a:prstGeom>
                    <a:noFill/>
                    <a:ln>
                      <a:noFill/>
                    </a:ln>
                  </pic:spPr>
                </pic:pic>
              </a:graphicData>
            </a:graphic>
          </wp:inline>
        </w:drawing>
      </w:r>
    </w:p>
    <w:p w14:paraId="41ED9764" w14:textId="77777777" w:rsidR="00466DA6" w:rsidRDefault="00466DA6" w:rsidP="00466DA6">
      <w:pPr>
        <w:pStyle w:val="ListParagraph"/>
        <w:spacing w:after="0" w:line="240" w:lineRule="auto"/>
        <w:rPr>
          <w:rFonts w:ascii="Arial" w:hAnsi="Arial" w:cs="Arial"/>
        </w:rPr>
      </w:pPr>
    </w:p>
    <w:p w14:paraId="52D5B596" w14:textId="77777777" w:rsidR="00466DA6" w:rsidRDefault="00466DA6" w:rsidP="00466DA6">
      <w:pPr>
        <w:rPr>
          <w:rFonts w:eastAsia="Times New Roman"/>
        </w:rPr>
      </w:pPr>
    </w:p>
    <w:p w14:paraId="6BA428A9" w14:textId="77777777" w:rsidR="00466DA6" w:rsidRPr="003049F4" w:rsidRDefault="00466DA6" w:rsidP="00466DA6">
      <w:pPr>
        <w:numPr>
          <w:ilvl w:val="0"/>
          <w:numId w:val="3"/>
        </w:numPr>
        <w:spacing w:after="0" w:line="240" w:lineRule="auto"/>
        <w:rPr>
          <w:rFonts w:ascii="Arial" w:eastAsia="Times New Roman" w:hAnsi="Arial" w:cs="Arial"/>
          <w:color w:val="000000"/>
          <w:sz w:val="28"/>
          <w:szCs w:val="28"/>
        </w:rPr>
      </w:pPr>
      <w:r w:rsidRPr="003049F4">
        <w:rPr>
          <w:rFonts w:ascii="Arial" w:eastAsia="Times New Roman" w:hAnsi="Arial" w:cs="Arial"/>
          <w:color w:val="000000"/>
          <w:sz w:val="28"/>
          <w:szCs w:val="28"/>
        </w:rPr>
        <w:t>Welcome to the gathering of the Buckhannon Alliance Church where we desire to Live &amp; Love Like Jesus &amp; invite others to do the same! </w:t>
      </w:r>
    </w:p>
    <w:p w14:paraId="13B8CE30" w14:textId="77777777" w:rsidR="00466DA6" w:rsidRPr="003049F4" w:rsidRDefault="00466DA6" w:rsidP="00466DA6">
      <w:pPr>
        <w:numPr>
          <w:ilvl w:val="0"/>
          <w:numId w:val="4"/>
        </w:numPr>
        <w:spacing w:after="0" w:line="240" w:lineRule="auto"/>
        <w:rPr>
          <w:rFonts w:ascii="Arial" w:eastAsia="Times New Roman" w:hAnsi="Arial" w:cs="Arial"/>
          <w:color w:val="000000"/>
          <w:sz w:val="28"/>
          <w:szCs w:val="28"/>
        </w:rPr>
      </w:pPr>
      <w:r w:rsidRPr="003049F4">
        <w:rPr>
          <w:rFonts w:ascii="Arial" w:eastAsia="Times New Roman" w:hAnsi="Arial" w:cs="Arial"/>
          <w:color w:val="000000"/>
          <w:sz w:val="28"/>
          <w:szCs w:val="28"/>
        </w:rPr>
        <w:t>Join us weekly to pray! See app or website for dates &amp; times!</w:t>
      </w:r>
    </w:p>
    <w:p w14:paraId="33CAC567" w14:textId="77777777" w:rsidR="00466DA6" w:rsidRPr="003049F4" w:rsidRDefault="00466DA6" w:rsidP="00466DA6">
      <w:pPr>
        <w:numPr>
          <w:ilvl w:val="0"/>
          <w:numId w:val="17"/>
        </w:numPr>
        <w:spacing w:after="0" w:line="240" w:lineRule="auto"/>
        <w:rPr>
          <w:rFonts w:ascii="Times New Roman" w:eastAsia="Times New Roman" w:hAnsi="Times New Roman" w:cs="Times New Roman"/>
          <w:color w:val="000000"/>
          <w:sz w:val="28"/>
          <w:szCs w:val="28"/>
        </w:rPr>
      </w:pPr>
      <w:r w:rsidRPr="003049F4">
        <w:rPr>
          <w:rFonts w:ascii="Arial" w:eastAsia="Times New Roman" w:hAnsi="Arial" w:cs="Arial"/>
          <w:color w:val="000000"/>
          <w:sz w:val="28"/>
          <w:szCs w:val="28"/>
        </w:rPr>
        <w:t>Women’s Prayer gathering for IWs will be Monday, May 8th from 6-7 in the prayer room. Contact Beth Bohman for more information. </w:t>
      </w:r>
    </w:p>
    <w:p w14:paraId="0503E294" w14:textId="77777777" w:rsidR="00466DA6" w:rsidRPr="003049F4" w:rsidRDefault="00466DA6" w:rsidP="00466DA6">
      <w:pPr>
        <w:numPr>
          <w:ilvl w:val="0"/>
          <w:numId w:val="18"/>
        </w:numPr>
        <w:spacing w:after="0" w:line="240" w:lineRule="auto"/>
        <w:rPr>
          <w:rFonts w:ascii="Arial" w:eastAsia="Times New Roman" w:hAnsi="Arial" w:cs="Arial"/>
          <w:color w:val="000000"/>
          <w:sz w:val="28"/>
          <w:szCs w:val="28"/>
        </w:rPr>
      </w:pPr>
      <w:r w:rsidRPr="003049F4">
        <w:rPr>
          <w:rFonts w:ascii="Arial" w:eastAsia="Times New Roman" w:hAnsi="Arial" w:cs="Arial"/>
          <w:color w:val="000000"/>
          <w:sz w:val="28"/>
          <w:szCs w:val="28"/>
        </w:rPr>
        <w:t>May 14th @ 9 am: Ladies breakfast to honor all the women of the BAC. The men will be hosting and serving. Gals of all ages are welcome! </w:t>
      </w:r>
    </w:p>
    <w:p w14:paraId="0117F94C" w14:textId="77777777" w:rsidR="00466DA6" w:rsidRPr="003049F4" w:rsidRDefault="00466DA6" w:rsidP="00466DA6">
      <w:pPr>
        <w:numPr>
          <w:ilvl w:val="0"/>
          <w:numId w:val="19"/>
        </w:numPr>
        <w:spacing w:after="0" w:line="240" w:lineRule="auto"/>
        <w:rPr>
          <w:rFonts w:ascii="Arial" w:eastAsia="Times New Roman" w:hAnsi="Arial" w:cs="Arial"/>
          <w:color w:val="000000"/>
          <w:sz w:val="28"/>
          <w:szCs w:val="28"/>
        </w:rPr>
      </w:pPr>
      <w:r w:rsidRPr="003049F4">
        <w:rPr>
          <w:rFonts w:ascii="Arial" w:eastAsia="Times New Roman" w:hAnsi="Arial" w:cs="Arial"/>
          <w:color w:val="000000"/>
          <w:sz w:val="28"/>
          <w:szCs w:val="28"/>
        </w:rPr>
        <w:t>May 21st - German Fund-Raising Feast immediately following the morning service. Stick around for good food, fellowship, and help the Berlin Partnership Team with a donation! (See our website for the menu.)</w:t>
      </w:r>
    </w:p>
    <w:p w14:paraId="0FC38E90" w14:textId="77777777" w:rsidR="00466DA6" w:rsidRPr="003049F4" w:rsidRDefault="00466DA6" w:rsidP="00466DA6">
      <w:pPr>
        <w:numPr>
          <w:ilvl w:val="0"/>
          <w:numId w:val="20"/>
        </w:numPr>
        <w:spacing w:after="0" w:line="240" w:lineRule="auto"/>
        <w:rPr>
          <w:rFonts w:ascii="Arial" w:eastAsia="Times New Roman" w:hAnsi="Arial" w:cs="Arial"/>
          <w:color w:val="000000"/>
          <w:sz w:val="28"/>
          <w:szCs w:val="28"/>
        </w:rPr>
      </w:pPr>
      <w:r w:rsidRPr="003049F4">
        <w:rPr>
          <w:rFonts w:ascii="Arial" w:eastAsia="Times New Roman" w:hAnsi="Arial" w:cs="Arial"/>
          <w:color w:val="000000"/>
          <w:sz w:val="28"/>
          <w:szCs w:val="28"/>
        </w:rPr>
        <w:t>Please see our website or app for other announcements or opportunities coming up! </w:t>
      </w:r>
    </w:p>
    <w:p w14:paraId="4CBEE2B9" w14:textId="77777777" w:rsidR="003049F4" w:rsidRDefault="003049F4"/>
    <w:sectPr w:rsidR="003049F4" w:rsidSect="0043615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 Serif">
    <w:altName w:val="Sylfaen"/>
    <w:charset w:val="00"/>
    <w:family w:val="roman"/>
    <w:pitch w:val="variable"/>
    <w:sig w:usb0="E50006FF" w:usb1="5200F9FB" w:usb2="0A04002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357FE"/>
    <w:multiLevelType w:val="multilevel"/>
    <w:tmpl w:val="C22471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BB3A63"/>
    <w:multiLevelType w:val="hybridMultilevel"/>
    <w:tmpl w:val="5A6C78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50362F1"/>
    <w:multiLevelType w:val="hybridMultilevel"/>
    <w:tmpl w:val="7D106C34"/>
    <w:lvl w:ilvl="0" w:tplc="845889EA">
      <w:start w:val="1"/>
      <w:numFmt w:val="bullet"/>
      <w:lvlText w:val=""/>
      <w:lvlJc w:val="left"/>
      <w:pPr>
        <w:ind w:left="540" w:hanging="360"/>
      </w:pPr>
      <w:rPr>
        <w:rFonts w:ascii="Symbol" w:hAnsi="Symbol" w:hint="default"/>
        <w:sz w:val="28"/>
        <w:szCs w:val="28"/>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cs="Courier New" w:hint="default"/>
      </w:rPr>
    </w:lvl>
    <w:lvl w:ilvl="8" w:tplc="04090005">
      <w:start w:val="1"/>
      <w:numFmt w:val="bullet"/>
      <w:lvlText w:val=""/>
      <w:lvlJc w:val="left"/>
      <w:pPr>
        <w:ind w:left="6300" w:hanging="360"/>
      </w:pPr>
      <w:rPr>
        <w:rFonts w:ascii="Wingdings" w:hAnsi="Wingdings" w:hint="default"/>
      </w:rPr>
    </w:lvl>
  </w:abstractNum>
  <w:abstractNum w:abstractNumId="3" w15:restartNumberingAfterBreak="0">
    <w:nsid w:val="094F5B0D"/>
    <w:multiLevelType w:val="multilevel"/>
    <w:tmpl w:val="A60A76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1C107D"/>
    <w:multiLevelType w:val="multilevel"/>
    <w:tmpl w:val="5C7095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24173A"/>
    <w:multiLevelType w:val="multilevel"/>
    <w:tmpl w:val="9E243C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354C23"/>
    <w:multiLevelType w:val="hybridMultilevel"/>
    <w:tmpl w:val="43D479E4"/>
    <w:lvl w:ilvl="0" w:tplc="B748B53A">
      <w:start w:val="1"/>
      <w:numFmt w:val="decimal"/>
      <w:lvlText w:val="%1."/>
      <w:lvlJc w:val="left"/>
      <w:pPr>
        <w:tabs>
          <w:tab w:val="num" w:pos="720"/>
        </w:tabs>
        <w:ind w:left="720" w:hanging="360"/>
      </w:pPr>
    </w:lvl>
    <w:lvl w:ilvl="1" w:tplc="02C8273A" w:tentative="1">
      <w:start w:val="1"/>
      <w:numFmt w:val="decimal"/>
      <w:lvlText w:val="%2."/>
      <w:lvlJc w:val="left"/>
      <w:pPr>
        <w:tabs>
          <w:tab w:val="num" w:pos="1440"/>
        </w:tabs>
        <w:ind w:left="1440" w:hanging="360"/>
      </w:pPr>
    </w:lvl>
    <w:lvl w:ilvl="2" w:tplc="2E167590" w:tentative="1">
      <w:start w:val="1"/>
      <w:numFmt w:val="decimal"/>
      <w:lvlText w:val="%3."/>
      <w:lvlJc w:val="left"/>
      <w:pPr>
        <w:tabs>
          <w:tab w:val="num" w:pos="2160"/>
        </w:tabs>
        <w:ind w:left="2160" w:hanging="360"/>
      </w:pPr>
    </w:lvl>
    <w:lvl w:ilvl="3" w:tplc="AEA8F42A" w:tentative="1">
      <w:start w:val="1"/>
      <w:numFmt w:val="decimal"/>
      <w:lvlText w:val="%4."/>
      <w:lvlJc w:val="left"/>
      <w:pPr>
        <w:tabs>
          <w:tab w:val="num" w:pos="2880"/>
        </w:tabs>
        <w:ind w:left="2880" w:hanging="360"/>
      </w:pPr>
    </w:lvl>
    <w:lvl w:ilvl="4" w:tplc="769CCA20" w:tentative="1">
      <w:start w:val="1"/>
      <w:numFmt w:val="decimal"/>
      <w:lvlText w:val="%5."/>
      <w:lvlJc w:val="left"/>
      <w:pPr>
        <w:tabs>
          <w:tab w:val="num" w:pos="3600"/>
        </w:tabs>
        <w:ind w:left="3600" w:hanging="360"/>
      </w:pPr>
    </w:lvl>
    <w:lvl w:ilvl="5" w:tplc="B77A6AF4" w:tentative="1">
      <w:start w:val="1"/>
      <w:numFmt w:val="decimal"/>
      <w:lvlText w:val="%6."/>
      <w:lvlJc w:val="left"/>
      <w:pPr>
        <w:tabs>
          <w:tab w:val="num" w:pos="4320"/>
        </w:tabs>
        <w:ind w:left="4320" w:hanging="360"/>
      </w:pPr>
    </w:lvl>
    <w:lvl w:ilvl="6" w:tplc="A9B64274" w:tentative="1">
      <w:start w:val="1"/>
      <w:numFmt w:val="decimal"/>
      <w:lvlText w:val="%7."/>
      <w:lvlJc w:val="left"/>
      <w:pPr>
        <w:tabs>
          <w:tab w:val="num" w:pos="5040"/>
        </w:tabs>
        <w:ind w:left="5040" w:hanging="360"/>
      </w:pPr>
    </w:lvl>
    <w:lvl w:ilvl="7" w:tplc="DEB2CE36" w:tentative="1">
      <w:start w:val="1"/>
      <w:numFmt w:val="decimal"/>
      <w:lvlText w:val="%8."/>
      <w:lvlJc w:val="left"/>
      <w:pPr>
        <w:tabs>
          <w:tab w:val="num" w:pos="5760"/>
        </w:tabs>
        <w:ind w:left="5760" w:hanging="360"/>
      </w:pPr>
    </w:lvl>
    <w:lvl w:ilvl="8" w:tplc="63CE6F98" w:tentative="1">
      <w:start w:val="1"/>
      <w:numFmt w:val="decimal"/>
      <w:lvlText w:val="%9."/>
      <w:lvlJc w:val="left"/>
      <w:pPr>
        <w:tabs>
          <w:tab w:val="num" w:pos="6480"/>
        </w:tabs>
        <w:ind w:left="6480" w:hanging="360"/>
      </w:pPr>
    </w:lvl>
  </w:abstractNum>
  <w:abstractNum w:abstractNumId="7" w15:restartNumberingAfterBreak="0">
    <w:nsid w:val="338252ED"/>
    <w:multiLevelType w:val="multilevel"/>
    <w:tmpl w:val="056447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535367"/>
    <w:multiLevelType w:val="hybridMultilevel"/>
    <w:tmpl w:val="8E142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C52EA1"/>
    <w:multiLevelType w:val="multilevel"/>
    <w:tmpl w:val="47781D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7F046B"/>
    <w:multiLevelType w:val="multilevel"/>
    <w:tmpl w:val="4A3684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9B6A5A"/>
    <w:multiLevelType w:val="multilevel"/>
    <w:tmpl w:val="A41C62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1E4AA9"/>
    <w:multiLevelType w:val="multilevel"/>
    <w:tmpl w:val="0130CA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B01630"/>
    <w:multiLevelType w:val="multilevel"/>
    <w:tmpl w:val="D21C14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A225DCC"/>
    <w:multiLevelType w:val="hybridMultilevel"/>
    <w:tmpl w:val="2E26C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544B8E"/>
    <w:multiLevelType w:val="hybridMultilevel"/>
    <w:tmpl w:val="A9E40CD4"/>
    <w:lvl w:ilvl="0" w:tplc="5C72EE04">
      <w:start w:val="1"/>
      <w:numFmt w:val="decimal"/>
      <w:lvlText w:val="%1."/>
      <w:lvlJc w:val="left"/>
      <w:pPr>
        <w:tabs>
          <w:tab w:val="num" w:pos="720"/>
        </w:tabs>
        <w:ind w:left="720" w:hanging="360"/>
      </w:pPr>
    </w:lvl>
    <w:lvl w:ilvl="1" w:tplc="92E25448" w:tentative="1">
      <w:start w:val="1"/>
      <w:numFmt w:val="decimal"/>
      <w:lvlText w:val="%2."/>
      <w:lvlJc w:val="left"/>
      <w:pPr>
        <w:tabs>
          <w:tab w:val="num" w:pos="1440"/>
        </w:tabs>
        <w:ind w:left="1440" w:hanging="360"/>
      </w:pPr>
    </w:lvl>
    <w:lvl w:ilvl="2" w:tplc="D0946B42" w:tentative="1">
      <w:start w:val="1"/>
      <w:numFmt w:val="decimal"/>
      <w:lvlText w:val="%3."/>
      <w:lvlJc w:val="left"/>
      <w:pPr>
        <w:tabs>
          <w:tab w:val="num" w:pos="2160"/>
        </w:tabs>
        <w:ind w:left="2160" w:hanging="360"/>
      </w:pPr>
    </w:lvl>
    <w:lvl w:ilvl="3" w:tplc="5D1A0740" w:tentative="1">
      <w:start w:val="1"/>
      <w:numFmt w:val="decimal"/>
      <w:lvlText w:val="%4."/>
      <w:lvlJc w:val="left"/>
      <w:pPr>
        <w:tabs>
          <w:tab w:val="num" w:pos="2880"/>
        </w:tabs>
        <w:ind w:left="2880" w:hanging="360"/>
      </w:pPr>
    </w:lvl>
    <w:lvl w:ilvl="4" w:tplc="6E88C67A" w:tentative="1">
      <w:start w:val="1"/>
      <w:numFmt w:val="decimal"/>
      <w:lvlText w:val="%5."/>
      <w:lvlJc w:val="left"/>
      <w:pPr>
        <w:tabs>
          <w:tab w:val="num" w:pos="3600"/>
        </w:tabs>
        <w:ind w:left="3600" w:hanging="360"/>
      </w:pPr>
    </w:lvl>
    <w:lvl w:ilvl="5" w:tplc="D4684800" w:tentative="1">
      <w:start w:val="1"/>
      <w:numFmt w:val="decimal"/>
      <w:lvlText w:val="%6."/>
      <w:lvlJc w:val="left"/>
      <w:pPr>
        <w:tabs>
          <w:tab w:val="num" w:pos="4320"/>
        </w:tabs>
        <w:ind w:left="4320" w:hanging="360"/>
      </w:pPr>
    </w:lvl>
    <w:lvl w:ilvl="6" w:tplc="9A8EC224" w:tentative="1">
      <w:start w:val="1"/>
      <w:numFmt w:val="decimal"/>
      <w:lvlText w:val="%7."/>
      <w:lvlJc w:val="left"/>
      <w:pPr>
        <w:tabs>
          <w:tab w:val="num" w:pos="5040"/>
        </w:tabs>
        <w:ind w:left="5040" w:hanging="360"/>
      </w:pPr>
    </w:lvl>
    <w:lvl w:ilvl="7" w:tplc="9250A80C" w:tentative="1">
      <w:start w:val="1"/>
      <w:numFmt w:val="decimal"/>
      <w:lvlText w:val="%8."/>
      <w:lvlJc w:val="left"/>
      <w:pPr>
        <w:tabs>
          <w:tab w:val="num" w:pos="5760"/>
        </w:tabs>
        <w:ind w:left="5760" w:hanging="360"/>
      </w:pPr>
    </w:lvl>
    <w:lvl w:ilvl="8" w:tplc="6F741186" w:tentative="1">
      <w:start w:val="1"/>
      <w:numFmt w:val="decimal"/>
      <w:lvlText w:val="%9."/>
      <w:lvlJc w:val="left"/>
      <w:pPr>
        <w:tabs>
          <w:tab w:val="num" w:pos="6480"/>
        </w:tabs>
        <w:ind w:left="6480" w:hanging="360"/>
      </w:pPr>
    </w:lvl>
  </w:abstractNum>
  <w:abstractNum w:abstractNumId="16" w15:restartNumberingAfterBreak="0">
    <w:nsid w:val="74A3647A"/>
    <w:multiLevelType w:val="multilevel"/>
    <w:tmpl w:val="B7385B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8F931D1"/>
    <w:multiLevelType w:val="hybridMultilevel"/>
    <w:tmpl w:val="6E4600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9C96F55"/>
    <w:multiLevelType w:val="hybridMultilevel"/>
    <w:tmpl w:val="B6C8B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9137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2276116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62439425">
    <w:abstractNumId w:val="12"/>
    <w:lvlOverride w:ilvl="0"/>
    <w:lvlOverride w:ilvl="1"/>
    <w:lvlOverride w:ilvl="2"/>
    <w:lvlOverride w:ilvl="3"/>
    <w:lvlOverride w:ilvl="4"/>
    <w:lvlOverride w:ilvl="5"/>
    <w:lvlOverride w:ilvl="6"/>
    <w:lvlOverride w:ilvl="7"/>
    <w:lvlOverride w:ilvl="8"/>
  </w:num>
  <w:num w:numId="4" w16cid:durableId="530385612">
    <w:abstractNumId w:val="0"/>
    <w:lvlOverride w:ilvl="0"/>
    <w:lvlOverride w:ilvl="1"/>
    <w:lvlOverride w:ilvl="2"/>
    <w:lvlOverride w:ilvl="3"/>
    <w:lvlOverride w:ilvl="4"/>
    <w:lvlOverride w:ilvl="5"/>
    <w:lvlOverride w:ilvl="6"/>
    <w:lvlOverride w:ilvl="7"/>
    <w:lvlOverride w:ilvl="8"/>
  </w:num>
  <w:num w:numId="5" w16cid:durableId="711349916">
    <w:abstractNumId w:val="9"/>
    <w:lvlOverride w:ilvl="0"/>
    <w:lvlOverride w:ilvl="1"/>
    <w:lvlOverride w:ilvl="2"/>
    <w:lvlOverride w:ilvl="3"/>
    <w:lvlOverride w:ilvl="4"/>
    <w:lvlOverride w:ilvl="5"/>
    <w:lvlOverride w:ilvl="6"/>
    <w:lvlOverride w:ilvl="7"/>
    <w:lvlOverride w:ilvl="8"/>
  </w:num>
  <w:num w:numId="6" w16cid:durableId="456725441">
    <w:abstractNumId w:val="16"/>
    <w:lvlOverride w:ilvl="0"/>
    <w:lvlOverride w:ilvl="1"/>
    <w:lvlOverride w:ilvl="2"/>
    <w:lvlOverride w:ilvl="3"/>
    <w:lvlOverride w:ilvl="4"/>
    <w:lvlOverride w:ilvl="5"/>
    <w:lvlOverride w:ilvl="6"/>
    <w:lvlOverride w:ilvl="7"/>
    <w:lvlOverride w:ilvl="8"/>
  </w:num>
  <w:num w:numId="7" w16cid:durableId="1954900058">
    <w:abstractNumId w:val="5"/>
    <w:lvlOverride w:ilvl="0"/>
    <w:lvlOverride w:ilvl="1"/>
    <w:lvlOverride w:ilvl="2"/>
    <w:lvlOverride w:ilvl="3"/>
    <w:lvlOverride w:ilvl="4"/>
    <w:lvlOverride w:ilvl="5"/>
    <w:lvlOverride w:ilvl="6"/>
    <w:lvlOverride w:ilvl="7"/>
    <w:lvlOverride w:ilvl="8"/>
  </w:num>
  <w:num w:numId="8" w16cid:durableId="364183776">
    <w:abstractNumId w:val="11"/>
    <w:lvlOverride w:ilvl="0"/>
    <w:lvlOverride w:ilvl="1"/>
    <w:lvlOverride w:ilvl="2"/>
    <w:lvlOverride w:ilvl="3"/>
    <w:lvlOverride w:ilvl="4"/>
    <w:lvlOverride w:ilvl="5"/>
    <w:lvlOverride w:ilvl="6"/>
    <w:lvlOverride w:ilvl="7"/>
    <w:lvlOverride w:ilvl="8"/>
  </w:num>
  <w:num w:numId="9" w16cid:durableId="116804066">
    <w:abstractNumId w:val="10"/>
    <w:lvlOverride w:ilvl="0"/>
    <w:lvlOverride w:ilvl="1"/>
    <w:lvlOverride w:ilvl="2"/>
    <w:lvlOverride w:ilvl="3"/>
    <w:lvlOverride w:ilvl="4"/>
    <w:lvlOverride w:ilvl="5"/>
    <w:lvlOverride w:ilvl="6"/>
    <w:lvlOverride w:ilvl="7"/>
    <w:lvlOverride w:ilvl="8"/>
  </w:num>
  <w:num w:numId="10" w16cid:durableId="1222861596">
    <w:abstractNumId w:val="2"/>
  </w:num>
  <w:num w:numId="11" w16cid:durableId="1124351537">
    <w:abstractNumId w:val="15"/>
  </w:num>
  <w:num w:numId="12" w16cid:durableId="453211145">
    <w:abstractNumId w:val="6"/>
  </w:num>
  <w:num w:numId="13" w16cid:durableId="2029481769">
    <w:abstractNumId w:val="1"/>
  </w:num>
  <w:num w:numId="14" w16cid:durableId="654648698">
    <w:abstractNumId w:val="18"/>
  </w:num>
  <w:num w:numId="15" w16cid:durableId="693113711">
    <w:abstractNumId w:val="8"/>
  </w:num>
  <w:num w:numId="16" w16cid:durableId="2072390150">
    <w:abstractNumId w:val="14"/>
  </w:num>
  <w:num w:numId="17" w16cid:durableId="2130589454">
    <w:abstractNumId w:val="7"/>
    <w:lvlOverride w:ilvl="0"/>
    <w:lvlOverride w:ilvl="1"/>
    <w:lvlOverride w:ilvl="2"/>
    <w:lvlOverride w:ilvl="3"/>
    <w:lvlOverride w:ilvl="4"/>
    <w:lvlOverride w:ilvl="5"/>
    <w:lvlOverride w:ilvl="6"/>
    <w:lvlOverride w:ilvl="7"/>
    <w:lvlOverride w:ilvl="8"/>
  </w:num>
  <w:num w:numId="18" w16cid:durableId="1086532499">
    <w:abstractNumId w:val="3"/>
    <w:lvlOverride w:ilvl="0"/>
    <w:lvlOverride w:ilvl="1"/>
    <w:lvlOverride w:ilvl="2"/>
    <w:lvlOverride w:ilvl="3"/>
    <w:lvlOverride w:ilvl="4"/>
    <w:lvlOverride w:ilvl="5"/>
    <w:lvlOverride w:ilvl="6"/>
    <w:lvlOverride w:ilvl="7"/>
    <w:lvlOverride w:ilvl="8"/>
  </w:num>
  <w:num w:numId="19" w16cid:durableId="1821655483">
    <w:abstractNumId w:val="13"/>
    <w:lvlOverride w:ilvl="0"/>
    <w:lvlOverride w:ilvl="1"/>
    <w:lvlOverride w:ilvl="2"/>
    <w:lvlOverride w:ilvl="3"/>
    <w:lvlOverride w:ilvl="4"/>
    <w:lvlOverride w:ilvl="5"/>
    <w:lvlOverride w:ilvl="6"/>
    <w:lvlOverride w:ilvl="7"/>
    <w:lvlOverride w:ilvl="8"/>
  </w:num>
  <w:num w:numId="20" w16cid:durableId="929314272">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15C"/>
    <w:rsid w:val="00066525"/>
    <w:rsid w:val="00107CBC"/>
    <w:rsid w:val="00172056"/>
    <w:rsid w:val="003049F4"/>
    <w:rsid w:val="00350F3F"/>
    <w:rsid w:val="0043615C"/>
    <w:rsid w:val="004630AC"/>
    <w:rsid w:val="00466DA6"/>
    <w:rsid w:val="00A92D8C"/>
    <w:rsid w:val="00C20B61"/>
    <w:rsid w:val="00D93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96E30CD"/>
  <w15:chartTrackingRefBased/>
  <w15:docId w15:val="{E481B7F4-86E7-4554-8193-27DA79852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615C"/>
    <w:pPr>
      <w:spacing w:line="252" w:lineRule="auto"/>
    </w:pPr>
    <w:rPr>
      <w:kern w:val="0"/>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15C"/>
    <w:pPr>
      <w:ind w:left="720"/>
      <w:contextualSpacing/>
    </w:pPr>
  </w:style>
  <w:style w:type="paragraph" w:styleId="NormalWeb">
    <w:name w:val="Normal (Web)"/>
    <w:basedOn w:val="Normal"/>
    <w:uiPriority w:val="99"/>
    <w:unhideWhenUsed/>
    <w:rsid w:val="00350F3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25821">
      <w:bodyDiv w:val="1"/>
      <w:marLeft w:val="0"/>
      <w:marRight w:val="0"/>
      <w:marTop w:val="0"/>
      <w:marBottom w:val="0"/>
      <w:divBdr>
        <w:top w:val="none" w:sz="0" w:space="0" w:color="auto"/>
        <w:left w:val="none" w:sz="0" w:space="0" w:color="auto"/>
        <w:bottom w:val="none" w:sz="0" w:space="0" w:color="auto"/>
        <w:right w:val="none" w:sz="0" w:space="0" w:color="auto"/>
      </w:divBdr>
      <w:divsChild>
        <w:div w:id="1619219138">
          <w:marLeft w:val="1800"/>
          <w:marRight w:val="0"/>
          <w:marTop w:val="0"/>
          <w:marBottom w:val="0"/>
          <w:divBdr>
            <w:top w:val="none" w:sz="0" w:space="0" w:color="auto"/>
            <w:left w:val="none" w:sz="0" w:space="0" w:color="auto"/>
            <w:bottom w:val="none" w:sz="0" w:space="0" w:color="auto"/>
            <w:right w:val="none" w:sz="0" w:space="0" w:color="auto"/>
          </w:divBdr>
        </w:div>
      </w:divsChild>
    </w:div>
    <w:div w:id="134222341">
      <w:bodyDiv w:val="1"/>
      <w:marLeft w:val="0"/>
      <w:marRight w:val="0"/>
      <w:marTop w:val="0"/>
      <w:marBottom w:val="0"/>
      <w:divBdr>
        <w:top w:val="none" w:sz="0" w:space="0" w:color="auto"/>
        <w:left w:val="none" w:sz="0" w:space="0" w:color="auto"/>
        <w:bottom w:val="none" w:sz="0" w:space="0" w:color="auto"/>
        <w:right w:val="none" w:sz="0" w:space="0" w:color="auto"/>
      </w:divBdr>
    </w:div>
    <w:div w:id="392776034">
      <w:bodyDiv w:val="1"/>
      <w:marLeft w:val="0"/>
      <w:marRight w:val="0"/>
      <w:marTop w:val="0"/>
      <w:marBottom w:val="0"/>
      <w:divBdr>
        <w:top w:val="none" w:sz="0" w:space="0" w:color="auto"/>
        <w:left w:val="none" w:sz="0" w:space="0" w:color="auto"/>
        <w:bottom w:val="none" w:sz="0" w:space="0" w:color="auto"/>
        <w:right w:val="none" w:sz="0" w:space="0" w:color="auto"/>
      </w:divBdr>
    </w:div>
    <w:div w:id="529681880">
      <w:bodyDiv w:val="1"/>
      <w:marLeft w:val="0"/>
      <w:marRight w:val="0"/>
      <w:marTop w:val="0"/>
      <w:marBottom w:val="0"/>
      <w:divBdr>
        <w:top w:val="none" w:sz="0" w:space="0" w:color="auto"/>
        <w:left w:val="none" w:sz="0" w:space="0" w:color="auto"/>
        <w:bottom w:val="none" w:sz="0" w:space="0" w:color="auto"/>
        <w:right w:val="none" w:sz="0" w:space="0" w:color="auto"/>
      </w:divBdr>
    </w:div>
    <w:div w:id="568271783">
      <w:bodyDiv w:val="1"/>
      <w:marLeft w:val="0"/>
      <w:marRight w:val="0"/>
      <w:marTop w:val="0"/>
      <w:marBottom w:val="0"/>
      <w:divBdr>
        <w:top w:val="none" w:sz="0" w:space="0" w:color="auto"/>
        <w:left w:val="none" w:sz="0" w:space="0" w:color="auto"/>
        <w:bottom w:val="none" w:sz="0" w:space="0" w:color="auto"/>
        <w:right w:val="none" w:sz="0" w:space="0" w:color="auto"/>
      </w:divBdr>
    </w:div>
    <w:div w:id="659886357">
      <w:bodyDiv w:val="1"/>
      <w:marLeft w:val="0"/>
      <w:marRight w:val="0"/>
      <w:marTop w:val="0"/>
      <w:marBottom w:val="0"/>
      <w:divBdr>
        <w:top w:val="none" w:sz="0" w:space="0" w:color="auto"/>
        <w:left w:val="none" w:sz="0" w:space="0" w:color="auto"/>
        <w:bottom w:val="none" w:sz="0" w:space="0" w:color="auto"/>
        <w:right w:val="none" w:sz="0" w:space="0" w:color="auto"/>
      </w:divBdr>
    </w:div>
    <w:div w:id="843127702">
      <w:bodyDiv w:val="1"/>
      <w:marLeft w:val="0"/>
      <w:marRight w:val="0"/>
      <w:marTop w:val="0"/>
      <w:marBottom w:val="0"/>
      <w:divBdr>
        <w:top w:val="none" w:sz="0" w:space="0" w:color="auto"/>
        <w:left w:val="none" w:sz="0" w:space="0" w:color="auto"/>
        <w:bottom w:val="none" w:sz="0" w:space="0" w:color="auto"/>
        <w:right w:val="none" w:sz="0" w:space="0" w:color="auto"/>
      </w:divBdr>
    </w:div>
    <w:div w:id="973028048">
      <w:bodyDiv w:val="1"/>
      <w:marLeft w:val="0"/>
      <w:marRight w:val="0"/>
      <w:marTop w:val="0"/>
      <w:marBottom w:val="0"/>
      <w:divBdr>
        <w:top w:val="none" w:sz="0" w:space="0" w:color="auto"/>
        <w:left w:val="none" w:sz="0" w:space="0" w:color="auto"/>
        <w:bottom w:val="none" w:sz="0" w:space="0" w:color="auto"/>
        <w:right w:val="none" w:sz="0" w:space="0" w:color="auto"/>
      </w:divBdr>
    </w:div>
    <w:div w:id="1117480877">
      <w:bodyDiv w:val="1"/>
      <w:marLeft w:val="0"/>
      <w:marRight w:val="0"/>
      <w:marTop w:val="0"/>
      <w:marBottom w:val="0"/>
      <w:divBdr>
        <w:top w:val="none" w:sz="0" w:space="0" w:color="auto"/>
        <w:left w:val="none" w:sz="0" w:space="0" w:color="auto"/>
        <w:bottom w:val="none" w:sz="0" w:space="0" w:color="auto"/>
        <w:right w:val="none" w:sz="0" w:space="0" w:color="auto"/>
      </w:divBdr>
    </w:div>
    <w:div w:id="1168011990">
      <w:bodyDiv w:val="1"/>
      <w:marLeft w:val="0"/>
      <w:marRight w:val="0"/>
      <w:marTop w:val="0"/>
      <w:marBottom w:val="0"/>
      <w:divBdr>
        <w:top w:val="none" w:sz="0" w:space="0" w:color="auto"/>
        <w:left w:val="none" w:sz="0" w:space="0" w:color="auto"/>
        <w:bottom w:val="none" w:sz="0" w:space="0" w:color="auto"/>
        <w:right w:val="none" w:sz="0" w:space="0" w:color="auto"/>
      </w:divBdr>
      <w:divsChild>
        <w:div w:id="322321287">
          <w:marLeft w:val="1440"/>
          <w:marRight w:val="0"/>
          <w:marTop w:val="0"/>
          <w:marBottom w:val="0"/>
          <w:divBdr>
            <w:top w:val="none" w:sz="0" w:space="0" w:color="auto"/>
            <w:left w:val="none" w:sz="0" w:space="0" w:color="auto"/>
            <w:bottom w:val="none" w:sz="0" w:space="0" w:color="auto"/>
            <w:right w:val="none" w:sz="0" w:space="0" w:color="auto"/>
          </w:divBdr>
        </w:div>
      </w:divsChild>
    </w:div>
    <w:div w:id="1481534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sv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3</Pages>
  <Words>1273</Words>
  <Characters>7257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 Office</dc:creator>
  <cp:keywords/>
  <dc:description/>
  <cp:lastModifiedBy>BAC Office</cp:lastModifiedBy>
  <cp:revision>1</cp:revision>
  <cp:lastPrinted>2023-05-05T15:19:00Z</cp:lastPrinted>
  <dcterms:created xsi:type="dcterms:W3CDTF">2023-05-05T13:44:00Z</dcterms:created>
  <dcterms:modified xsi:type="dcterms:W3CDTF">2023-05-05T15:37:00Z</dcterms:modified>
</cp:coreProperties>
</file>