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5623" w14:textId="77777777" w:rsidR="000C316C" w:rsidRPr="000C316C" w:rsidRDefault="000C316C" w:rsidP="000C316C">
      <w:pPr>
        <w:pStyle w:val="Title"/>
        <w:tabs>
          <w:tab w:val="clear" w:pos="0"/>
          <w:tab w:val="left" w:pos="-1260"/>
        </w:tabs>
        <w:rPr>
          <w:rFonts w:ascii="Arial" w:hAnsi="Arial" w:cs="Arial"/>
          <w:sz w:val="24"/>
        </w:rPr>
      </w:pPr>
      <w:bookmarkStart w:id="0" w:name="_Hlk119022867"/>
      <w:r w:rsidRPr="000C316C">
        <w:rPr>
          <w:rFonts w:ascii="Arial" w:hAnsi="Arial" w:cs="Arial"/>
          <w:sz w:val="24"/>
        </w:rPr>
        <w:t xml:space="preserve">MESSAGE NOTES </w:t>
      </w:r>
    </w:p>
    <w:p w14:paraId="2AA6B6D5" w14:textId="715B74A6" w:rsidR="000C316C" w:rsidRPr="000C316C" w:rsidRDefault="000C316C" w:rsidP="000C316C">
      <w:pPr>
        <w:widowControl w:val="0"/>
        <w:jc w:val="center"/>
        <w:rPr>
          <w:rFonts w:ascii="Arial" w:hAnsi="Arial" w:cs="Arial"/>
          <w:b/>
          <w:iCs/>
        </w:rPr>
      </w:pPr>
      <w:r w:rsidRPr="000C316C">
        <w:rPr>
          <w:rFonts w:ascii="Arial" w:hAnsi="Arial" w:cs="Arial"/>
          <w:b/>
          <w:i/>
        </w:rPr>
        <w:t xml:space="preserve">Church In Action - </w:t>
      </w:r>
      <w:r w:rsidRPr="000C316C">
        <w:rPr>
          <w:rFonts w:ascii="Arial" w:hAnsi="Arial" w:cs="Arial"/>
          <w:b/>
          <w:iCs/>
        </w:rPr>
        <w:t xml:space="preserve">Part </w:t>
      </w:r>
      <w:r w:rsidR="00F76586">
        <w:rPr>
          <w:rFonts w:ascii="Arial" w:hAnsi="Arial" w:cs="Arial"/>
          <w:b/>
          <w:iCs/>
        </w:rPr>
        <w:t>2</w:t>
      </w:r>
    </w:p>
    <w:p w14:paraId="0F7B0868" w14:textId="22DE223D" w:rsidR="000C316C" w:rsidRPr="00F76586" w:rsidRDefault="00F76586" w:rsidP="000C316C">
      <w:pPr>
        <w:jc w:val="center"/>
        <w:rPr>
          <w:rFonts w:ascii="Arial" w:hAnsi="Arial" w:cs="Arial"/>
          <w:b/>
          <w:iCs/>
        </w:rPr>
      </w:pPr>
      <w:r>
        <w:rPr>
          <w:rFonts w:ascii="Arial" w:hAnsi="Arial" w:cs="Arial"/>
          <w:b/>
          <w:iCs/>
        </w:rPr>
        <w:t>Luke 5:1-11, John 21:1-14</w:t>
      </w:r>
    </w:p>
    <w:bookmarkEnd w:id="0"/>
    <w:p w14:paraId="7DFE29E9" w14:textId="505251E0" w:rsidR="000C316C" w:rsidRDefault="000C316C" w:rsidP="000C316C">
      <w:pPr>
        <w:rPr>
          <w:rFonts w:ascii="Arial" w:hAnsi="Arial" w:cs="Arial"/>
          <w:b/>
        </w:rPr>
      </w:pPr>
    </w:p>
    <w:p w14:paraId="27AD4B50" w14:textId="622A8A9A" w:rsidR="000C316C" w:rsidRPr="00D23C36" w:rsidRDefault="00F76586" w:rsidP="000C316C">
      <w:pPr>
        <w:rPr>
          <w:rFonts w:ascii="Arial" w:hAnsi="Arial" w:cs="Arial"/>
          <w:bCs/>
          <w:sz w:val="22"/>
          <w:szCs w:val="22"/>
        </w:rPr>
      </w:pPr>
      <w:r w:rsidRPr="00D23C36">
        <w:rPr>
          <w:rFonts w:ascii="Arial" w:hAnsi="Arial" w:cs="Arial"/>
          <w:sz w:val="22"/>
          <w:szCs w:val="22"/>
        </w:rPr>
        <w:t xml:space="preserve">Today, we continue a message series which is helping us in becoming more like Jesus by sharing the good news of God’s love for the people in our life – our family, friends, neighbors, co-workers, classmates at school…  </w:t>
      </w:r>
      <w:r w:rsidR="000C316C" w:rsidRPr="00D23C36">
        <w:rPr>
          <w:rFonts w:ascii="Arial" w:hAnsi="Arial" w:cs="Arial"/>
          <w:bCs/>
          <w:sz w:val="22"/>
          <w:szCs w:val="22"/>
        </w:rPr>
        <w:t xml:space="preserve">As his followers, Jesus calls us to love people, care for people, help people, tell people about the love and grace of God for </w:t>
      </w:r>
      <w:r w:rsidR="00D23C36">
        <w:rPr>
          <w:rFonts w:ascii="Arial" w:hAnsi="Arial" w:cs="Arial"/>
          <w:bCs/>
          <w:sz w:val="22"/>
          <w:szCs w:val="22"/>
        </w:rPr>
        <w:t>them</w:t>
      </w:r>
      <w:r w:rsidR="00BF2992" w:rsidRPr="00D23C36">
        <w:rPr>
          <w:rFonts w:ascii="Arial" w:hAnsi="Arial" w:cs="Arial"/>
          <w:bCs/>
          <w:sz w:val="22"/>
          <w:szCs w:val="22"/>
        </w:rPr>
        <w:t xml:space="preserve">.  He calls us to </w:t>
      </w:r>
      <w:r w:rsidR="000C316C" w:rsidRPr="00D23C36">
        <w:rPr>
          <w:rFonts w:ascii="Arial" w:hAnsi="Arial" w:cs="Arial"/>
          <w:b/>
          <w:sz w:val="22"/>
          <w:szCs w:val="22"/>
        </w:rPr>
        <w:t>be disciples who make disciples.</w:t>
      </w:r>
    </w:p>
    <w:p w14:paraId="3E2F124E" w14:textId="77777777" w:rsidR="000C316C" w:rsidRPr="00D23C36" w:rsidRDefault="000C316C" w:rsidP="000C316C">
      <w:pPr>
        <w:rPr>
          <w:rFonts w:ascii="Arial" w:hAnsi="Arial" w:cs="Arial"/>
          <w:bCs/>
          <w:sz w:val="22"/>
          <w:szCs w:val="22"/>
        </w:rPr>
      </w:pPr>
    </w:p>
    <w:p w14:paraId="618634A4" w14:textId="324DDC23" w:rsidR="00C20D5E" w:rsidRPr="00D23C36" w:rsidRDefault="00C20D5E" w:rsidP="00C20D5E">
      <w:pPr>
        <w:rPr>
          <w:rFonts w:ascii="Arial" w:hAnsi="Arial" w:cs="Arial"/>
          <w:sz w:val="22"/>
          <w:szCs w:val="22"/>
        </w:rPr>
      </w:pPr>
    </w:p>
    <w:p w14:paraId="749E584F" w14:textId="77777777" w:rsidR="00C20D5E" w:rsidRPr="00D23C36" w:rsidRDefault="00C20D5E" w:rsidP="00C20D5E">
      <w:pPr>
        <w:rPr>
          <w:rFonts w:ascii="Arial" w:hAnsi="Arial" w:cs="Arial"/>
          <w:sz w:val="22"/>
          <w:szCs w:val="22"/>
        </w:rPr>
      </w:pPr>
    </w:p>
    <w:p w14:paraId="2A471415" w14:textId="77777777" w:rsidR="000C316C" w:rsidRPr="00D23C36" w:rsidRDefault="000C316C" w:rsidP="000C316C">
      <w:pPr>
        <w:rPr>
          <w:rFonts w:ascii="Arial" w:hAnsi="Arial" w:cs="Arial"/>
          <w:bCs/>
          <w:sz w:val="22"/>
          <w:szCs w:val="22"/>
        </w:rPr>
      </w:pPr>
      <w:bookmarkStart w:id="1" w:name="_Hlk132398571"/>
      <w:r w:rsidRPr="00D23C36">
        <w:rPr>
          <w:rFonts w:ascii="Arial" w:hAnsi="Arial" w:cs="Arial"/>
          <w:bCs/>
          <w:sz w:val="22"/>
          <w:szCs w:val="22"/>
        </w:rPr>
        <w:t>Healthy Missional Disciples are followers of Jesus who are:</w:t>
      </w:r>
    </w:p>
    <w:p w14:paraId="03DA2C8B" w14:textId="77777777" w:rsidR="000C316C" w:rsidRPr="00D23C36" w:rsidRDefault="000C316C" w:rsidP="000C316C">
      <w:pPr>
        <w:ind w:firstLine="720"/>
        <w:rPr>
          <w:rFonts w:ascii="Arial" w:hAnsi="Arial" w:cs="Arial"/>
          <w:bCs/>
          <w:sz w:val="22"/>
          <w:szCs w:val="22"/>
        </w:rPr>
      </w:pPr>
      <w:r w:rsidRPr="00D23C36">
        <w:rPr>
          <w:rFonts w:ascii="Arial" w:hAnsi="Arial" w:cs="Arial"/>
          <w:bCs/>
          <w:sz w:val="22"/>
          <w:szCs w:val="22"/>
        </w:rPr>
        <w:t>Healthy: Pursuing Jesus (A growing relationship with Jesus)</w:t>
      </w:r>
    </w:p>
    <w:p w14:paraId="63EB8BD6" w14:textId="77777777" w:rsidR="000C316C" w:rsidRPr="00D23C36" w:rsidRDefault="000C316C" w:rsidP="000C316C">
      <w:pPr>
        <w:ind w:firstLine="720"/>
        <w:rPr>
          <w:rFonts w:ascii="Arial" w:hAnsi="Arial" w:cs="Arial"/>
          <w:bCs/>
          <w:sz w:val="22"/>
          <w:szCs w:val="22"/>
        </w:rPr>
      </w:pPr>
      <w:r w:rsidRPr="00D23C36">
        <w:rPr>
          <w:rFonts w:ascii="Arial" w:hAnsi="Arial" w:cs="Arial"/>
          <w:bCs/>
          <w:sz w:val="22"/>
          <w:szCs w:val="22"/>
        </w:rPr>
        <w:t>Missional: Pursuing Jesus’ priorities</w:t>
      </w:r>
    </w:p>
    <w:bookmarkEnd w:id="1"/>
    <w:p w14:paraId="5E608B8C" w14:textId="77777777" w:rsidR="000C316C" w:rsidRPr="00D23C36" w:rsidRDefault="000C316C" w:rsidP="000C316C">
      <w:pPr>
        <w:rPr>
          <w:rFonts w:ascii="Arial" w:hAnsi="Arial" w:cs="Arial"/>
          <w:b/>
          <w:i/>
          <w:sz w:val="22"/>
          <w:szCs w:val="22"/>
        </w:rPr>
      </w:pPr>
    </w:p>
    <w:p w14:paraId="69BFE1F7" w14:textId="77777777" w:rsidR="00485360" w:rsidRPr="00D23C36" w:rsidRDefault="00485360" w:rsidP="00D47197">
      <w:pPr>
        <w:rPr>
          <w:rFonts w:ascii="Arial" w:hAnsi="Arial" w:cs="Arial"/>
          <w:sz w:val="22"/>
          <w:szCs w:val="22"/>
        </w:rPr>
      </w:pPr>
    </w:p>
    <w:p w14:paraId="0E00AE08" w14:textId="3711069B" w:rsidR="00F76586" w:rsidRPr="00D23C36" w:rsidRDefault="00F76586" w:rsidP="00F76586">
      <w:pPr>
        <w:pStyle w:val="NormalWeb"/>
        <w:spacing w:before="0" w:beforeAutospacing="0" w:after="0" w:afterAutospacing="0"/>
        <w:rPr>
          <w:rFonts w:ascii="Arial" w:hAnsi="Arial" w:cs="Arial"/>
          <w:sz w:val="22"/>
          <w:szCs w:val="22"/>
        </w:rPr>
      </w:pPr>
      <w:r w:rsidRPr="00D23C36">
        <w:rPr>
          <w:rStyle w:val="woj"/>
          <w:rFonts w:ascii="Arial" w:hAnsi="Arial" w:cs="Arial"/>
          <w:color w:val="000000"/>
          <w:sz w:val="22"/>
          <w:szCs w:val="22"/>
        </w:rPr>
        <w:t>Read Luke 5:1-11</w:t>
      </w:r>
      <w:r w:rsidR="000C316C" w:rsidRPr="00D23C36">
        <w:rPr>
          <w:rFonts w:ascii="Arial" w:hAnsi="Arial" w:cs="Arial"/>
          <w:sz w:val="22"/>
          <w:szCs w:val="22"/>
        </w:rPr>
        <w:t>:</w:t>
      </w:r>
      <w:r w:rsidRPr="00D23C36">
        <w:rPr>
          <w:rFonts w:ascii="Arial" w:hAnsi="Arial" w:cs="Arial"/>
          <w:sz w:val="22"/>
          <w:szCs w:val="22"/>
        </w:rPr>
        <w:t xml:space="preserve"> Jesus calls these </w:t>
      </w:r>
      <w:r w:rsidR="00D42A4D">
        <w:rPr>
          <w:rFonts w:ascii="Arial" w:hAnsi="Arial" w:cs="Arial"/>
          <w:sz w:val="22"/>
          <w:szCs w:val="22"/>
        </w:rPr>
        <w:t xml:space="preserve">teenagers </w:t>
      </w:r>
      <w:r w:rsidRPr="00D23C36">
        <w:rPr>
          <w:rFonts w:ascii="Arial" w:hAnsi="Arial" w:cs="Arial"/>
          <w:sz w:val="22"/>
          <w:szCs w:val="22"/>
        </w:rPr>
        <w:t>to follow him as their rabbi and learn from him</w:t>
      </w:r>
      <w:r w:rsidR="00AC020E" w:rsidRPr="00D23C36">
        <w:rPr>
          <w:rFonts w:ascii="Arial" w:hAnsi="Arial" w:cs="Arial"/>
          <w:sz w:val="22"/>
          <w:szCs w:val="22"/>
        </w:rPr>
        <w:t xml:space="preserve"> and become like him.  They became like Jesus </w:t>
      </w:r>
      <w:r w:rsidRPr="00D23C36">
        <w:rPr>
          <w:rFonts w:ascii="Arial" w:hAnsi="Arial" w:cs="Arial"/>
          <w:sz w:val="22"/>
          <w:szCs w:val="22"/>
        </w:rPr>
        <w:t>whose purpose in coming to earth was to seek and to save</w:t>
      </w:r>
      <w:r w:rsidR="00AC020E" w:rsidRPr="00D23C36">
        <w:rPr>
          <w:rFonts w:ascii="Arial" w:hAnsi="Arial" w:cs="Arial"/>
          <w:sz w:val="22"/>
          <w:szCs w:val="22"/>
        </w:rPr>
        <w:t xml:space="preserve"> </w:t>
      </w:r>
      <w:r w:rsidRPr="00D23C36">
        <w:rPr>
          <w:rFonts w:ascii="Arial" w:hAnsi="Arial" w:cs="Arial"/>
          <w:sz w:val="22"/>
          <w:szCs w:val="22"/>
        </w:rPr>
        <w:t xml:space="preserve">people – </w:t>
      </w:r>
      <w:r w:rsidR="00AC020E" w:rsidRPr="00D23C36">
        <w:rPr>
          <w:rFonts w:ascii="Arial" w:hAnsi="Arial" w:cs="Arial"/>
          <w:sz w:val="22"/>
          <w:szCs w:val="22"/>
        </w:rPr>
        <w:t xml:space="preserve">in other words, to </w:t>
      </w:r>
      <w:r w:rsidRPr="00D23C36">
        <w:rPr>
          <w:rFonts w:ascii="Arial" w:hAnsi="Arial" w:cs="Arial"/>
          <w:sz w:val="22"/>
          <w:szCs w:val="22"/>
        </w:rPr>
        <w:t>show the love of God to people whose sin had separated them from a relationship with God</w:t>
      </w:r>
      <w:r w:rsidR="00AC020E" w:rsidRPr="00D23C36">
        <w:rPr>
          <w:rFonts w:ascii="Arial" w:hAnsi="Arial" w:cs="Arial"/>
          <w:sz w:val="22"/>
          <w:szCs w:val="22"/>
        </w:rPr>
        <w:t>,</w:t>
      </w:r>
      <w:r w:rsidRPr="00D23C36">
        <w:rPr>
          <w:rFonts w:ascii="Arial" w:hAnsi="Arial" w:cs="Arial"/>
          <w:sz w:val="22"/>
          <w:szCs w:val="22"/>
        </w:rPr>
        <w:t xml:space="preserve"> and </w:t>
      </w:r>
      <w:r w:rsidR="00AC020E" w:rsidRPr="00D23C36">
        <w:rPr>
          <w:rFonts w:ascii="Arial" w:hAnsi="Arial" w:cs="Arial"/>
          <w:sz w:val="22"/>
          <w:szCs w:val="22"/>
        </w:rPr>
        <w:t xml:space="preserve">as a result are </w:t>
      </w:r>
      <w:r w:rsidRPr="00D23C36">
        <w:rPr>
          <w:rFonts w:ascii="Arial" w:hAnsi="Arial" w:cs="Arial"/>
          <w:sz w:val="22"/>
          <w:szCs w:val="22"/>
        </w:rPr>
        <w:t>condemned to spend their eternal existence apart from him.</w:t>
      </w:r>
    </w:p>
    <w:p w14:paraId="4B211830" w14:textId="77777777" w:rsidR="00F76586" w:rsidRPr="00D23C36" w:rsidRDefault="00F76586" w:rsidP="00F76586">
      <w:pPr>
        <w:pStyle w:val="NormalWeb"/>
        <w:spacing w:before="0" w:beforeAutospacing="0" w:after="0" w:afterAutospacing="0"/>
        <w:rPr>
          <w:rFonts w:ascii="Arial" w:hAnsi="Arial" w:cs="Arial"/>
          <w:sz w:val="22"/>
          <w:szCs w:val="22"/>
        </w:rPr>
      </w:pPr>
    </w:p>
    <w:p w14:paraId="7013CE28" w14:textId="305B720F" w:rsidR="00F76586" w:rsidRPr="00D23C36" w:rsidRDefault="00AC020E" w:rsidP="00F76586">
      <w:pPr>
        <w:pStyle w:val="NormalWeb"/>
        <w:spacing w:before="0" w:beforeAutospacing="0" w:after="0" w:afterAutospacing="0"/>
        <w:rPr>
          <w:rFonts w:ascii="Arial" w:hAnsi="Arial" w:cs="Arial"/>
          <w:sz w:val="22"/>
          <w:szCs w:val="22"/>
        </w:rPr>
      </w:pPr>
      <w:r w:rsidRPr="00D23C36">
        <w:rPr>
          <w:rFonts w:ascii="Arial" w:hAnsi="Arial" w:cs="Arial"/>
          <w:sz w:val="22"/>
          <w:szCs w:val="22"/>
        </w:rPr>
        <w:t xml:space="preserve">Followers of Jesus </w:t>
      </w:r>
      <w:r w:rsidR="00F76586" w:rsidRPr="00D23C36">
        <w:rPr>
          <w:rFonts w:ascii="Arial" w:hAnsi="Arial" w:cs="Arial"/>
          <w:sz w:val="22"/>
          <w:szCs w:val="22"/>
        </w:rPr>
        <w:t>show the love of God to others by loving on them</w:t>
      </w:r>
      <w:r w:rsidRPr="00D23C36">
        <w:rPr>
          <w:rFonts w:ascii="Arial" w:hAnsi="Arial" w:cs="Arial"/>
          <w:sz w:val="22"/>
          <w:szCs w:val="22"/>
        </w:rPr>
        <w:t xml:space="preserve">, </w:t>
      </w:r>
      <w:r w:rsidR="00F76586" w:rsidRPr="00D23C36">
        <w:rPr>
          <w:rFonts w:ascii="Arial" w:hAnsi="Arial" w:cs="Arial"/>
          <w:sz w:val="22"/>
          <w:szCs w:val="22"/>
        </w:rPr>
        <w:t>caring about them</w:t>
      </w:r>
      <w:r w:rsidRPr="00D23C36">
        <w:rPr>
          <w:rFonts w:ascii="Arial" w:hAnsi="Arial" w:cs="Arial"/>
          <w:sz w:val="22"/>
          <w:szCs w:val="22"/>
        </w:rPr>
        <w:t xml:space="preserve">, </w:t>
      </w:r>
      <w:r w:rsidR="00F76586" w:rsidRPr="00D23C36">
        <w:rPr>
          <w:rFonts w:ascii="Arial" w:hAnsi="Arial" w:cs="Arial"/>
          <w:sz w:val="22"/>
          <w:szCs w:val="22"/>
        </w:rPr>
        <w:t xml:space="preserve">reaching out to them to minister to their physical, </w:t>
      </w:r>
      <w:proofErr w:type="gramStart"/>
      <w:r w:rsidR="00F76586" w:rsidRPr="00D23C36">
        <w:rPr>
          <w:rFonts w:ascii="Arial" w:hAnsi="Arial" w:cs="Arial"/>
          <w:sz w:val="22"/>
          <w:szCs w:val="22"/>
        </w:rPr>
        <w:t>emotional</w:t>
      </w:r>
      <w:proofErr w:type="gramEnd"/>
      <w:r w:rsidR="00F76586" w:rsidRPr="00D23C36">
        <w:rPr>
          <w:rFonts w:ascii="Arial" w:hAnsi="Arial" w:cs="Arial"/>
          <w:sz w:val="22"/>
          <w:szCs w:val="22"/>
        </w:rPr>
        <w:t xml:space="preserve"> and spiritual needs.</w:t>
      </w:r>
      <w:r w:rsidRPr="00D23C36">
        <w:rPr>
          <w:rFonts w:ascii="Arial" w:hAnsi="Arial" w:cs="Arial"/>
          <w:sz w:val="22"/>
          <w:szCs w:val="22"/>
        </w:rPr>
        <w:t xml:space="preserve">  Jesus followers </w:t>
      </w:r>
      <w:r w:rsidR="00F76586" w:rsidRPr="00D23C36">
        <w:rPr>
          <w:rFonts w:ascii="Arial" w:hAnsi="Arial" w:cs="Arial"/>
          <w:sz w:val="22"/>
          <w:szCs w:val="22"/>
        </w:rPr>
        <w:t xml:space="preserve">show the world the love of Jesus by how </w:t>
      </w:r>
      <w:r w:rsidRPr="00D23C36">
        <w:rPr>
          <w:rFonts w:ascii="Arial" w:hAnsi="Arial" w:cs="Arial"/>
          <w:sz w:val="22"/>
          <w:szCs w:val="22"/>
        </w:rPr>
        <w:t>we</w:t>
      </w:r>
      <w:r w:rsidR="00F76586" w:rsidRPr="00D23C36">
        <w:rPr>
          <w:rFonts w:ascii="Arial" w:hAnsi="Arial" w:cs="Arial"/>
          <w:sz w:val="22"/>
          <w:szCs w:val="22"/>
        </w:rPr>
        <w:t xml:space="preserve"> live in community with one another </w:t>
      </w:r>
      <w:r w:rsidRPr="00D23C36">
        <w:rPr>
          <w:rFonts w:ascii="Arial" w:hAnsi="Arial" w:cs="Arial"/>
          <w:sz w:val="22"/>
          <w:szCs w:val="22"/>
        </w:rPr>
        <w:t>and h</w:t>
      </w:r>
      <w:r w:rsidR="00F76586" w:rsidRPr="00D23C36">
        <w:rPr>
          <w:rFonts w:ascii="Arial" w:hAnsi="Arial" w:cs="Arial"/>
          <w:sz w:val="22"/>
          <w:szCs w:val="22"/>
        </w:rPr>
        <w:t xml:space="preserve">ow </w:t>
      </w:r>
      <w:r w:rsidRPr="00D23C36">
        <w:rPr>
          <w:rFonts w:ascii="Arial" w:hAnsi="Arial" w:cs="Arial"/>
          <w:sz w:val="22"/>
          <w:szCs w:val="22"/>
        </w:rPr>
        <w:t>we</w:t>
      </w:r>
      <w:r w:rsidR="00F76586" w:rsidRPr="00D23C36">
        <w:rPr>
          <w:rFonts w:ascii="Arial" w:hAnsi="Arial" w:cs="Arial"/>
          <w:sz w:val="22"/>
          <w:szCs w:val="22"/>
        </w:rPr>
        <w:t xml:space="preserve"> love and care for one another.</w:t>
      </w:r>
    </w:p>
    <w:p w14:paraId="42D8CC0B" w14:textId="77777777" w:rsidR="00F76586" w:rsidRPr="00D23C36" w:rsidRDefault="00F76586" w:rsidP="00F76586">
      <w:pPr>
        <w:pStyle w:val="NormalWeb"/>
        <w:spacing w:before="0" w:beforeAutospacing="0" w:after="0" w:afterAutospacing="0"/>
        <w:rPr>
          <w:rFonts w:ascii="Arial" w:hAnsi="Arial" w:cs="Arial"/>
          <w:sz w:val="22"/>
          <w:szCs w:val="22"/>
        </w:rPr>
      </w:pPr>
    </w:p>
    <w:p w14:paraId="2F846C71" w14:textId="77777777" w:rsidR="00272E1B" w:rsidRPr="00D23C36" w:rsidRDefault="00272E1B" w:rsidP="007E1E29">
      <w:pPr>
        <w:pStyle w:val="NormalWeb"/>
        <w:spacing w:before="0" w:beforeAutospacing="0" w:after="0" w:afterAutospacing="0"/>
        <w:rPr>
          <w:rFonts w:ascii="Arial" w:hAnsi="Arial" w:cs="Arial"/>
          <w:sz w:val="22"/>
          <w:szCs w:val="22"/>
        </w:rPr>
      </w:pPr>
    </w:p>
    <w:p w14:paraId="6591CB7F" w14:textId="77777777" w:rsidR="00272E1B" w:rsidRPr="00D23C36" w:rsidRDefault="00272E1B" w:rsidP="007E1E29">
      <w:pPr>
        <w:pStyle w:val="NormalWeb"/>
        <w:spacing w:before="0" w:beforeAutospacing="0" w:after="0" w:afterAutospacing="0"/>
        <w:rPr>
          <w:rFonts w:ascii="Arial" w:hAnsi="Arial" w:cs="Arial"/>
          <w:sz w:val="22"/>
          <w:szCs w:val="22"/>
        </w:rPr>
      </w:pPr>
    </w:p>
    <w:p w14:paraId="76C4B716" w14:textId="2FFB2DDE" w:rsidR="00AC020E" w:rsidRPr="00D23C36" w:rsidRDefault="00AC020E" w:rsidP="00D42A4D">
      <w:pPr>
        <w:shd w:val="clear" w:color="auto" w:fill="FFFFFF"/>
        <w:rPr>
          <w:rFonts w:ascii="Arial" w:hAnsi="Arial" w:cs="Arial"/>
          <w:b/>
          <w:bCs/>
          <w:color w:val="000000"/>
          <w:sz w:val="22"/>
          <w:szCs w:val="22"/>
        </w:rPr>
      </w:pPr>
      <w:bookmarkStart w:id="2" w:name="_Hlk132886563"/>
      <w:r w:rsidRPr="00D23C36">
        <w:rPr>
          <w:rFonts w:ascii="Arial" w:hAnsi="Arial" w:cs="Arial"/>
          <w:b/>
          <w:bCs/>
          <w:color w:val="000000"/>
          <w:sz w:val="22"/>
          <w:szCs w:val="22"/>
        </w:rPr>
        <w:t>B.L.E.S.S.</w:t>
      </w:r>
      <w:r w:rsidR="00D42A4D">
        <w:rPr>
          <w:rFonts w:ascii="Arial" w:hAnsi="Arial" w:cs="Arial"/>
          <w:b/>
          <w:bCs/>
          <w:color w:val="000000"/>
          <w:sz w:val="22"/>
          <w:szCs w:val="22"/>
        </w:rPr>
        <w:t xml:space="preserve"> People</w:t>
      </w:r>
    </w:p>
    <w:p w14:paraId="73B0AC24" w14:textId="77777777" w:rsidR="00AC020E" w:rsidRPr="00D23C36" w:rsidRDefault="00AC020E" w:rsidP="00D42A4D">
      <w:pPr>
        <w:shd w:val="clear" w:color="auto" w:fill="FFFFFF"/>
        <w:rPr>
          <w:rFonts w:ascii="Arial" w:hAnsi="Arial" w:cs="Arial"/>
          <w:color w:val="000000"/>
          <w:sz w:val="22"/>
          <w:szCs w:val="22"/>
        </w:rPr>
      </w:pPr>
      <w:r w:rsidRPr="00D23C36">
        <w:rPr>
          <w:rFonts w:ascii="Arial" w:hAnsi="Arial" w:cs="Arial"/>
          <w:b/>
          <w:bCs/>
          <w:color w:val="000000"/>
          <w:sz w:val="22"/>
          <w:szCs w:val="22"/>
        </w:rPr>
        <w:t xml:space="preserve">B- </w:t>
      </w:r>
      <w:r w:rsidRPr="00D23C36">
        <w:rPr>
          <w:rFonts w:ascii="Arial" w:hAnsi="Arial" w:cs="Arial"/>
          <w:color w:val="000000"/>
          <w:sz w:val="22"/>
          <w:szCs w:val="22"/>
        </w:rPr>
        <w:t>Begin with Prayer</w:t>
      </w:r>
    </w:p>
    <w:p w14:paraId="5BC8E9AC" w14:textId="77777777" w:rsidR="00AC020E" w:rsidRPr="00D23C36" w:rsidRDefault="00AC020E" w:rsidP="00D42A4D">
      <w:pPr>
        <w:shd w:val="clear" w:color="auto" w:fill="FFFFFF"/>
        <w:rPr>
          <w:rFonts w:ascii="Arial" w:hAnsi="Arial" w:cs="Arial"/>
          <w:color w:val="000000"/>
          <w:sz w:val="22"/>
          <w:szCs w:val="22"/>
        </w:rPr>
      </w:pPr>
      <w:r w:rsidRPr="00D23C36">
        <w:rPr>
          <w:rFonts w:ascii="Arial" w:hAnsi="Arial" w:cs="Arial"/>
          <w:b/>
          <w:bCs/>
          <w:color w:val="000000"/>
          <w:sz w:val="22"/>
          <w:szCs w:val="22"/>
        </w:rPr>
        <w:t xml:space="preserve">L- </w:t>
      </w:r>
      <w:r w:rsidRPr="00D23C36">
        <w:rPr>
          <w:rFonts w:ascii="Arial" w:hAnsi="Arial" w:cs="Arial"/>
          <w:color w:val="000000"/>
          <w:sz w:val="22"/>
          <w:szCs w:val="22"/>
        </w:rPr>
        <w:t>Listen with Care</w:t>
      </w:r>
    </w:p>
    <w:p w14:paraId="45B94A6B" w14:textId="77777777" w:rsidR="00AC020E" w:rsidRPr="00D23C36" w:rsidRDefault="00AC020E" w:rsidP="00D42A4D">
      <w:pPr>
        <w:shd w:val="clear" w:color="auto" w:fill="FFFFFF"/>
        <w:rPr>
          <w:rFonts w:ascii="Arial" w:hAnsi="Arial" w:cs="Arial"/>
          <w:color w:val="000000"/>
          <w:sz w:val="22"/>
          <w:szCs w:val="22"/>
        </w:rPr>
      </w:pPr>
      <w:r w:rsidRPr="00D23C36">
        <w:rPr>
          <w:rFonts w:ascii="Arial" w:hAnsi="Arial" w:cs="Arial"/>
          <w:b/>
          <w:bCs/>
          <w:color w:val="000000"/>
          <w:sz w:val="22"/>
          <w:szCs w:val="22"/>
        </w:rPr>
        <w:t xml:space="preserve">E- </w:t>
      </w:r>
      <w:r w:rsidRPr="00D23C36">
        <w:rPr>
          <w:rFonts w:ascii="Arial" w:hAnsi="Arial" w:cs="Arial"/>
          <w:color w:val="000000"/>
          <w:sz w:val="22"/>
          <w:szCs w:val="22"/>
        </w:rPr>
        <w:t>Eat Together.</w:t>
      </w:r>
    </w:p>
    <w:p w14:paraId="7068CA07" w14:textId="77777777" w:rsidR="00AC020E" w:rsidRPr="00D23C36" w:rsidRDefault="00AC020E" w:rsidP="00D42A4D">
      <w:pPr>
        <w:shd w:val="clear" w:color="auto" w:fill="FFFFFF"/>
        <w:rPr>
          <w:rFonts w:ascii="Arial" w:hAnsi="Arial" w:cs="Arial"/>
          <w:color w:val="000000"/>
          <w:sz w:val="22"/>
          <w:szCs w:val="22"/>
        </w:rPr>
      </w:pPr>
      <w:r w:rsidRPr="00D23C36">
        <w:rPr>
          <w:rFonts w:ascii="Arial" w:hAnsi="Arial" w:cs="Arial"/>
          <w:b/>
          <w:bCs/>
          <w:color w:val="000000"/>
          <w:sz w:val="22"/>
          <w:szCs w:val="22"/>
        </w:rPr>
        <w:t xml:space="preserve">S- </w:t>
      </w:r>
      <w:r w:rsidRPr="00D23C36">
        <w:rPr>
          <w:rFonts w:ascii="Arial" w:hAnsi="Arial" w:cs="Arial"/>
          <w:color w:val="000000"/>
          <w:sz w:val="22"/>
          <w:szCs w:val="22"/>
        </w:rPr>
        <w:t>Serve with Love</w:t>
      </w:r>
    </w:p>
    <w:p w14:paraId="7F1B629A" w14:textId="77777777" w:rsidR="00AC020E" w:rsidRPr="00D23C36" w:rsidRDefault="00AC020E" w:rsidP="00D42A4D">
      <w:pPr>
        <w:rPr>
          <w:rFonts w:ascii="Arial" w:hAnsi="Arial" w:cs="Arial"/>
          <w:b/>
          <w:bCs/>
          <w:color w:val="000000"/>
          <w:sz w:val="22"/>
          <w:szCs w:val="22"/>
        </w:rPr>
      </w:pPr>
      <w:r w:rsidRPr="00D23C36">
        <w:rPr>
          <w:rFonts w:ascii="Arial" w:hAnsi="Arial" w:cs="Arial"/>
          <w:b/>
          <w:bCs/>
          <w:color w:val="000000"/>
          <w:sz w:val="22"/>
          <w:szCs w:val="22"/>
        </w:rPr>
        <w:t xml:space="preserve">S- </w:t>
      </w:r>
      <w:r w:rsidRPr="00D23C36">
        <w:rPr>
          <w:rFonts w:ascii="Arial" w:hAnsi="Arial" w:cs="Arial"/>
          <w:color w:val="000000"/>
          <w:sz w:val="22"/>
          <w:szCs w:val="22"/>
        </w:rPr>
        <w:t>Share Your Story</w:t>
      </w:r>
    </w:p>
    <w:p w14:paraId="3AEBAC46" w14:textId="77777777" w:rsidR="00AC020E" w:rsidRPr="00D23C36" w:rsidRDefault="00AC020E" w:rsidP="00AC020E">
      <w:pPr>
        <w:pStyle w:val="NormalWeb"/>
        <w:spacing w:before="0" w:beforeAutospacing="0" w:after="0" w:afterAutospacing="0"/>
        <w:rPr>
          <w:rFonts w:ascii="Arial" w:hAnsi="Arial" w:cs="Arial"/>
          <w:b/>
          <w:sz w:val="22"/>
          <w:szCs w:val="22"/>
        </w:rPr>
      </w:pPr>
    </w:p>
    <w:p w14:paraId="44507B00" w14:textId="7A4A5FAC" w:rsidR="00AC020E" w:rsidRPr="00D23C36" w:rsidRDefault="00787B76" w:rsidP="00787B76">
      <w:pPr>
        <w:pStyle w:val="NormalWeb"/>
        <w:spacing w:before="0" w:beforeAutospacing="0" w:after="0" w:afterAutospacing="0"/>
        <w:rPr>
          <w:rFonts w:ascii="Arial" w:hAnsi="Arial" w:cs="Arial"/>
          <w:b/>
          <w:sz w:val="22"/>
          <w:szCs w:val="22"/>
        </w:rPr>
      </w:pPr>
      <w:r w:rsidRPr="00D23C36">
        <w:rPr>
          <w:rFonts w:ascii="Arial" w:hAnsi="Arial" w:cs="Arial"/>
          <w:sz w:val="22"/>
          <w:szCs w:val="22"/>
        </w:rPr>
        <w:t xml:space="preserve">In our conversations we can ask </w:t>
      </w:r>
      <w:r w:rsidR="00AC020E" w:rsidRPr="00D23C36">
        <w:rPr>
          <w:rFonts w:ascii="Arial" w:hAnsi="Arial" w:cs="Arial"/>
          <w:sz w:val="22"/>
          <w:szCs w:val="22"/>
        </w:rPr>
        <w:t>three questions</w:t>
      </w:r>
      <w:r w:rsidRPr="00D23C36">
        <w:rPr>
          <w:rFonts w:ascii="Arial" w:hAnsi="Arial" w:cs="Arial"/>
          <w:sz w:val="22"/>
          <w:szCs w:val="22"/>
        </w:rPr>
        <w:t xml:space="preserve">:  </w:t>
      </w:r>
      <w:r w:rsidR="00AC020E" w:rsidRPr="00D23C36">
        <w:rPr>
          <w:rFonts w:ascii="Arial" w:hAnsi="Arial" w:cs="Arial"/>
          <w:b/>
          <w:sz w:val="22"/>
          <w:szCs w:val="22"/>
        </w:rPr>
        <w:t xml:space="preserve">How are you doing?  </w:t>
      </w:r>
      <w:r w:rsidRPr="00D23C36">
        <w:rPr>
          <w:rFonts w:ascii="Arial" w:hAnsi="Arial" w:cs="Arial"/>
          <w:b/>
          <w:sz w:val="22"/>
          <w:szCs w:val="22"/>
        </w:rPr>
        <w:t xml:space="preserve">2. </w:t>
      </w:r>
      <w:r w:rsidR="00AC020E" w:rsidRPr="00D23C36">
        <w:rPr>
          <w:rFonts w:ascii="Arial" w:hAnsi="Arial" w:cs="Arial"/>
          <w:b/>
          <w:sz w:val="22"/>
          <w:szCs w:val="22"/>
        </w:rPr>
        <w:t xml:space="preserve">Tell me more. </w:t>
      </w:r>
      <w:r w:rsidRPr="00D23C36">
        <w:rPr>
          <w:rFonts w:ascii="Arial" w:hAnsi="Arial" w:cs="Arial"/>
          <w:b/>
          <w:sz w:val="22"/>
          <w:szCs w:val="22"/>
        </w:rPr>
        <w:t xml:space="preserve"> 3. </w:t>
      </w:r>
      <w:r w:rsidR="00AC020E" w:rsidRPr="00D23C36">
        <w:rPr>
          <w:rFonts w:ascii="Arial" w:hAnsi="Arial" w:cs="Arial"/>
          <w:b/>
          <w:sz w:val="22"/>
          <w:szCs w:val="22"/>
        </w:rPr>
        <w:t xml:space="preserve">Can I pray for you? </w:t>
      </w:r>
    </w:p>
    <w:bookmarkEnd w:id="2"/>
    <w:p w14:paraId="63F3FAC6" w14:textId="03B5ACFB" w:rsidR="00901309" w:rsidRDefault="00787B76" w:rsidP="00D42A4D">
      <w:pPr>
        <w:pStyle w:val="NormalWeb"/>
        <w:spacing w:before="0" w:beforeAutospacing="0" w:after="0" w:afterAutospacing="0"/>
        <w:rPr>
          <w:rFonts w:ascii="Arial" w:hAnsi="Arial" w:cs="Arial"/>
          <w:bCs/>
          <w:sz w:val="22"/>
          <w:szCs w:val="22"/>
        </w:rPr>
      </w:pPr>
      <w:r w:rsidRPr="00D23C36">
        <w:rPr>
          <w:rFonts w:ascii="Arial" w:hAnsi="Arial" w:cs="Arial"/>
          <w:bCs/>
          <w:sz w:val="22"/>
          <w:szCs w:val="22"/>
        </w:rPr>
        <w:t xml:space="preserve">If they are </w:t>
      </w:r>
      <w:proofErr w:type="gramStart"/>
      <w:r w:rsidRPr="00D23C36">
        <w:rPr>
          <w:rFonts w:ascii="Arial" w:hAnsi="Arial" w:cs="Arial"/>
          <w:bCs/>
          <w:sz w:val="22"/>
          <w:szCs w:val="22"/>
        </w:rPr>
        <w:t>receptive</w:t>
      </w:r>
      <w:proofErr w:type="gramEnd"/>
      <w:r w:rsidRPr="00D23C36">
        <w:rPr>
          <w:rFonts w:ascii="Arial" w:hAnsi="Arial" w:cs="Arial"/>
          <w:bCs/>
          <w:sz w:val="22"/>
          <w:szCs w:val="22"/>
        </w:rPr>
        <w:t xml:space="preserve"> you can lead them in a simple prayer to trust Jesus in faith for his forgiveness of their sin (the wrong things they have done in their life).  </w:t>
      </w:r>
    </w:p>
    <w:p w14:paraId="48D813CA" w14:textId="77777777" w:rsidR="007E1E29" w:rsidRPr="00D23C36" w:rsidRDefault="007E1E29" w:rsidP="007E1E29">
      <w:pPr>
        <w:shd w:val="clear" w:color="auto" w:fill="FFFFFF"/>
        <w:textAlignment w:val="baseline"/>
        <w:rPr>
          <w:rStyle w:val="woj"/>
          <w:rFonts w:ascii="Arial" w:hAnsi="Arial" w:cs="Arial"/>
          <w:color w:val="000000"/>
          <w:sz w:val="22"/>
          <w:szCs w:val="22"/>
        </w:rPr>
      </w:pPr>
    </w:p>
    <w:p w14:paraId="247BF571" w14:textId="19BC145F" w:rsidR="007E1E29" w:rsidRPr="00D23C36" w:rsidRDefault="00787B76" w:rsidP="007E1E29">
      <w:pPr>
        <w:shd w:val="clear" w:color="auto" w:fill="FFFFFF"/>
        <w:textAlignment w:val="baseline"/>
        <w:rPr>
          <w:rStyle w:val="woj"/>
          <w:rFonts w:ascii="Arial" w:hAnsi="Arial" w:cs="Arial"/>
          <w:color w:val="000000"/>
          <w:sz w:val="22"/>
          <w:szCs w:val="22"/>
        </w:rPr>
      </w:pPr>
      <w:r w:rsidRPr="00D23C36">
        <w:rPr>
          <w:rStyle w:val="woj"/>
          <w:rFonts w:ascii="Arial" w:hAnsi="Arial" w:cs="Arial"/>
          <w:color w:val="000000"/>
          <w:sz w:val="22"/>
          <w:szCs w:val="22"/>
        </w:rPr>
        <w:t>Read John 21:1-14:</w:t>
      </w:r>
    </w:p>
    <w:p w14:paraId="0AA47D01" w14:textId="588A5B06" w:rsidR="00787B76" w:rsidRPr="00D42A4D" w:rsidRDefault="00D42A4D" w:rsidP="00D42A4D">
      <w:pPr>
        <w:shd w:val="clear" w:color="auto" w:fill="FFFFFF"/>
        <w:textAlignment w:val="baseline"/>
        <w:rPr>
          <w:rFonts w:ascii="Arial" w:hAnsi="Arial" w:cs="Arial"/>
          <w:bCs/>
          <w:sz w:val="22"/>
          <w:szCs w:val="22"/>
        </w:rPr>
      </w:pPr>
      <w:r>
        <w:rPr>
          <w:rStyle w:val="woj"/>
          <w:rFonts w:ascii="Arial" w:hAnsi="Arial" w:cs="Arial"/>
          <w:color w:val="000000"/>
          <w:sz w:val="22"/>
          <w:szCs w:val="22"/>
        </w:rPr>
        <w:t>A</w:t>
      </w:r>
      <w:r w:rsidR="00DE4CD6" w:rsidRPr="00D23C36">
        <w:rPr>
          <w:rStyle w:val="woj"/>
          <w:rFonts w:ascii="Arial" w:hAnsi="Arial" w:cs="Arial"/>
          <w:color w:val="000000"/>
          <w:sz w:val="22"/>
          <w:szCs w:val="22"/>
        </w:rPr>
        <w:t xml:space="preserve">t a time when people were taught there are 153 different kinds of fish in the world, Jesus is saying we are to reach everyone we can possibly reach including people who do not look like us, talk like us, think about the issues of the day like us, are not in the same socio-economic class as us, </w:t>
      </w:r>
      <w:proofErr w:type="spellStart"/>
      <w:r w:rsidR="00DE4CD6" w:rsidRPr="00D23C36">
        <w:rPr>
          <w:rStyle w:val="woj"/>
          <w:rFonts w:ascii="Arial" w:hAnsi="Arial" w:cs="Arial"/>
          <w:color w:val="000000"/>
          <w:sz w:val="22"/>
          <w:szCs w:val="22"/>
        </w:rPr>
        <w:t>etc</w:t>
      </w:r>
      <w:proofErr w:type="spellEnd"/>
      <w:r w:rsidR="00DE4CD6" w:rsidRPr="00D23C36">
        <w:rPr>
          <w:rStyle w:val="woj"/>
          <w:rFonts w:ascii="Arial" w:hAnsi="Arial" w:cs="Arial"/>
          <w:color w:val="000000"/>
          <w:sz w:val="22"/>
          <w:szCs w:val="22"/>
        </w:rPr>
        <w:t xml:space="preserve">……. </w:t>
      </w:r>
      <w:r>
        <w:rPr>
          <w:rStyle w:val="woj"/>
          <w:rFonts w:ascii="Arial" w:hAnsi="Arial" w:cs="Arial"/>
          <w:color w:val="000000"/>
          <w:sz w:val="22"/>
          <w:szCs w:val="22"/>
        </w:rPr>
        <w:t xml:space="preserve">  </w:t>
      </w:r>
      <w:r w:rsidR="00DE4CD6" w:rsidRPr="00D23C36">
        <w:rPr>
          <w:rFonts w:ascii="Arial" w:hAnsi="Arial" w:cs="Arial"/>
          <w:sz w:val="22"/>
          <w:szCs w:val="22"/>
        </w:rPr>
        <w:t xml:space="preserve">He is saying, </w:t>
      </w:r>
      <w:r>
        <w:rPr>
          <w:rFonts w:ascii="Arial" w:hAnsi="Arial" w:cs="Arial"/>
          <w:bCs/>
          <w:sz w:val="22"/>
          <w:szCs w:val="22"/>
        </w:rPr>
        <w:t>e</w:t>
      </w:r>
      <w:r w:rsidR="00787B76" w:rsidRPr="00D42A4D">
        <w:rPr>
          <w:rFonts w:ascii="Arial" w:hAnsi="Arial" w:cs="Arial"/>
          <w:bCs/>
          <w:sz w:val="22"/>
          <w:szCs w:val="22"/>
        </w:rPr>
        <w:t xml:space="preserve">veryone is important SO GO FISH!   </w:t>
      </w:r>
    </w:p>
    <w:p w14:paraId="4AEAA3D5" w14:textId="269C0343" w:rsidR="00BF2992" w:rsidRPr="00D23C36" w:rsidRDefault="00BF2992" w:rsidP="00272E1B">
      <w:pPr>
        <w:shd w:val="clear" w:color="auto" w:fill="FFFFFF"/>
        <w:textAlignment w:val="baseline"/>
        <w:rPr>
          <w:rFonts w:ascii="Arial" w:hAnsi="Arial" w:cs="Arial"/>
          <w:sz w:val="22"/>
          <w:szCs w:val="22"/>
        </w:rPr>
      </w:pPr>
    </w:p>
    <w:p w14:paraId="4A35F5DC" w14:textId="1325CE91" w:rsidR="00BF2992" w:rsidRPr="00D23C36" w:rsidRDefault="00BF2992" w:rsidP="00272E1B">
      <w:pPr>
        <w:shd w:val="clear" w:color="auto" w:fill="FFFFFF"/>
        <w:textAlignment w:val="baseline"/>
        <w:rPr>
          <w:rFonts w:ascii="Arial" w:hAnsi="Arial" w:cs="Arial"/>
          <w:sz w:val="22"/>
          <w:szCs w:val="22"/>
        </w:rPr>
      </w:pPr>
    </w:p>
    <w:p w14:paraId="028898C2" w14:textId="77777777" w:rsidR="00787B76" w:rsidRPr="00D23C36" w:rsidRDefault="00787B76" w:rsidP="00787B76">
      <w:pPr>
        <w:pStyle w:val="NoSpacing"/>
        <w:rPr>
          <w:rFonts w:ascii="Arial" w:eastAsia="Times New Roman" w:hAnsi="Arial" w:cs="Arial"/>
          <w:b/>
          <w:bCs/>
        </w:rPr>
      </w:pPr>
      <w:r w:rsidRPr="00D23C36">
        <w:rPr>
          <w:rFonts w:ascii="Arial" w:eastAsia="Times New Roman" w:hAnsi="Arial" w:cs="Arial"/>
          <w:b/>
          <w:bCs/>
        </w:rPr>
        <w:t>Some questions to ponder in your life:</w:t>
      </w:r>
    </w:p>
    <w:p w14:paraId="30464B45" w14:textId="4B4A11A4" w:rsidR="00BF2992" w:rsidRPr="00D42A4D" w:rsidRDefault="00787B76" w:rsidP="00DE4CD6">
      <w:pPr>
        <w:pStyle w:val="NoSpacing"/>
        <w:rPr>
          <w:rFonts w:ascii="Arial" w:hAnsi="Arial" w:cs="Arial"/>
          <w:i/>
          <w:iCs/>
        </w:rPr>
      </w:pPr>
      <w:bookmarkStart w:id="3" w:name="_Hlk132886879"/>
      <w:r w:rsidRPr="00D42A4D">
        <w:rPr>
          <w:rFonts w:ascii="Arial" w:eastAsia="Times New Roman" w:hAnsi="Arial" w:cs="Arial"/>
          <w:i/>
          <w:iCs/>
        </w:rPr>
        <w:t>“How would Jesus live my life if He were me?”</w:t>
      </w:r>
      <w:r w:rsidRPr="00D42A4D">
        <w:rPr>
          <w:rFonts w:ascii="Arial" w:eastAsia="Times New Roman" w:hAnsi="Arial" w:cs="Arial"/>
        </w:rPr>
        <w:t xml:space="preserve">  </w:t>
      </w:r>
      <w:r w:rsidR="00DE4CD6" w:rsidRPr="00D42A4D">
        <w:rPr>
          <w:rFonts w:ascii="Arial" w:eastAsia="Times New Roman" w:hAnsi="Arial" w:cs="Arial"/>
        </w:rPr>
        <w:t xml:space="preserve"> </w:t>
      </w:r>
      <w:r w:rsidR="0058281A" w:rsidRPr="00D42A4D">
        <w:rPr>
          <w:rFonts w:ascii="Arial" w:hAnsi="Arial" w:cs="Arial"/>
          <w:i/>
          <w:iCs/>
        </w:rPr>
        <w:t xml:space="preserve">What story will </w:t>
      </w:r>
      <w:r w:rsidR="00DE4CD6" w:rsidRPr="00D42A4D">
        <w:rPr>
          <w:rFonts w:ascii="Arial" w:hAnsi="Arial" w:cs="Arial"/>
          <w:i/>
          <w:iCs/>
        </w:rPr>
        <w:t>my</w:t>
      </w:r>
      <w:r w:rsidR="0058281A" w:rsidRPr="00D42A4D">
        <w:rPr>
          <w:rFonts w:ascii="Arial" w:hAnsi="Arial" w:cs="Arial"/>
          <w:i/>
          <w:iCs/>
        </w:rPr>
        <w:t xml:space="preserve"> life tell?  </w:t>
      </w:r>
    </w:p>
    <w:bookmarkEnd w:id="3"/>
    <w:p w14:paraId="03F625C0" w14:textId="77777777" w:rsidR="00DE4CD6" w:rsidRPr="00D42A4D" w:rsidRDefault="00DE4CD6" w:rsidP="00DE4CD6">
      <w:pPr>
        <w:pStyle w:val="NoSpacing"/>
        <w:rPr>
          <w:rFonts w:ascii="Arial" w:hAnsi="Arial" w:cs="Arial"/>
        </w:rPr>
      </w:pPr>
    </w:p>
    <w:p w14:paraId="10579444" w14:textId="7039CD3C" w:rsidR="00DE4CD6" w:rsidRPr="00D23C36" w:rsidRDefault="00DE4CD6" w:rsidP="00DE4CD6">
      <w:pPr>
        <w:pStyle w:val="NoSpacing"/>
        <w:rPr>
          <w:rFonts w:ascii="Arial" w:hAnsi="Arial" w:cs="Arial"/>
          <w:b/>
        </w:rPr>
      </w:pPr>
      <w:r w:rsidRPr="00D23C36">
        <w:rPr>
          <w:rFonts w:ascii="Arial" w:hAnsi="Arial" w:cs="Arial"/>
          <w:b/>
        </w:rPr>
        <w:t>And the three questions God is going to ask us when we meet him at the end of our life:</w:t>
      </w:r>
    </w:p>
    <w:p w14:paraId="1B743B55" w14:textId="16FF0E2C" w:rsidR="00DE4CD6" w:rsidRPr="00D42A4D" w:rsidRDefault="00DE4CD6" w:rsidP="00DE4CD6">
      <w:pPr>
        <w:rPr>
          <w:rFonts w:ascii="Arial" w:hAnsi="Arial" w:cs="Arial"/>
          <w:bCs/>
          <w:i/>
          <w:iCs/>
          <w:sz w:val="22"/>
          <w:szCs w:val="22"/>
        </w:rPr>
      </w:pPr>
      <w:r w:rsidRPr="00D42A4D">
        <w:rPr>
          <w:rFonts w:ascii="Arial" w:hAnsi="Arial" w:cs="Arial"/>
          <w:bCs/>
          <w:i/>
          <w:iCs/>
          <w:sz w:val="22"/>
          <w:szCs w:val="22"/>
        </w:rPr>
        <w:t>1. What did you do with my son Jesus?  2. What did you do with what I gave you?  3. Who did you bring with you?</w:t>
      </w:r>
    </w:p>
    <w:p w14:paraId="2C725BC1" w14:textId="77777777" w:rsidR="00BF2992" w:rsidRPr="00D23C36" w:rsidRDefault="00BF2992" w:rsidP="00272E1B">
      <w:pPr>
        <w:shd w:val="clear" w:color="auto" w:fill="FFFFFF"/>
        <w:textAlignment w:val="baseline"/>
        <w:rPr>
          <w:rFonts w:ascii="Arial" w:hAnsi="Arial" w:cs="Arial"/>
          <w:sz w:val="22"/>
          <w:szCs w:val="22"/>
        </w:rPr>
      </w:pPr>
    </w:p>
    <w:sectPr w:rsidR="00BF2992" w:rsidRPr="00D23C36"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AE5E" w14:textId="77777777" w:rsidR="009E3DA5" w:rsidRDefault="009E3DA5">
      <w:r>
        <w:separator/>
      </w:r>
    </w:p>
  </w:endnote>
  <w:endnote w:type="continuationSeparator" w:id="0">
    <w:p w14:paraId="2914AF2C" w14:textId="77777777" w:rsidR="009E3DA5" w:rsidRDefault="009E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FC66" w14:textId="77777777" w:rsidR="009E3DA5" w:rsidRDefault="009E3DA5">
      <w:r>
        <w:separator/>
      </w:r>
    </w:p>
  </w:footnote>
  <w:footnote w:type="continuationSeparator" w:id="0">
    <w:p w14:paraId="38C195E8" w14:textId="77777777" w:rsidR="009E3DA5" w:rsidRDefault="009E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D5"/>
    <w:multiLevelType w:val="hybridMultilevel"/>
    <w:tmpl w:val="F1E6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5EEE"/>
    <w:multiLevelType w:val="hybridMultilevel"/>
    <w:tmpl w:val="0BC6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1C5FFE"/>
    <w:multiLevelType w:val="hybridMultilevel"/>
    <w:tmpl w:val="D436C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8"/>
  </w:num>
  <w:num w:numId="2" w16cid:durableId="1417632988">
    <w:abstractNumId w:val="7"/>
  </w:num>
  <w:num w:numId="3" w16cid:durableId="1523279178">
    <w:abstractNumId w:val="2"/>
  </w:num>
  <w:num w:numId="4" w16cid:durableId="701592693">
    <w:abstractNumId w:val="5"/>
  </w:num>
  <w:num w:numId="5" w16cid:durableId="1332178784">
    <w:abstractNumId w:val="6"/>
  </w:num>
  <w:num w:numId="6" w16cid:durableId="680665167">
    <w:abstractNumId w:val="3"/>
  </w:num>
  <w:num w:numId="7" w16cid:durableId="1096369149">
    <w:abstractNumId w:val="9"/>
  </w:num>
  <w:num w:numId="8" w16cid:durableId="1015882174">
    <w:abstractNumId w:val="0"/>
  </w:num>
  <w:num w:numId="9" w16cid:durableId="428159305">
    <w:abstractNumId w:val="4"/>
  </w:num>
  <w:num w:numId="10" w16cid:durableId="13909626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39A2"/>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1701"/>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316C"/>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66B1"/>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2E1B"/>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7D0"/>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9C9"/>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1AA6"/>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3F20"/>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57C2B"/>
    <w:rsid w:val="00461618"/>
    <w:rsid w:val="00461CB8"/>
    <w:rsid w:val="00462BD9"/>
    <w:rsid w:val="00462DDD"/>
    <w:rsid w:val="00463355"/>
    <w:rsid w:val="00463A7F"/>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5360"/>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22"/>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4940"/>
    <w:rsid w:val="005353EE"/>
    <w:rsid w:val="00541DCC"/>
    <w:rsid w:val="005428AB"/>
    <w:rsid w:val="0054394C"/>
    <w:rsid w:val="005441D5"/>
    <w:rsid w:val="005456B4"/>
    <w:rsid w:val="0054586E"/>
    <w:rsid w:val="00546703"/>
    <w:rsid w:val="005468E7"/>
    <w:rsid w:val="00546B17"/>
    <w:rsid w:val="00546B75"/>
    <w:rsid w:val="005477EA"/>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165C"/>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281A"/>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861"/>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419"/>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05A5"/>
    <w:rsid w:val="007813AA"/>
    <w:rsid w:val="007818E4"/>
    <w:rsid w:val="007860EA"/>
    <w:rsid w:val="007861D2"/>
    <w:rsid w:val="0078732A"/>
    <w:rsid w:val="00787343"/>
    <w:rsid w:val="00787B76"/>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1E29"/>
    <w:rsid w:val="007E3104"/>
    <w:rsid w:val="007E346F"/>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20"/>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309"/>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2FB"/>
    <w:rsid w:val="00917BC5"/>
    <w:rsid w:val="00920727"/>
    <w:rsid w:val="00921699"/>
    <w:rsid w:val="00921C07"/>
    <w:rsid w:val="009228AF"/>
    <w:rsid w:val="009235FF"/>
    <w:rsid w:val="00925135"/>
    <w:rsid w:val="009251D1"/>
    <w:rsid w:val="00925545"/>
    <w:rsid w:val="00925D1E"/>
    <w:rsid w:val="00925E55"/>
    <w:rsid w:val="009261E6"/>
    <w:rsid w:val="0092642B"/>
    <w:rsid w:val="0093241F"/>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CCE"/>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DA5"/>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20E"/>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2992"/>
    <w:rsid w:val="00BF3589"/>
    <w:rsid w:val="00BF4569"/>
    <w:rsid w:val="00BF5C79"/>
    <w:rsid w:val="00BF65EA"/>
    <w:rsid w:val="00BF6B41"/>
    <w:rsid w:val="00BF72E7"/>
    <w:rsid w:val="00C0079B"/>
    <w:rsid w:val="00C01DB7"/>
    <w:rsid w:val="00C031F2"/>
    <w:rsid w:val="00C0331D"/>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D5E"/>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273"/>
    <w:rsid w:val="00CC33CC"/>
    <w:rsid w:val="00CC399F"/>
    <w:rsid w:val="00CC3CD2"/>
    <w:rsid w:val="00CC4293"/>
    <w:rsid w:val="00CC4697"/>
    <w:rsid w:val="00CC4916"/>
    <w:rsid w:val="00CC4F0E"/>
    <w:rsid w:val="00CC5819"/>
    <w:rsid w:val="00CC6BE5"/>
    <w:rsid w:val="00CD0AA8"/>
    <w:rsid w:val="00CD0C9D"/>
    <w:rsid w:val="00CD19FD"/>
    <w:rsid w:val="00CD1ADC"/>
    <w:rsid w:val="00CD2B12"/>
    <w:rsid w:val="00CD3530"/>
    <w:rsid w:val="00CD4E59"/>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6E0"/>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3C36"/>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2A4D"/>
    <w:rsid w:val="00D434C1"/>
    <w:rsid w:val="00D43DCA"/>
    <w:rsid w:val="00D4655F"/>
    <w:rsid w:val="00D4678F"/>
    <w:rsid w:val="00D46CA1"/>
    <w:rsid w:val="00D47197"/>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87E74"/>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2DD"/>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4CD6"/>
    <w:rsid w:val="00DE5077"/>
    <w:rsid w:val="00DE5C80"/>
    <w:rsid w:val="00DE5E74"/>
    <w:rsid w:val="00DE627D"/>
    <w:rsid w:val="00DE6313"/>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AF5"/>
    <w:rsid w:val="00F56FA7"/>
    <w:rsid w:val="00F57F48"/>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586"/>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0A7"/>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6CB1"/>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uiPriority w:val="34"/>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14</cp:revision>
  <cp:lastPrinted>2018-06-02T22:23:00Z</cp:lastPrinted>
  <dcterms:created xsi:type="dcterms:W3CDTF">2023-04-20T16:50:00Z</dcterms:created>
  <dcterms:modified xsi:type="dcterms:W3CDTF">2023-04-21T02:06:00Z</dcterms:modified>
</cp:coreProperties>
</file>