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1660" w14:textId="29725D4D" w:rsidR="008A3B6E" w:rsidRDefault="008A3B6E"/>
    <w:p w14:paraId="3E055428" w14:textId="3E368DEC" w:rsidR="00121EB8" w:rsidRDefault="008C618B" w:rsidP="008C618B">
      <w:pPr>
        <w:jc w:val="center"/>
        <w:rPr>
          <w:rFonts w:ascii="Baskerville Old Face" w:hAnsi="Baskerville Old Face"/>
          <w:i/>
          <w:iCs/>
          <w:sz w:val="30"/>
          <w:szCs w:val="30"/>
        </w:rPr>
      </w:pPr>
      <w:r>
        <w:rPr>
          <w:rFonts w:ascii="Baskerville Old Face" w:hAnsi="Baskerville Old Face"/>
          <w:sz w:val="30"/>
          <w:szCs w:val="30"/>
        </w:rPr>
        <w:t>Sermon on the Baptism of the Lord Year A 2023</w:t>
      </w:r>
      <w:r w:rsidR="00D9284B">
        <w:rPr>
          <w:rFonts w:ascii="Baskerville Old Face" w:hAnsi="Baskerville Old Face"/>
          <w:sz w:val="30"/>
          <w:szCs w:val="30"/>
        </w:rPr>
        <w:br/>
        <w:t>(Matthew 3:13-17; Acts 10:34-43)</w:t>
      </w:r>
    </w:p>
    <w:p w14:paraId="67C93B9C" w14:textId="060E40A7" w:rsidR="00822FFD" w:rsidRDefault="00822FFD">
      <w:pPr>
        <w:rPr>
          <w:rFonts w:ascii="Baskerville Old Face" w:hAnsi="Baskerville Old Face"/>
          <w:sz w:val="30"/>
          <w:szCs w:val="30"/>
        </w:rPr>
      </w:pPr>
      <w:r>
        <w:rPr>
          <w:rFonts w:ascii="Baskerville Old Face" w:hAnsi="Baskerville Old Face"/>
          <w:sz w:val="30"/>
          <w:szCs w:val="30"/>
        </w:rPr>
        <w:t xml:space="preserve">I’ve experienced this several times over the years, either after I’ve preached the sermon on this feast or at some other time a person will ask me one of two questions, </w:t>
      </w:r>
      <w:r w:rsidR="00D9284B">
        <w:rPr>
          <w:rFonts w:ascii="Baskerville Old Face" w:hAnsi="Baskerville Old Face"/>
          <w:sz w:val="30"/>
          <w:szCs w:val="30"/>
        </w:rPr>
        <w:t xml:space="preserve">the first being </w:t>
      </w:r>
      <w:r>
        <w:rPr>
          <w:rFonts w:ascii="Baskerville Old Face" w:hAnsi="Baskerville Old Face"/>
          <w:sz w:val="30"/>
          <w:szCs w:val="30"/>
        </w:rPr>
        <w:t>“</w:t>
      </w:r>
      <w:r w:rsidR="00D9284B">
        <w:rPr>
          <w:rFonts w:ascii="Baskerville Old Face" w:hAnsi="Baskerville Old Face"/>
          <w:sz w:val="30"/>
          <w:szCs w:val="30"/>
        </w:rPr>
        <w:t>w</w:t>
      </w:r>
      <w:r>
        <w:rPr>
          <w:rFonts w:ascii="Baskerville Old Face" w:hAnsi="Baskerville Old Face"/>
          <w:sz w:val="30"/>
          <w:szCs w:val="30"/>
        </w:rPr>
        <w:t xml:space="preserve">hy </w:t>
      </w:r>
      <w:r w:rsidR="00D9284B">
        <w:rPr>
          <w:rFonts w:ascii="Baskerville Old Face" w:hAnsi="Baskerville Old Face"/>
          <w:sz w:val="30"/>
          <w:szCs w:val="30"/>
        </w:rPr>
        <w:t>b</w:t>
      </w:r>
      <w:r>
        <w:rPr>
          <w:rFonts w:ascii="Baskerville Old Face" w:hAnsi="Baskerville Old Face"/>
          <w:sz w:val="30"/>
          <w:szCs w:val="30"/>
        </w:rPr>
        <w:t xml:space="preserve">aptism?” </w:t>
      </w:r>
      <w:r w:rsidR="000F5DB7">
        <w:rPr>
          <w:rFonts w:ascii="Baskerville Old Face" w:hAnsi="Baskerville Old Face"/>
          <w:sz w:val="30"/>
          <w:szCs w:val="30"/>
        </w:rPr>
        <w:t>I mean it’s a good question, w</w:t>
      </w:r>
      <w:r>
        <w:rPr>
          <w:rFonts w:ascii="Baskerville Old Face" w:hAnsi="Baskerville Old Face"/>
          <w:sz w:val="30"/>
          <w:szCs w:val="30"/>
        </w:rPr>
        <w:t>hat does pouring a bit of water on someone’s head have to do with someone’s core identity?</w:t>
      </w:r>
    </w:p>
    <w:p w14:paraId="09A8CEF7" w14:textId="69468790" w:rsidR="00822FFD" w:rsidRDefault="00822FFD">
      <w:pPr>
        <w:rPr>
          <w:rFonts w:ascii="Baskerville Old Face" w:hAnsi="Baskerville Old Face"/>
          <w:sz w:val="30"/>
          <w:szCs w:val="30"/>
        </w:rPr>
      </w:pPr>
      <w:r>
        <w:rPr>
          <w:rFonts w:ascii="Baskerville Old Face" w:hAnsi="Baskerville Old Face"/>
          <w:sz w:val="30"/>
          <w:szCs w:val="30"/>
        </w:rPr>
        <w:t>Or they’ll ask another question, “If Jesus was sinless why did he submit to John’s baptism which was a baptism of repentance?”</w:t>
      </w:r>
    </w:p>
    <w:p w14:paraId="51CB87D6" w14:textId="4F83ADE0" w:rsidR="00917168" w:rsidRDefault="00363EDA">
      <w:pPr>
        <w:rPr>
          <w:rFonts w:ascii="Baskerville Old Face" w:hAnsi="Baskerville Old Face"/>
          <w:sz w:val="30"/>
          <w:szCs w:val="30"/>
        </w:rPr>
      </w:pPr>
      <w:r>
        <w:rPr>
          <w:rFonts w:ascii="Baskerville Old Face" w:hAnsi="Baskerville Old Face"/>
          <w:sz w:val="30"/>
          <w:szCs w:val="30"/>
        </w:rPr>
        <w:t xml:space="preserve">In answer to the first </w:t>
      </w:r>
      <w:r w:rsidR="00D9284B">
        <w:rPr>
          <w:rFonts w:ascii="Baskerville Old Face" w:hAnsi="Baskerville Old Face"/>
          <w:sz w:val="30"/>
          <w:szCs w:val="30"/>
        </w:rPr>
        <w:t>question,</w:t>
      </w:r>
      <w:r>
        <w:rPr>
          <w:rFonts w:ascii="Baskerville Old Face" w:hAnsi="Baskerville Old Face"/>
          <w:sz w:val="30"/>
          <w:szCs w:val="30"/>
        </w:rPr>
        <w:t xml:space="preserve"> I can begin to wax eloquent around the centrality of water for all life, that all life emerged from water, that more than half of a human being is made up of water, which is astounding</w:t>
      </w:r>
      <w:r w:rsidR="00D9284B">
        <w:rPr>
          <w:rFonts w:ascii="Baskerville Old Face" w:hAnsi="Baskerville Old Face"/>
          <w:sz w:val="30"/>
          <w:szCs w:val="30"/>
        </w:rPr>
        <w:t>; and/or</w:t>
      </w:r>
      <w:r>
        <w:rPr>
          <w:rFonts w:ascii="Baskerville Old Face" w:hAnsi="Baskerville Old Face"/>
          <w:sz w:val="30"/>
          <w:szCs w:val="30"/>
        </w:rPr>
        <w:t xml:space="preserve"> how access to clean water is probably one of the most telling and important signs of true progress in a society</w:t>
      </w:r>
      <w:r w:rsidR="00D9284B">
        <w:rPr>
          <w:rFonts w:ascii="Baskerville Old Face" w:hAnsi="Baskerville Old Face"/>
          <w:sz w:val="30"/>
          <w:szCs w:val="30"/>
        </w:rPr>
        <w:t>.</w:t>
      </w:r>
    </w:p>
    <w:p w14:paraId="00EF7907" w14:textId="7885E079" w:rsidR="00363EDA" w:rsidRDefault="00363EDA">
      <w:pPr>
        <w:rPr>
          <w:rFonts w:ascii="Baskerville Old Face" w:hAnsi="Baskerville Old Face"/>
          <w:sz w:val="30"/>
          <w:szCs w:val="30"/>
        </w:rPr>
      </w:pPr>
      <w:r>
        <w:rPr>
          <w:rFonts w:ascii="Baskerville Old Face" w:hAnsi="Baskerville Old Face"/>
          <w:sz w:val="30"/>
          <w:szCs w:val="30"/>
        </w:rPr>
        <w:t xml:space="preserve">After that </w:t>
      </w:r>
      <w:r w:rsidR="00D9284B">
        <w:rPr>
          <w:rFonts w:ascii="Baskerville Old Face" w:hAnsi="Baskerville Old Face"/>
          <w:sz w:val="30"/>
          <w:szCs w:val="30"/>
        </w:rPr>
        <w:t xml:space="preserve">bit of rhetoric </w:t>
      </w:r>
      <w:r>
        <w:rPr>
          <w:rFonts w:ascii="Baskerville Old Face" w:hAnsi="Baskerville Old Face"/>
          <w:sz w:val="30"/>
          <w:szCs w:val="30"/>
        </w:rPr>
        <w:t>the person might stare at me blankly with that look that says, “hopeless, how is that an answer to my question?”</w:t>
      </w:r>
    </w:p>
    <w:p w14:paraId="0593A1AD" w14:textId="43017905" w:rsidR="00363EDA" w:rsidRDefault="00363EDA">
      <w:pPr>
        <w:rPr>
          <w:rFonts w:ascii="Baskerville Old Face" w:hAnsi="Baskerville Old Face"/>
          <w:sz w:val="30"/>
          <w:szCs w:val="30"/>
        </w:rPr>
      </w:pPr>
      <w:r>
        <w:rPr>
          <w:rFonts w:ascii="Baskerville Old Face" w:hAnsi="Baskerville Old Face"/>
          <w:sz w:val="30"/>
          <w:szCs w:val="30"/>
        </w:rPr>
        <w:t>And they’d be right, however fascinating factoids about the importance of water for everything earth, for everything human</w:t>
      </w:r>
      <w:r w:rsidR="000F5DB7">
        <w:rPr>
          <w:rFonts w:ascii="Baskerville Old Face" w:hAnsi="Baskerville Old Face"/>
          <w:sz w:val="30"/>
          <w:szCs w:val="30"/>
        </w:rPr>
        <w:t xml:space="preserve"> are</w:t>
      </w:r>
      <w:r>
        <w:rPr>
          <w:rFonts w:ascii="Baskerville Old Face" w:hAnsi="Baskerville Old Face"/>
          <w:sz w:val="30"/>
          <w:szCs w:val="30"/>
        </w:rPr>
        <w:t xml:space="preserve">, </w:t>
      </w:r>
      <w:r w:rsidR="000F5DB7">
        <w:rPr>
          <w:rFonts w:ascii="Baskerville Old Face" w:hAnsi="Baskerville Old Face"/>
          <w:sz w:val="30"/>
          <w:szCs w:val="30"/>
        </w:rPr>
        <w:t xml:space="preserve">they </w:t>
      </w:r>
      <w:r>
        <w:rPr>
          <w:rFonts w:ascii="Baskerville Old Face" w:hAnsi="Baskerville Old Face"/>
          <w:sz w:val="30"/>
          <w:szCs w:val="30"/>
        </w:rPr>
        <w:t>don’t answer the question that is being asked because baptism is not, truth be told</w:t>
      </w:r>
      <w:r w:rsidR="00D9284B">
        <w:rPr>
          <w:rFonts w:ascii="Baskerville Old Face" w:hAnsi="Baskerville Old Face"/>
          <w:sz w:val="30"/>
          <w:szCs w:val="30"/>
        </w:rPr>
        <w:t>,</w:t>
      </w:r>
      <w:r>
        <w:rPr>
          <w:rFonts w:ascii="Baskerville Old Face" w:hAnsi="Baskerville Old Face"/>
          <w:sz w:val="30"/>
          <w:szCs w:val="30"/>
        </w:rPr>
        <w:t xml:space="preserve"> a sacrament meant to remind us of the importance of water generally</w:t>
      </w:r>
      <w:r w:rsidR="00114744">
        <w:rPr>
          <w:rFonts w:ascii="Baskerville Old Face" w:hAnsi="Baskerville Old Face"/>
          <w:sz w:val="30"/>
          <w:szCs w:val="30"/>
        </w:rPr>
        <w:t>.</w:t>
      </w:r>
    </w:p>
    <w:p w14:paraId="318253D3" w14:textId="7C454799" w:rsidR="00114744" w:rsidRDefault="00114744">
      <w:pPr>
        <w:rPr>
          <w:rFonts w:ascii="Baskerville Old Face" w:hAnsi="Baskerville Old Face"/>
          <w:sz w:val="30"/>
          <w:szCs w:val="30"/>
        </w:rPr>
      </w:pPr>
      <w:r>
        <w:rPr>
          <w:rFonts w:ascii="Baskerville Old Face" w:hAnsi="Baskerville Old Face"/>
          <w:sz w:val="30"/>
          <w:szCs w:val="30"/>
        </w:rPr>
        <w:t>The answer to “why Baptism” is really contained within the answer to the second question “If Jesus was sinless why did he submit to John’s baptism of repentance?”</w:t>
      </w:r>
    </w:p>
    <w:p w14:paraId="08D8AADA" w14:textId="08D255AF" w:rsidR="00114744" w:rsidRDefault="000F5DB7">
      <w:pPr>
        <w:rPr>
          <w:rFonts w:ascii="Baskerville Old Face" w:hAnsi="Baskerville Old Face"/>
          <w:sz w:val="30"/>
          <w:szCs w:val="30"/>
        </w:rPr>
      </w:pPr>
      <w:r>
        <w:rPr>
          <w:rFonts w:ascii="Baskerville Old Face" w:hAnsi="Baskerville Old Face"/>
          <w:sz w:val="30"/>
          <w:szCs w:val="30"/>
        </w:rPr>
        <w:t xml:space="preserve">This question is asked </w:t>
      </w:r>
      <w:r w:rsidR="008C618B">
        <w:rPr>
          <w:rFonts w:ascii="Baskerville Old Face" w:hAnsi="Baskerville Old Face"/>
          <w:sz w:val="30"/>
          <w:szCs w:val="30"/>
        </w:rPr>
        <w:t>because often</w:t>
      </w:r>
      <w:r>
        <w:rPr>
          <w:rFonts w:ascii="Baskerville Old Face" w:hAnsi="Baskerville Old Face"/>
          <w:sz w:val="30"/>
          <w:szCs w:val="30"/>
        </w:rPr>
        <w:t xml:space="preserve"> the notion of repentance is tied to an idea of past sins.  Maybe we see in our minds eye a leering figure pointing a finger at us shouting “Repent!” </w:t>
      </w:r>
    </w:p>
    <w:p w14:paraId="1A394E24" w14:textId="074E09EA" w:rsidR="000F5DB7" w:rsidRDefault="00885224">
      <w:pPr>
        <w:rPr>
          <w:rFonts w:ascii="Baskerville Old Face" w:hAnsi="Baskerville Old Face"/>
          <w:sz w:val="30"/>
          <w:szCs w:val="30"/>
        </w:rPr>
      </w:pPr>
      <w:r>
        <w:rPr>
          <w:rFonts w:ascii="Baskerville Old Face" w:hAnsi="Baskerville Old Face"/>
          <w:sz w:val="30"/>
          <w:szCs w:val="30"/>
        </w:rPr>
        <w:t>Repentance on this view becomes “feeling sorry for our past sins and promising we won’t do them again or at least try harder not to do them.”</w:t>
      </w:r>
    </w:p>
    <w:p w14:paraId="5B999FB5" w14:textId="742E39FC" w:rsidR="008C618B" w:rsidRDefault="00885224">
      <w:pPr>
        <w:rPr>
          <w:rFonts w:ascii="Baskerville Old Face" w:hAnsi="Baskerville Old Face"/>
          <w:sz w:val="30"/>
          <w:szCs w:val="30"/>
        </w:rPr>
      </w:pPr>
      <w:r>
        <w:rPr>
          <w:rFonts w:ascii="Baskerville Old Face" w:hAnsi="Baskerville Old Face"/>
          <w:sz w:val="30"/>
          <w:szCs w:val="30"/>
        </w:rPr>
        <w:t>On that definition clearly it would be confusing to ascribe to Jesus the need to repent.  I mean, I’m sure like all human beings</w:t>
      </w:r>
      <w:r w:rsidR="00D9284B">
        <w:rPr>
          <w:rFonts w:ascii="Baskerville Old Face" w:hAnsi="Baskerville Old Face"/>
          <w:sz w:val="30"/>
          <w:szCs w:val="30"/>
        </w:rPr>
        <w:t xml:space="preserve"> (if indeed we are taking his full </w:t>
      </w:r>
      <w:r w:rsidR="00D9284B">
        <w:rPr>
          <w:rFonts w:ascii="Baskerville Old Face" w:hAnsi="Baskerville Old Face"/>
          <w:sz w:val="30"/>
          <w:szCs w:val="30"/>
        </w:rPr>
        <w:lastRenderedPageBreak/>
        <w:t>humanity seriously?),</w:t>
      </w:r>
      <w:r>
        <w:rPr>
          <w:rFonts w:ascii="Baskerville Old Face" w:hAnsi="Baskerville Old Face"/>
          <w:sz w:val="30"/>
          <w:szCs w:val="30"/>
        </w:rPr>
        <w:t xml:space="preserve"> Jesus would have made mistakes, things for which, after the fact, he may have thought</w:t>
      </w:r>
      <w:r w:rsidR="008C618B">
        <w:rPr>
          <w:rFonts w:ascii="Baskerville Old Face" w:hAnsi="Baskerville Old Face"/>
          <w:sz w:val="30"/>
          <w:szCs w:val="30"/>
        </w:rPr>
        <w:t xml:space="preserve"> things like</w:t>
      </w:r>
      <w:r>
        <w:rPr>
          <w:rFonts w:ascii="Baskerville Old Face" w:hAnsi="Baskerville Old Face"/>
          <w:sz w:val="30"/>
          <w:szCs w:val="30"/>
        </w:rPr>
        <w:t>, “I should have asked Joseph how to construct that dowl with a bit more precision</w:t>
      </w:r>
      <w:r w:rsidR="008C618B">
        <w:rPr>
          <w:rFonts w:ascii="Baskerville Old Face" w:hAnsi="Baskerville Old Face"/>
          <w:sz w:val="30"/>
          <w:szCs w:val="30"/>
        </w:rPr>
        <w:t>;</w:t>
      </w:r>
      <w:r>
        <w:rPr>
          <w:rFonts w:ascii="Baskerville Old Face" w:hAnsi="Baskerville Old Face"/>
          <w:sz w:val="30"/>
          <w:szCs w:val="30"/>
        </w:rPr>
        <w:t>”</w:t>
      </w:r>
      <w:r w:rsidR="008C618B">
        <w:rPr>
          <w:rFonts w:ascii="Baskerville Old Face" w:hAnsi="Baskerville Old Face"/>
          <w:sz w:val="30"/>
          <w:szCs w:val="30"/>
        </w:rPr>
        <w:t xml:space="preserve"> </w:t>
      </w:r>
    </w:p>
    <w:p w14:paraId="57DEF866" w14:textId="72AB5090" w:rsidR="00885224" w:rsidRDefault="008C618B">
      <w:pPr>
        <w:rPr>
          <w:rFonts w:ascii="Baskerville Old Face" w:hAnsi="Baskerville Old Face"/>
          <w:sz w:val="30"/>
          <w:szCs w:val="30"/>
        </w:rPr>
      </w:pPr>
      <w:r>
        <w:rPr>
          <w:rFonts w:ascii="Baskerville Old Face" w:hAnsi="Baskerville Old Face"/>
          <w:sz w:val="30"/>
          <w:szCs w:val="30"/>
        </w:rPr>
        <w:t xml:space="preserve">Maybe after he had gone to the temple as a </w:t>
      </w:r>
      <w:r w:rsidR="00D9284B">
        <w:rPr>
          <w:rFonts w:ascii="Baskerville Old Face" w:hAnsi="Baskerville Old Face"/>
          <w:sz w:val="30"/>
          <w:szCs w:val="30"/>
        </w:rPr>
        <w:t>12-year-old</w:t>
      </w:r>
      <w:r>
        <w:rPr>
          <w:rFonts w:ascii="Baskerville Old Face" w:hAnsi="Baskerville Old Face"/>
          <w:sz w:val="30"/>
          <w:szCs w:val="30"/>
        </w:rPr>
        <w:t xml:space="preserve"> without telling his parents, a story related to us by Luke, a disappearance that caused panic in his parents</w:t>
      </w:r>
      <w:r w:rsidR="00D9284B">
        <w:rPr>
          <w:rFonts w:ascii="Baskerville Old Face" w:hAnsi="Baskerville Old Face"/>
          <w:sz w:val="30"/>
          <w:szCs w:val="30"/>
        </w:rPr>
        <w:t>,</w:t>
      </w:r>
      <w:r>
        <w:rPr>
          <w:rFonts w:ascii="Baskerville Old Face" w:hAnsi="Baskerville Old Face"/>
          <w:sz w:val="30"/>
          <w:szCs w:val="30"/>
        </w:rPr>
        <w:t xml:space="preserve"> a</w:t>
      </w:r>
      <w:r w:rsidR="00D9284B">
        <w:rPr>
          <w:rFonts w:ascii="Baskerville Old Face" w:hAnsi="Baskerville Old Face"/>
          <w:sz w:val="30"/>
          <w:szCs w:val="30"/>
        </w:rPr>
        <w:t>fter which</w:t>
      </w:r>
      <w:r>
        <w:rPr>
          <w:rFonts w:ascii="Baskerville Old Face" w:hAnsi="Baskerville Old Face"/>
          <w:sz w:val="30"/>
          <w:szCs w:val="30"/>
        </w:rPr>
        <w:t xml:space="preserve"> he answered with cheek “why were you searching for me, did you not know that I must be in Father’s house?”</w:t>
      </w:r>
    </w:p>
    <w:p w14:paraId="624F582F" w14:textId="63D1CE91" w:rsidR="008C618B" w:rsidRDefault="008C618B">
      <w:pPr>
        <w:rPr>
          <w:rFonts w:ascii="Baskerville Old Face" w:hAnsi="Baskerville Old Face"/>
          <w:sz w:val="30"/>
          <w:szCs w:val="30"/>
        </w:rPr>
      </w:pPr>
      <w:r>
        <w:rPr>
          <w:rFonts w:ascii="Baskerville Old Face" w:hAnsi="Baskerville Old Face"/>
          <w:sz w:val="30"/>
          <w:szCs w:val="30"/>
        </w:rPr>
        <w:t xml:space="preserve">Maybe afterwards he thought, “maybe I didn’t need to say things </w:t>
      </w:r>
      <w:r w:rsidR="00D9284B">
        <w:rPr>
          <w:rFonts w:ascii="Baskerville Old Face" w:hAnsi="Baskerville Old Face"/>
          <w:sz w:val="30"/>
          <w:szCs w:val="30"/>
        </w:rPr>
        <w:t xml:space="preserve">quite </w:t>
      </w:r>
      <w:r>
        <w:rPr>
          <w:rFonts w:ascii="Baskerville Old Face" w:hAnsi="Baskerville Old Face"/>
          <w:sz w:val="30"/>
          <w:szCs w:val="30"/>
        </w:rPr>
        <w:t>like that</w:t>
      </w:r>
      <w:r w:rsidR="00D9284B">
        <w:rPr>
          <w:rFonts w:ascii="Baskerville Old Face" w:hAnsi="Baskerville Old Face"/>
          <w:sz w:val="30"/>
          <w:szCs w:val="30"/>
        </w:rPr>
        <w:t>!</w:t>
      </w:r>
      <w:r>
        <w:rPr>
          <w:rFonts w:ascii="Baskerville Old Face" w:hAnsi="Baskerville Old Face"/>
          <w:sz w:val="30"/>
          <w:szCs w:val="30"/>
        </w:rPr>
        <w:t>”</w:t>
      </w:r>
    </w:p>
    <w:p w14:paraId="1A0963F0" w14:textId="6A9D6CB5" w:rsidR="00885224" w:rsidRDefault="00885224">
      <w:pPr>
        <w:rPr>
          <w:rFonts w:ascii="Baskerville Old Face" w:hAnsi="Baskerville Old Face"/>
          <w:sz w:val="30"/>
          <w:szCs w:val="30"/>
        </w:rPr>
      </w:pPr>
      <w:r>
        <w:rPr>
          <w:rFonts w:ascii="Baskerville Old Face" w:hAnsi="Baskerville Old Face"/>
          <w:sz w:val="30"/>
          <w:szCs w:val="30"/>
        </w:rPr>
        <w:t>Making mistakes, needing to engage in ongoing learning, having to apologize for not completely understanding someone’s request or for burning the toast are not sins but part of the human condition</w:t>
      </w:r>
      <w:r w:rsidR="00D9284B">
        <w:rPr>
          <w:rFonts w:ascii="Baskerville Old Face" w:hAnsi="Baskerville Old Face"/>
          <w:sz w:val="30"/>
          <w:szCs w:val="30"/>
        </w:rPr>
        <w:t>; part of our finite nature</w:t>
      </w:r>
      <w:r>
        <w:rPr>
          <w:rFonts w:ascii="Baskerville Old Face" w:hAnsi="Baskerville Old Face"/>
          <w:sz w:val="30"/>
          <w:szCs w:val="30"/>
        </w:rPr>
        <w:t>.</w:t>
      </w:r>
    </w:p>
    <w:p w14:paraId="1F179361" w14:textId="195071CD" w:rsidR="00885224" w:rsidRDefault="007337A5">
      <w:pPr>
        <w:rPr>
          <w:rFonts w:ascii="Baskerville Old Face" w:hAnsi="Baskerville Old Face"/>
          <w:sz w:val="30"/>
          <w:szCs w:val="30"/>
        </w:rPr>
      </w:pPr>
      <w:r>
        <w:rPr>
          <w:rFonts w:ascii="Baskerville Old Face" w:hAnsi="Baskerville Old Face"/>
          <w:sz w:val="30"/>
          <w:szCs w:val="30"/>
        </w:rPr>
        <w:t xml:space="preserve">When the tradition is claiming that Jesus was “sinless” it’s not making the claim that he wasn’t fully human; it’s making the claim that Jesus was </w:t>
      </w:r>
      <w:r w:rsidR="00DC78E6">
        <w:rPr>
          <w:rFonts w:ascii="Baskerville Old Face" w:hAnsi="Baskerville Old Face"/>
          <w:sz w:val="30"/>
          <w:szCs w:val="30"/>
        </w:rPr>
        <w:t xml:space="preserve">not </w:t>
      </w:r>
      <w:r>
        <w:rPr>
          <w:rFonts w:ascii="Baskerville Old Face" w:hAnsi="Baskerville Old Face"/>
          <w:sz w:val="30"/>
          <w:szCs w:val="30"/>
        </w:rPr>
        <w:t>given to sins of commission; Jesus did not willfully break the 10 commandments</w:t>
      </w:r>
      <w:r w:rsidR="00797660">
        <w:rPr>
          <w:rFonts w:ascii="Baskerville Old Face" w:hAnsi="Baskerville Old Face"/>
          <w:sz w:val="30"/>
          <w:szCs w:val="30"/>
        </w:rPr>
        <w:t>; he did not perform willful wrong</w:t>
      </w:r>
      <w:r w:rsidR="00D9284B">
        <w:rPr>
          <w:rFonts w:ascii="Baskerville Old Face" w:hAnsi="Baskerville Old Face"/>
          <w:sz w:val="30"/>
          <w:szCs w:val="30"/>
        </w:rPr>
        <w:t>, wickedness or evil</w:t>
      </w:r>
      <w:r>
        <w:rPr>
          <w:rFonts w:ascii="Baskerville Old Face" w:hAnsi="Baskerville Old Face"/>
          <w:sz w:val="30"/>
          <w:szCs w:val="30"/>
        </w:rPr>
        <w:t>.</w:t>
      </w:r>
    </w:p>
    <w:p w14:paraId="6275FD5D" w14:textId="11D0D47B" w:rsidR="007337A5" w:rsidRDefault="00D9284B">
      <w:pPr>
        <w:rPr>
          <w:rFonts w:ascii="Baskerville Old Face" w:hAnsi="Baskerville Old Face"/>
          <w:sz w:val="30"/>
          <w:szCs w:val="30"/>
        </w:rPr>
      </w:pPr>
      <w:r>
        <w:rPr>
          <w:rFonts w:ascii="Baskerville Old Face" w:hAnsi="Baskerville Old Face"/>
          <w:sz w:val="30"/>
          <w:szCs w:val="30"/>
        </w:rPr>
        <w:t>So,</w:t>
      </w:r>
      <w:r w:rsidR="007337A5">
        <w:rPr>
          <w:rFonts w:ascii="Baskerville Old Face" w:hAnsi="Baskerville Old Face"/>
          <w:sz w:val="30"/>
          <w:szCs w:val="30"/>
        </w:rPr>
        <w:t xml:space="preserve"> if </w:t>
      </w:r>
      <w:r w:rsidR="004150F6">
        <w:rPr>
          <w:rFonts w:ascii="Baskerville Old Face" w:hAnsi="Baskerville Old Face"/>
          <w:sz w:val="30"/>
          <w:szCs w:val="30"/>
        </w:rPr>
        <w:t>it’s not for individual sins that Jesus submits to John’s baptism then why?</w:t>
      </w:r>
    </w:p>
    <w:p w14:paraId="661EDA74" w14:textId="21DA350F" w:rsidR="004150F6" w:rsidRDefault="004150F6">
      <w:pPr>
        <w:rPr>
          <w:rFonts w:ascii="Baskerville Old Face" w:hAnsi="Baskerville Old Face"/>
          <w:sz w:val="30"/>
          <w:szCs w:val="30"/>
        </w:rPr>
      </w:pPr>
      <w:r>
        <w:rPr>
          <w:rFonts w:ascii="Baskerville Old Face" w:hAnsi="Baskerville Old Face"/>
          <w:sz w:val="30"/>
          <w:szCs w:val="30"/>
        </w:rPr>
        <w:t>For starters this is clearly a big, big deal at the foundation of things.  As Pope Francis has said, “something enormous happens.  The heavens are torn open then, the Father’s voice is heard, and the Spirit is seen coming down in visible form upon Jesus.  This is an epiphany of the Holy Trinity.”</w:t>
      </w:r>
      <w:r w:rsidR="00D9284B">
        <w:rPr>
          <w:rStyle w:val="EndnoteReference"/>
          <w:rFonts w:ascii="Baskerville Old Face" w:hAnsi="Baskerville Old Face"/>
          <w:sz w:val="30"/>
          <w:szCs w:val="30"/>
        </w:rPr>
        <w:endnoteReference w:id="1"/>
      </w:r>
      <w:r>
        <w:rPr>
          <w:rFonts w:ascii="Baskerville Old Face" w:hAnsi="Baskerville Old Face"/>
          <w:sz w:val="30"/>
          <w:szCs w:val="30"/>
        </w:rPr>
        <w:t xml:space="preserve"> </w:t>
      </w:r>
    </w:p>
    <w:p w14:paraId="21B940D3" w14:textId="1C26B03D" w:rsidR="004150F6" w:rsidRDefault="004150F6">
      <w:pPr>
        <w:rPr>
          <w:rFonts w:ascii="Baskerville Old Face" w:hAnsi="Baskerville Old Face"/>
          <w:sz w:val="30"/>
          <w:szCs w:val="30"/>
        </w:rPr>
      </w:pPr>
      <w:r>
        <w:rPr>
          <w:rFonts w:ascii="Baskerville Old Face" w:hAnsi="Baskerville Old Face"/>
          <w:sz w:val="30"/>
          <w:szCs w:val="30"/>
        </w:rPr>
        <w:t>Why does this happen when Jesus identifies with a baptism of Repentance?</w:t>
      </w:r>
    </w:p>
    <w:p w14:paraId="1343DF04" w14:textId="7295BE39" w:rsidR="004150F6" w:rsidRDefault="00797660">
      <w:pPr>
        <w:rPr>
          <w:rFonts w:ascii="Baskerville Old Face" w:hAnsi="Baskerville Old Face"/>
          <w:sz w:val="30"/>
          <w:szCs w:val="30"/>
        </w:rPr>
      </w:pPr>
      <w:r>
        <w:rPr>
          <w:rFonts w:ascii="Baskerville Old Face" w:hAnsi="Baskerville Old Face"/>
          <w:sz w:val="30"/>
          <w:szCs w:val="30"/>
        </w:rPr>
        <w:t>Well,</w:t>
      </w:r>
      <w:r w:rsidR="004150F6">
        <w:rPr>
          <w:rFonts w:ascii="Baskerville Old Face" w:hAnsi="Baskerville Old Face"/>
          <w:sz w:val="30"/>
          <w:szCs w:val="30"/>
        </w:rPr>
        <w:t xml:space="preserve"> if he had any sense that his calling was similar to John</w:t>
      </w:r>
      <w:r w:rsidR="00DC78E6">
        <w:rPr>
          <w:rFonts w:ascii="Baskerville Old Face" w:hAnsi="Baskerville Old Face"/>
          <w:sz w:val="30"/>
          <w:szCs w:val="30"/>
        </w:rPr>
        <w:t xml:space="preserve"> the Baptist’s</w:t>
      </w:r>
      <w:r w:rsidR="004150F6">
        <w:rPr>
          <w:rFonts w:ascii="Baskerville Old Face" w:hAnsi="Baskerville Old Face"/>
          <w:sz w:val="30"/>
          <w:szCs w:val="30"/>
        </w:rPr>
        <w:t>; that is, that he was to be a reclusive prophet</w:t>
      </w:r>
      <w:r w:rsidR="00DC78E6">
        <w:rPr>
          <w:rFonts w:ascii="Baskerville Old Face" w:hAnsi="Baskerville Old Face"/>
          <w:sz w:val="30"/>
          <w:szCs w:val="30"/>
        </w:rPr>
        <w:t xml:space="preserve"> and thunderous prophet</w:t>
      </w:r>
      <w:r w:rsidR="004150F6">
        <w:rPr>
          <w:rFonts w:ascii="Baskerville Old Face" w:hAnsi="Baskerville Old Face"/>
          <w:sz w:val="30"/>
          <w:szCs w:val="30"/>
        </w:rPr>
        <w:t>, he is now changing his mind about that!</w:t>
      </w:r>
    </w:p>
    <w:p w14:paraId="221F26D4" w14:textId="63C8476F" w:rsidR="004150F6" w:rsidRDefault="004150F6">
      <w:pPr>
        <w:rPr>
          <w:rFonts w:ascii="Baskerville Old Face" w:hAnsi="Baskerville Old Face"/>
          <w:sz w:val="30"/>
          <w:szCs w:val="30"/>
        </w:rPr>
      </w:pPr>
      <w:r>
        <w:rPr>
          <w:rFonts w:ascii="Baskerville Old Face" w:hAnsi="Baskerville Old Face"/>
          <w:sz w:val="30"/>
          <w:szCs w:val="30"/>
        </w:rPr>
        <w:t>Remember Repentance means “to change your mind.” If we ask “what is he changing his mind about?” it must have something to do with a decision to stand in solidarity with all sinners, with the world!</w:t>
      </w:r>
    </w:p>
    <w:p w14:paraId="15695F71" w14:textId="10779946" w:rsidR="004150F6" w:rsidRDefault="004150F6">
      <w:pPr>
        <w:rPr>
          <w:rFonts w:ascii="Baskerville Old Face" w:hAnsi="Baskerville Old Face"/>
          <w:sz w:val="30"/>
          <w:szCs w:val="30"/>
        </w:rPr>
      </w:pPr>
      <w:r>
        <w:rPr>
          <w:rFonts w:ascii="Baskerville Old Face" w:hAnsi="Baskerville Old Face"/>
          <w:sz w:val="30"/>
          <w:szCs w:val="30"/>
        </w:rPr>
        <w:t xml:space="preserve">If religion is seen to be a judgemental separator of the righteous and the sinner, Jesus is saying, I choose to identify with the sinners? With those who regularly </w:t>
      </w:r>
      <w:r>
        <w:rPr>
          <w:rFonts w:ascii="Baskerville Old Face" w:hAnsi="Baskerville Old Face"/>
          <w:sz w:val="30"/>
          <w:szCs w:val="30"/>
        </w:rPr>
        <w:lastRenderedPageBreak/>
        <w:t>miss the mark, regularly find themselves living from what is less than their best self.</w:t>
      </w:r>
    </w:p>
    <w:p w14:paraId="573FBE1D" w14:textId="376DD512" w:rsidR="004150F6" w:rsidRPr="00AE79A1" w:rsidRDefault="004150F6">
      <w:pPr>
        <w:rPr>
          <w:rFonts w:ascii="Baskerville Old Face" w:hAnsi="Baskerville Old Face"/>
          <w:sz w:val="30"/>
          <w:szCs w:val="30"/>
        </w:rPr>
      </w:pPr>
      <w:r>
        <w:rPr>
          <w:rFonts w:ascii="Baskerville Old Face" w:hAnsi="Baskerville Old Face"/>
          <w:sz w:val="30"/>
          <w:szCs w:val="30"/>
        </w:rPr>
        <w:t xml:space="preserve">This is truly an amazing </w:t>
      </w:r>
      <w:r w:rsidR="00D9284B">
        <w:rPr>
          <w:rFonts w:ascii="Baskerville Old Face" w:hAnsi="Baskerville Old Face"/>
          <w:sz w:val="30"/>
          <w:szCs w:val="30"/>
        </w:rPr>
        <w:t>solidarity,</w:t>
      </w:r>
      <w:r>
        <w:rPr>
          <w:rFonts w:ascii="Baskerville Old Face" w:hAnsi="Baskerville Old Face"/>
          <w:sz w:val="30"/>
          <w:szCs w:val="30"/>
        </w:rPr>
        <w:t xml:space="preserve"> and we must note that it is in that precise moment that this immense trinitarian epiphany takes place.  As I’ve said before, for the Gospels to be God’s good news there can’t be any play-acting in them.</w:t>
      </w:r>
      <w:r w:rsidR="00AE79A1">
        <w:rPr>
          <w:rFonts w:ascii="Baskerville Old Face" w:hAnsi="Baskerville Old Face"/>
          <w:sz w:val="30"/>
          <w:szCs w:val="30"/>
        </w:rPr>
        <w:t xml:space="preserve"> And so Jesus </w:t>
      </w:r>
      <w:r w:rsidR="00AE79A1">
        <w:rPr>
          <w:rFonts w:ascii="Baskerville Old Face" w:hAnsi="Baskerville Old Face"/>
          <w:i/>
          <w:iCs/>
          <w:sz w:val="30"/>
          <w:szCs w:val="30"/>
        </w:rPr>
        <w:t>needs</w:t>
      </w:r>
      <w:r w:rsidR="00AE79A1">
        <w:rPr>
          <w:rFonts w:ascii="Baskerville Old Face" w:hAnsi="Baskerville Old Face"/>
          <w:sz w:val="30"/>
          <w:szCs w:val="30"/>
        </w:rPr>
        <w:t xml:space="preserve"> this “baptism.”</w:t>
      </w:r>
    </w:p>
    <w:p w14:paraId="6F7D12FF" w14:textId="2C2B5DBA" w:rsidR="004150F6" w:rsidRDefault="007E51E4">
      <w:pPr>
        <w:rPr>
          <w:rFonts w:ascii="Baskerville Old Face" w:hAnsi="Baskerville Old Face"/>
          <w:sz w:val="30"/>
          <w:szCs w:val="30"/>
        </w:rPr>
      </w:pPr>
      <w:r>
        <w:rPr>
          <w:rFonts w:ascii="Baskerville Old Face" w:hAnsi="Baskerville Old Face"/>
          <w:sz w:val="30"/>
          <w:szCs w:val="30"/>
        </w:rPr>
        <w:t>Along those lines</w:t>
      </w:r>
      <w:r w:rsidR="004150F6">
        <w:rPr>
          <w:rFonts w:ascii="Baskerville Old Face" w:hAnsi="Baskerville Old Face"/>
          <w:sz w:val="30"/>
          <w:szCs w:val="30"/>
        </w:rPr>
        <w:t>, Jesus</w:t>
      </w:r>
      <w:r w:rsidR="00AE79A1">
        <w:rPr>
          <w:rFonts w:ascii="Baskerville Old Face" w:hAnsi="Baskerville Old Face"/>
          <w:sz w:val="30"/>
          <w:szCs w:val="30"/>
        </w:rPr>
        <w:t xml:space="preserve"> also</w:t>
      </w:r>
      <w:r w:rsidR="004150F6">
        <w:rPr>
          <w:rFonts w:ascii="Baskerville Old Face" w:hAnsi="Baskerville Old Face"/>
          <w:sz w:val="30"/>
          <w:szCs w:val="30"/>
        </w:rPr>
        <w:t xml:space="preserve"> </w:t>
      </w:r>
      <w:r w:rsidR="004150F6" w:rsidRPr="00DC78E6">
        <w:rPr>
          <w:rFonts w:ascii="Baskerville Old Face" w:hAnsi="Baskerville Old Face"/>
          <w:i/>
          <w:iCs/>
          <w:sz w:val="30"/>
          <w:szCs w:val="30"/>
        </w:rPr>
        <w:t>needs</w:t>
      </w:r>
      <w:r w:rsidR="004150F6">
        <w:rPr>
          <w:rFonts w:ascii="Baskerville Old Face" w:hAnsi="Baskerville Old Face"/>
          <w:sz w:val="30"/>
          <w:szCs w:val="30"/>
        </w:rPr>
        <w:t xml:space="preserve"> the affirmation he receives when he takes the risk of standing in full solidarity with the common human. “You are my beloved Son; with you I am well pleased!</w:t>
      </w:r>
    </w:p>
    <w:p w14:paraId="0E2EC54C" w14:textId="2B10A3DF" w:rsidR="004150F6" w:rsidRDefault="004150F6">
      <w:pPr>
        <w:rPr>
          <w:rFonts w:ascii="Baskerville Old Face" w:hAnsi="Baskerville Old Face"/>
          <w:sz w:val="30"/>
          <w:szCs w:val="30"/>
        </w:rPr>
      </w:pPr>
      <w:r>
        <w:rPr>
          <w:rFonts w:ascii="Baskerville Old Face" w:hAnsi="Baskerville Old Face"/>
          <w:sz w:val="30"/>
          <w:szCs w:val="30"/>
        </w:rPr>
        <w:t>What pleases the Father</w:t>
      </w:r>
      <w:r w:rsidR="00AE79A1">
        <w:rPr>
          <w:rFonts w:ascii="Baskerville Old Face" w:hAnsi="Baskerville Old Face"/>
          <w:sz w:val="30"/>
          <w:szCs w:val="30"/>
        </w:rPr>
        <w:t>?</w:t>
      </w:r>
      <w:r>
        <w:rPr>
          <w:rFonts w:ascii="Baskerville Old Face" w:hAnsi="Baskerville Old Face"/>
          <w:sz w:val="30"/>
          <w:szCs w:val="30"/>
        </w:rPr>
        <w:t xml:space="preserve"> </w:t>
      </w:r>
      <w:r w:rsidR="00AE79A1">
        <w:rPr>
          <w:rFonts w:ascii="Baskerville Old Face" w:hAnsi="Baskerville Old Face"/>
          <w:sz w:val="30"/>
          <w:szCs w:val="30"/>
        </w:rPr>
        <w:t>J</w:t>
      </w:r>
      <w:r w:rsidR="003442DD">
        <w:rPr>
          <w:rFonts w:ascii="Baskerville Old Face" w:hAnsi="Baskerville Old Face"/>
          <w:sz w:val="30"/>
          <w:szCs w:val="30"/>
        </w:rPr>
        <w:t>ust this: that Jesus is willing to stand in solidarity with all of us!</w:t>
      </w:r>
      <w:r w:rsidR="007E51E4">
        <w:rPr>
          <w:rFonts w:ascii="Baskerville Old Face" w:hAnsi="Baskerville Old Face"/>
          <w:sz w:val="30"/>
          <w:szCs w:val="30"/>
        </w:rPr>
        <w:t xml:space="preserve"> With all of us in the crucial but difficult struggle to change our minds from selfish clinging to open, aware, loving living.</w:t>
      </w:r>
    </w:p>
    <w:p w14:paraId="4E2521D3" w14:textId="40758BA6" w:rsidR="003442DD" w:rsidRDefault="003442DD">
      <w:pPr>
        <w:rPr>
          <w:rFonts w:ascii="Baskerville Old Face" w:hAnsi="Baskerville Old Face"/>
          <w:sz w:val="30"/>
          <w:szCs w:val="30"/>
        </w:rPr>
      </w:pPr>
      <w:r>
        <w:rPr>
          <w:rFonts w:ascii="Baskerville Old Face" w:hAnsi="Baskerville Old Face"/>
          <w:sz w:val="30"/>
          <w:szCs w:val="30"/>
        </w:rPr>
        <w:t xml:space="preserve">And it is the Spirit, the Spirit that shaped the world, the Spirit that breathes in and on </w:t>
      </w:r>
      <w:r w:rsidR="005C7D4D">
        <w:rPr>
          <w:rFonts w:ascii="Baskerville Old Face" w:hAnsi="Baskerville Old Face"/>
          <w:sz w:val="30"/>
          <w:szCs w:val="30"/>
        </w:rPr>
        <w:t xml:space="preserve">and </w:t>
      </w:r>
      <w:r>
        <w:rPr>
          <w:rFonts w:ascii="Baskerville Old Face" w:hAnsi="Baskerville Old Face"/>
          <w:sz w:val="30"/>
          <w:szCs w:val="30"/>
        </w:rPr>
        <w:t>through all created things and beings that, at that moment lands on him.</w:t>
      </w:r>
    </w:p>
    <w:p w14:paraId="47119A61" w14:textId="53DC56DF" w:rsidR="00DC78E6" w:rsidRDefault="00DC78E6">
      <w:pPr>
        <w:rPr>
          <w:rFonts w:ascii="Baskerville Old Face" w:hAnsi="Baskerville Old Face"/>
          <w:sz w:val="30"/>
          <w:szCs w:val="30"/>
        </w:rPr>
      </w:pPr>
      <w:r>
        <w:rPr>
          <w:rFonts w:ascii="Baskerville Old Face" w:hAnsi="Baskerville Old Face"/>
          <w:sz w:val="30"/>
          <w:szCs w:val="30"/>
        </w:rPr>
        <w:t xml:space="preserve">It is the central affirmation that </w:t>
      </w:r>
      <w:r w:rsidR="007E51E4">
        <w:rPr>
          <w:rFonts w:ascii="Baskerville Old Face" w:hAnsi="Baskerville Old Face"/>
          <w:sz w:val="30"/>
          <w:szCs w:val="30"/>
        </w:rPr>
        <w:t xml:space="preserve">comes to him </w:t>
      </w:r>
      <w:r>
        <w:rPr>
          <w:rFonts w:ascii="Baskerville Old Face" w:hAnsi="Baskerville Old Face"/>
          <w:sz w:val="30"/>
          <w:szCs w:val="30"/>
        </w:rPr>
        <w:t>just as he is</w:t>
      </w:r>
      <w:r w:rsidR="007E51E4">
        <w:rPr>
          <w:rFonts w:ascii="Baskerville Old Face" w:hAnsi="Baskerville Old Face"/>
          <w:sz w:val="30"/>
          <w:szCs w:val="30"/>
        </w:rPr>
        <w:t>; he hasn’t yet ventured into his ministry</w:t>
      </w:r>
      <w:r>
        <w:rPr>
          <w:rFonts w:ascii="Baskerville Old Face" w:hAnsi="Baskerville Old Face"/>
          <w:sz w:val="30"/>
          <w:szCs w:val="30"/>
        </w:rPr>
        <w:t xml:space="preserve"> into</w:t>
      </w:r>
      <w:r w:rsidR="007E51E4">
        <w:rPr>
          <w:rFonts w:ascii="Baskerville Old Face" w:hAnsi="Baskerville Old Face"/>
          <w:sz w:val="30"/>
          <w:szCs w:val="30"/>
        </w:rPr>
        <w:t>: You are</w:t>
      </w:r>
      <w:r>
        <w:rPr>
          <w:rFonts w:ascii="Baskerville Old Face" w:hAnsi="Baskerville Old Face"/>
          <w:sz w:val="30"/>
          <w:szCs w:val="30"/>
        </w:rPr>
        <w:t xml:space="preserve"> Beloved, beloved by the Father</w:t>
      </w:r>
      <w:r w:rsidR="007E51E4">
        <w:rPr>
          <w:rFonts w:ascii="Baskerville Old Face" w:hAnsi="Baskerville Old Face"/>
          <w:sz w:val="30"/>
          <w:szCs w:val="30"/>
        </w:rPr>
        <w:t xml:space="preserve"> and by Mother</w:t>
      </w:r>
      <w:r>
        <w:rPr>
          <w:rFonts w:ascii="Baskerville Old Face" w:hAnsi="Baskerville Old Face"/>
          <w:sz w:val="30"/>
          <w:szCs w:val="30"/>
        </w:rPr>
        <w:t xml:space="preserve"> herself, Sophia, Wisdom, Spirit</w:t>
      </w:r>
      <w:r w:rsidR="005C7D4D">
        <w:rPr>
          <w:rFonts w:ascii="Baskerville Old Face" w:hAnsi="Baskerville Old Face"/>
          <w:sz w:val="30"/>
          <w:szCs w:val="30"/>
        </w:rPr>
        <w:t>.</w:t>
      </w:r>
    </w:p>
    <w:p w14:paraId="74B5F03A" w14:textId="1C6B0E61" w:rsidR="005C7D4D" w:rsidRDefault="005C7D4D">
      <w:pPr>
        <w:rPr>
          <w:rFonts w:ascii="Baskerville Old Face" w:hAnsi="Baskerville Old Face"/>
          <w:sz w:val="30"/>
          <w:szCs w:val="30"/>
        </w:rPr>
      </w:pPr>
      <w:r>
        <w:rPr>
          <w:rFonts w:ascii="Baskerville Old Face" w:hAnsi="Baskerville Old Face"/>
          <w:sz w:val="30"/>
          <w:szCs w:val="30"/>
        </w:rPr>
        <w:t>This is the moment that changes the trajectory of his life.  Without this experience, without this fundamental affirmation we do not have the career of Jesus, the Christ. At least if we’re to take chronological time within the scriptures with any seriousness.</w:t>
      </w:r>
    </w:p>
    <w:p w14:paraId="52135CC1" w14:textId="18FA11B5" w:rsidR="005C7D4D" w:rsidRDefault="005C7D4D">
      <w:pPr>
        <w:rPr>
          <w:rFonts w:ascii="Baskerville Old Face" w:hAnsi="Baskerville Old Face"/>
          <w:sz w:val="30"/>
          <w:szCs w:val="30"/>
        </w:rPr>
      </w:pPr>
      <w:r>
        <w:rPr>
          <w:rFonts w:ascii="Baskerville Old Face" w:hAnsi="Baskerville Old Face"/>
          <w:sz w:val="30"/>
          <w:szCs w:val="30"/>
        </w:rPr>
        <w:t xml:space="preserve">And </w:t>
      </w:r>
      <w:r w:rsidR="007E51E4">
        <w:rPr>
          <w:rFonts w:ascii="Baskerville Old Face" w:hAnsi="Baskerville Old Face"/>
          <w:sz w:val="30"/>
          <w:szCs w:val="30"/>
        </w:rPr>
        <w:t>speaking of time</w:t>
      </w:r>
      <w:r>
        <w:rPr>
          <w:rFonts w:ascii="Baskerville Old Face" w:hAnsi="Baskerville Old Face"/>
          <w:sz w:val="30"/>
          <w:szCs w:val="30"/>
        </w:rPr>
        <w:t>, what we celebrate today is not a past event but a present reality or shall I say possibility for all of us who are baptized into Christ.</w:t>
      </w:r>
    </w:p>
    <w:p w14:paraId="20E9D9ED" w14:textId="4A05B371" w:rsidR="005C7D4D" w:rsidRDefault="005C7D4D">
      <w:pPr>
        <w:rPr>
          <w:rFonts w:ascii="Baskerville Old Face" w:hAnsi="Baskerville Old Face"/>
          <w:sz w:val="30"/>
          <w:szCs w:val="30"/>
        </w:rPr>
      </w:pPr>
      <w:r>
        <w:rPr>
          <w:rFonts w:ascii="Baskerville Old Face" w:hAnsi="Baskerville Old Face"/>
          <w:sz w:val="30"/>
          <w:szCs w:val="30"/>
        </w:rPr>
        <w:t>It is the mission of the Church to fundamentally open up this reality for each person.</w:t>
      </w:r>
    </w:p>
    <w:p w14:paraId="57C1D595" w14:textId="67FC042A" w:rsidR="005C7D4D" w:rsidRDefault="005C7D4D">
      <w:pPr>
        <w:rPr>
          <w:rFonts w:ascii="Baskerville Old Face" w:hAnsi="Baskerville Old Face"/>
          <w:sz w:val="30"/>
          <w:szCs w:val="30"/>
        </w:rPr>
      </w:pPr>
      <w:r>
        <w:rPr>
          <w:rFonts w:ascii="Baskerville Old Face" w:hAnsi="Baskerville Old Face"/>
          <w:sz w:val="30"/>
          <w:szCs w:val="30"/>
        </w:rPr>
        <w:t xml:space="preserve">The Church is not an information dispenser, like in sermons, seminars, bible studies.  Those things are only valuable in terms of </w:t>
      </w:r>
      <w:r>
        <w:rPr>
          <w:rFonts w:ascii="Baskerville Old Face" w:hAnsi="Baskerville Old Face"/>
          <w:i/>
          <w:iCs/>
          <w:sz w:val="30"/>
          <w:szCs w:val="30"/>
        </w:rPr>
        <w:t>this reality</w:t>
      </w:r>
    </w:p>
    <w:p w14:paraId="729E4C3C" w14:textId="4ACE75D7" w:rsidR="005C7D4D" w:rsidRPr="00AE79A1" w:rsidRDefault="005C7D4D">
      <w:pPr>
        <w:rPr>
          <w:rFonts w:ascii="Baskerville Old Face" w:hAnsi="Baskerville Old Face"/>
          <w:b/>
          <w:bCs/>
          <w:sz w:val="30"/>
          <w:szCs w:val="30"/>
        </w:rPr>
      </w:pPr>
      <w:r w:rsidRPr="00AE79A1">
        <w:rPr>
          <w:rFonts w:ascii="Baskerville Old Face" w:hAnsi="Baskerville Old Face"/>
          <w:b/>
          <w:bCs/>
          <w:sz w:val="30"/>
          <w:szCs w:val="30"/>
        </w:rPr>
        <w:t>And this reality is that we form a loving attachment to God.</w:t>
      </w:r>
    </w:p>
    <w:p w14:paraId="03CB8049" w14:textId="25733C65" w:rsidR="005C7D4D" w:rsidRDefault="005C7D4D">
      <w:pPr>
        <w:rPr>
          <w:rFonts w:ascii="Baskerville Old Face" w:hAnsi="Baskerville Old Face"/>
          <w:sz w:val="30"/>
          <w:szCs w:val="30"/>
        </w:rPr>
      </w:pPr>
      <w:r>
        <w:rPr>
          <w:rFonts w:ascii="Baskerville Old Face" w:hAnsi="Baskerville Old Face"/>
          <w:sz w:val="30"/>
          <w:szCs w:val="30"/>
        </w:rPr>
        <w:lastRenderedPageBreak/>
        <w:t xml:space="preserve">The Grant study followed 268 men over 7 decades to discover what brings humans to joy.  These men came from every </w:t>
      </w:r>
      <w:r w:rsidR="006207DF">
        <w:rPr>
          <w:rFonts w:ascii="Baskerville Old Face" w:hAnsi="Baskerville Old Face"/>
          <w:sz w:val="30"/>
          <w:szCs w:val="30"/>
        </w:rPr>
        <w:t>sphere of society, every background, some were abused, some had everything handed to them on a silver platter.</w:t>
      </w:r>
    </w:p>
    <w:p w14:paraId="50E0B44D" w14:textId="004236E4" w:rsidR="006207DF" w:rsidRDefault="006207DF">
      <w:pPr>
        <w:rPr>
          <w:rFonts w:ascii="Baskerville Old Face" w:hAnsi="Baskerville Old Face"/>
          <w:sz w:val="30"/>
          <w:szCs w:val="30"/>
        </w:rPr>
      </w:pPr>
      <w:r>
        <w:rPr>
          <w:rFonts w:ascii="Baskerville Old Face" w:hAnsi="Baskerville Old Face"/>
          <w:sz w:val="30"/>
          <w:szCs w:val="30"/>
        </w:rPr>
        <w:t>In many cases, however, it was the men who had experienced hardship and neglect as children and teenagers but who found, at some point, maybe deep into adulthood, maybe in a third marriage! a loving attachment with a partner who fundamentally affirmed their belovedness</w:t>
      </w:r>
      <w:r w:rsidR="007E51E4">
        <w:rPr>
          <w:rFonts w:ascii="Baskerville Old Face" w:hAnsi="Baskerville Old Face"/>
          <w:sz w:val="30"/>
          <w:szCs w:val="30"/>
        </w:rPr>
        <w:t>; this</w:t>
      </w:r>
      <w:r>
        <w:rPr>
          <w:rFonts w:ascii="Baskerville Old Face" w:hAnsi="Baskerville Old Face"/>
          <w:sz w:val="30"/>
          <w:szCs w:val="30"/>
        </w:rPr>
        <w:t xml:space="preserve"> made all the difference.</w:t>
      </w:r>
    </w:p>
    <w:p w14:paraId="6D423D9E" w14:textId="6F80A55E" w:rsidR="006207DF" w:rsidRDefault="006207DF">
      <w:pPr>
        <w:rPr>
          <w:rFonts w:ascii="Baskerville Old Face" w:hAnsi="Baskerville Old Face"/>
          <w:sz w:val="30"/>
          <w:szCs w:val="30"/>
        </w:rPr>
      </w:pPr>
      <w:r>
        <w:rPr>
          <w:rFonts w:ascii="Baskerville Old Face" w:hAnsi="Baskerville Old Face"/>
          <w:sz w:val="30"/>
          <w:szCs w:val="30"/>
        </w:rPr>
        <w:t>Often this sense of being affirmed led them to God!</w:t>
      </w:r>
    </w:p>
    <w:p w14:paraId="3554FCC9" w14:textId="0A8C62AD" w:rsidR="006207DF" w:rsidRDefault="006207DF">
      <w:pPr>
        <w:rPr>
          <w:rFonts w:ascii="Baskerville Old Face" w:hAnsi="Baskerville Old Face"/>
          <w:sz w:val="30"/>
          <w:szCs w:val="30"/>
        </w:rPr>
      </w:pPr>
      <w:r>
        <w:rPr>
          <w:rFonts w:ascii="Baskerville Old Face" w:hAnsi="Baskerville Old Face"/>
          <w:sz w:val="30"/>
          <w:szCs w:val="30"/>
        </w:rPr>
        <w:t xml:space="preserve">The baptism of Jesus leads us here.  </w:t>
      </w:r>
      <w:r w:rsidR="00AE79A1">
        <w:rPr>
          <w:rFonts w:ascii="Baskerville Old Face" w:hAnsi="Baskerville Old Face"/>
          <w:sz w:val="30"/>
          <w:szCs w:val="30"/>
        </w:rPr>
        <w:t xml:space="preserve">We see it’s consequences work their way out in our second reading: </w:t>
      </w:r>
      <w:r>
        <w:rPr>
          <w:rFonts w:ascii="Baskerville Old Face" w:hAnsi="Baskerville Old Face"/>
          <w:sz w:val="30"/>
          <w:szCs w:val="30"/>
        </w:rPr>
        <w:t xml:space="preserve">Peter </w:t>
      </w:r>
      <w:r w:rsidR="00AE79A1">
        <w:rPr>
          <w:rFonts w:ascii="Baskerville Old Face" w:hAnsi="Baskerville Old Face"/>
          <w:sz w:val="30"/>
          <w:szCs w:val="30"/>
        </w:rPr>
        <w:t>“holds”</w:t>
      </w:r>
      <w:r>
        <w:rPr>
          <w:rFonts w:ascii="Baskerville Old Face" w:hAnsi="Baskerville Old Face"/>
          <w:sz w:val="30"/>
          <w:szCs w:val="30"/>
        </w:rPr>
        <w:t xml:space="preserve"> Cornelius’ soul in his hand.  He ha</w:t>
      </w:r>
      <w:r w:rsidR="00AE79A1">
        <w:rPr>
          <w:rFonts w:ascii="Baskerville Old Face" w:hAnsi="Baskerville Old Face"/>
          <w:sz w:val="30"/>
          <w:szCs w:val="30"/>
        </w:rPr>
        <w:t>s</w:t>
      </w:r>
      <w:r>
        <w:rPr>
          <w:rFonts w:ascii="Baskerville Old Face" w:hAnsi="Baskerville Old Face"/>
          <w:sz w:val="30"/>
          <w:szCs w:val="30"/>
        </w:rPr>
        <w:t xml:space="preserve"> every reason to turn away from him as a violent abuser of Israel, that’s what </w:t>
      </w:r>
      <w:r w:rsidR="007E51E4">
        <w:rPr>
          <w:rFonts w:ascii="Baskerville Old Face" w:hAnsi="Baskerville Old Face"/>
          <w:sz w:val="30"/>
          <w:szCs w:val="30"/>
        </w:rPr>
        <w:t>c</w:t>
      </w:r>
      <w:r>
        <w:rPr>
          <w:rFonts w:ascii="Baskerville Old Face" w:hAnsi="Baskerville Old Face"/>
          <w:sz w:val="30"/>
          <w:szCs w:val="30"/>
        </w:rPr>
        <w:t>enturions did</w:t>
      </w:r>
      <w:r w:rsidR="00AE79A1">
        <w:rPr>
          <w:rFonts w:ascii="Baskerville Old Face" w:hAnsi="Baskerville Old Face"/>
          <w:sz w:val="30"/>
          <w:szCs w:val="30"/>
        </w:rPr>
        <w:t>; that’s their definition, if you will</w:t>
      </w:r>
      <w:r>
        <w:rPr>
          <w:rFonts w:ascii="Baskerville Old Face" w:hAnsi="Baskerville Old Face"/>
          <w:sz w:val="30"/>
          <w:szCs w:val="30"/>
        </w:rPr>
        <w:t>.</w:t>
      </w:r>
    </w:p>
    <w:p w14:paraId="7BD2B72A" w14:textId="5266444B" w:rsidR="006207DF" w:rsidRDefault="006207DF">
      <w:pPr>
        <w:rPr>
          <w:rFonts w:ascii="Baskerville Old Face" w:hAnsi="Baskerville Old Face"/>
          <w:sz w:val="30"/>
          <w:szCs w:val="30"/>
        </w:rPr>
      </w:pPr>
      <w:r>
        <w:rPr>
          <w:rFonts w:ascii="Baskerville Old Face" w:hAnsi="Baskerville Old Face"/>
          <w:sz w:val="30"/>
          <w:szCs w:val="30"/>
        </w:rPr>
        <w:t>Cornelius himself</w:t>
      </w:r>
      <w:r w:rsidR="00AE79A1">
        <w:rPr>
          <w:rFonts w:ascii="Baskerville Old Face" w:hAnsi="Baskerville Old Face"/>
          <w:sz w:val="30"/>
          <w:szCs w:val="30"/>
        </w:rPr>
        <w:t>, it appears,</w:t>
      </w:r>
      <w:r>
        <w:rPr>
          <w:rFonts w:ascii="Baskerville Old Face" w:hAnsi="Baskerville Old Face"/>
          <w:sz w:val="30"/>
          <w:szCs w:val="30"/>
        </w:rPr>
        <w:t xml:space="preserve"> was desperate to find a way to God, he gave to the people he had previously</w:t>
      </w:r>
      <w:r w:rsidR="00AE79A1">
        <w:rPr>
          <w:rFonts w:ascii="Baskerville Old Face" w:hAnsi="Baskerville Old Face"/>
          <w:sz w:val="30"/>
          <w:szCs w:val="30"/>
        </w:rPr>
        <w:t xml:space="preserve"> (still?)</w:t>
      </w:r>
      <w:r>
        <w:rPr>
          <w:rFonts w:ascii="Baskerville Old Face" w:hAnsi="Baskerville Old Face"/>
          <w:sz w:val="30"/>
          <w:szCs w:val="30"/>
        </w:rPr>
        <w:t xml:space="preserve"> oppressed but couldn’t find the affirmation he was looking for</w:t>
      </w:r>
      <w:r w:rsidR="00AE79A1">
        <w:rPr>
          <w:rFonts w:ascii="Baskerville Old Face" w:hAnsi="Baskerville Old Face"/>
          <w:sz w:val="30"/>
          <w:szCs w:val="30"/>
        </w:rPr>
        <w:t>.</w:t>
      </w:r>
    </w:p>
    <w:p w14:paraId="7573492C" w14:textId="7B586479" w:rsidR="006207DF" w:rsidRDefault="006207DF">
      <w:pPr>
        <w:rPr>
          <w:rFonts w:ascii="Baskerville Old Face" w:hAnsi="Baskerville Old Face"/>
          <w:sz w:val="30"/>
          <w:szCs w:val="30"/>
        </w:rPr>
      </w:pPr>
      <w:r>
        <w:rPr>
          <w:rFonts w:ascii="Baskerville Old Face" w:hAnsi="Baskerville Old Face"/>
          <w:sz w:val="30"/>
          <w:szCs w:val="30"/>
        </w:rPr>
        <w:t>But Peter, fundamentally affirmed by the risen Christ by the sea of Galilee after Peter had betrayed him, was able, despite his misgivings, to be the conduit of the Holy Spirit for Cornelius and his family.  Such is the power of the Father’s love for us.</w:t>
      </w:r>
    </w:p>
    <w:p w14:paraId="09135CFD" w14:textId="241395C1" w:rsidR="00213954" w:rsidRPr="00213954" w:rsidRDefault="00213954">
      <w:pPr>
        <w:rPr>
          <w:rFonts w:ascii="Baskerville Old Face" w:hAnsi="Baskerville Old Face"/>
          <w:i/>
          <w:iCs/>
          <w:sz w:val="30"/>
          <w:szCs w:val="30"/>
        </w:rPr>
      </w:pPr>
      <w:r w:rsidRPr="00213954">
        <w:rPr>
          <w:rFonts w:ascii="Baskerville Old Face" w:hAnsi="Baskerville Old Face"/>
          <w:i/>
          <w:iCs/>
          <w:sz w:val="30"/>
          <w:szCs w:val="30"/>
        </w:rPr>
        <w:t xml:space="preserve">And so today, as we baptize </w:t>
      </w:r>
      <w:r w:rsidR="00AE79A1">
        <w:rPr>
          <w:rFonts w:ascii="Baskerville Old Face" w:hAnsi="Baskerville Old Face"/>
          <w:i/>
          <w:iCs/>
          <w:sz w:val="30"/>
          <w:szCs w:val="30"/>
        </w:rPr>
        <w:t>Trinity</w:t>
      </w:r>
      <w:r w:rsidRPr="00213954">
        <w:rPr>
          <w:rFonts w:ascii="Baskerville Old Face" w:hAnsi="Baskerville Old Face"/>
          <w:i/>
          <w:iCs/>
          <w:sz w:val="30"/>
          <w:szCs w:val="30"/>
        </w:rPr>
        <w:t>, we remind ourselves—and this will come out forcefully in the baptismal covenant that we will recite together—that Jesus’ baptism is the pattern of ours.</w:t>
      </w:r>
    </w:p>
    <w:p w14:paraId="2AC13118" w14:textId="0950284D" w:rsidR="006207DF" w:rsidRPr="007E51E4" w:rsidRDefault="006207DF">
      <w:pPr>
        <w:rPr>
          <w:rFonts w:ascii="Baskerville Old Face" w:hAnsi="Baskerville Old Face"/>
          <w:sz w:val="30"/>
          <w:szCs w:val="30"/>
        </w:rPr>
      </w:pPr>
      <w:r w:rsidRPr="007E51E4">
        <w:rPr>
          <w:rFonts w:ascii="Baskerville Old Face" w:hAnsi="Baskerville Old Face"/>
          <w:sz w:val="30"/>
          <w:szCs w:val="30"/>
        </w:rPr>
        <w:t>When we prayer “Our Father” at the end of the Great Thanksgiving we are invoking all</w:t>
      </w:r>
      <w:r w:rsidR="00213954" w:rsidRPr="007E51E4">
        <w:rPr>
          <w:rFonts w:ascii="Baskerville Old Face" w:hAnsi="Baskerville Old Face"/>
          <w:sz w:val="30"/>
          <w:szCs w:val="30"/>
        </w:rPr>
        <w:t xml:space="preserve"> </w:t>
      </w:r>
      <w:r w:rsidR="00AE79A1">
        <w:rPr>
          <w:rFonts w:ascii="Baskerville Old Face" w:hAnsi="Baskerville Old Face"/>
          <w:sz w:val="30"/>
          <w:szCs w:val="30"/>
        </w:rPr>
        <w:t xml:space="preserve">we </w:t>
      </w:r>
      <w:r w:rsidR="00213954" w:rsidRPr="007E51E4">
        <w:rPr>
          <w:rFonts w:ascii="Baskerville Old Face" w:hAnsi="Baskerville Old Face"/>
          <w:sz w:val="30"/>
          <w:szCs w:val="30"/>
        </w:rPr>
        <w:t>celebrate today, Jesus’ relationship with the Father that has become ours in his baptism and by the Spirit.</w:t>
      </w:r>
    </w:p>
    <w:p w14:paraId="1AD2F539" w14:textId="2353DB32" w:rsidR="00213954" w:rsidRPr="007E51E4" w:rsidRDefault="00213954">
      <w:pPr>
        <w:rPr>
          <w:rFonts w:ascii="Baskerville Old Face" w:hAnsi="Baskerville Old Face"/>
          <w:sz w:val="30"/>
          <w:szCs w:val="30"/>
        </w:rPr>
      </w:pPr>
      <w:r w:rsidRPr="007E51E4">
        <w:rPr>
          <w:rFonts w:ascii="Baskerville Old Face" w:hAnsi="Baskerville Old Face"/>
          <w:sz w:val="30"/>
          <w:szCs w:val="30"/>
        </w:rPr>
        <w:t>Our sense of solidarity with each other and indeed with everyone and everything.  As we help each other, we are enabled to go into and through the wildernesses of our lives, we are able to open doors for others because we’re no longer fighting for our own identity.  God is pleased…with you! Can you bear it?</w:t>
      </w:r>
    </w:p>
    <w:sectPr w:rsidR="00213954" w:rsidRPr="007E51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2E0E" w14:textId="77777777" w:rsidR="00ED5BAD" w:rsidRDefault="00ED5BAD" w:rsidP="00D9284B">
      <w:pPr>
        <w:spacing w:after="0" w:line="240" w:lineRule="auto"/>
      </w:pPr>
      <w:r>
        <w:separator/>
      </w:r>
    </w:p>
  </w:endnote>
  <w:endnote w:type="continuationSeparator" w:id="0">
    <w:p w14:paraId="1C9B7EF0" w14:textId="77777777" w:rsidR="00ED5BAD" w:rsidRDefault="00ED5BAD" w:rsidP="00D9284B">
      <w:pPr>
        <w:spacing w:after="0" w:line="240" w:lineRule="auto"/>
      </w:pPr>
      <w:r>
        <w:continuationSeparator/>
      </w:r>
    </w:p>
  </w:endnote>
  <w:endnote w:id="1">
    <w:p w14:paraId="12AD89AD" w14:textId="41726237" w:rsidR="00D9284B" w:rsidRDefault="00D9284B">
      <w:pPr>
        <w:pStyle w:val="EndnoteText"/>
      </w:pPr>
      <w:r>
        <w:rPr>
          <w:rStyle w:val="EndnoteReference"/>
        </w:rPr>
        <w:endnoteRef/>
      </w:r>
      <w:r>
        <w:t xml:space="preserve"> Homiletic Directory, p. 72 several points in my discussion in the next few paragraphs are spurred by Pope Francis’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AF54" w14:textId="77777777" w:rsidR="00ED5BAD" w:rsidRDefault="00ED5BAD" w:rsidP="00D9284B">
      <w:pPr>
        <w:spacing w:after="0" w:line="240" w:lineRule="auto"/>
      </w:pPr>
      <w:r>
        <w:separator/>
      </w:r>
    </w:p>
  </w:footnote>
  <w:footnote w:type="continuationSeparator" w:id="0">
    <w:p w14:paraId="45E9442C" w14:textId="77777777" w:rsidR="00ED5BAD" w:rsidRDefault="00ED5BAD" w:rsidP="00D92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F6"/>
    <w:rsid w:val="000F5DB7"/>
    <w:rsid w:val="00114744"/>
    <w:rsid w:val="00121EB8"/>
    <w:rsid w:val="00213954"/>
    <w:rsid w:val="003442DD"/>
    <w:rsid w:val="00363EDA"/>
    <w:rsid w:val="004116EE"/>
    <w:rsid w:val="004150F6"/>
    <w:rsid w:val="005C7D4D"/>
    <w:rsid w:val="006207DF"/>
    <w:rsid w:val="006F06F6"/>
    <w:rsid w:val="007337A5"/>
    <w:rsid w:val="00797660"/>
    <w:rsid w:val="007E51E4"/>
    <w:rsid w:val="00822FFD"/>
    <w:rsid w:val="00885224"/>
    <w:rsid w:val="008A3B6E"/>
    <w:rsid w:val="008C618B"/>
    <w:rsid w:val="00917168"/>
    <w:rsid w:val="00AE79A1"/>
    <w:rsid w:val="00D9284B"/>
    <w:rsid w:val="00DC78E6"/>
    <w:rsid w:val="00ED5BAD"/>
    <w:rsid w:val="00F27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4B0A"/>
  <w15:chartTrackingRefBased/>
  <w15:docId w15:val="{0C1B1D05-8F1A-43C5-B27A-1A8D5297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2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84B"/>
    <w:rPr>
      <w:sz w:val="20"/>
      <w:szCs w:val="20"/>
    </w:rPr>
  </w:style>
  <w:style w:type="character" w:styleId="EndnoteReference">
    <w:name w:val="endnote reference"/>
    <w:basedOn w:val="DefaultParagraphFont"/>
    <w:uiPriority w:val="99"/>
    <w:semiHidden/>
    <w:unhideWhenUsed/>
    <w:rsid w:val="00D92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4493-6FEA-4575-9B88-56143ECE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4392</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Matthew's Abbotsford</dc:creator>
  <cp:keywords/>
  <dc:description/>
  <cp:lastModifiedBy>St. Matthew's Abbotsford</cp:lastModifiedBy>
  <cp:revision>3</cp:revision>
  <cp:lastPrinted>2023-01-08T15:23:00Z</cp:lastPrinted>
  <dcterms:created xsi:type="dcterms:W3CDTF">2022-12-31T23:07:00Z</dcterms:created>
  <dcterms:modified xsi:type="dcterms:W3CDTF">2023-01-09T18:20:00Z</dcterms:modified>
</cp:coreProperties>
</file>