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MESSAGE NOTES</w:t>
      </w:r>
    </w:p>
    <w:p>
      <w:pPr>
        <w:pStyle w:val="Title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Becoming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… </w:t>
      </w:r>
      <w:r>
        <w:rPr>
          <w:rFonts w:ascii="Arial" w:hAnsi="Arial"/>
          <w:sz w:val="24"/>
          <w:szCs w:val="24"/>
          <w:rtl w:val="0"/>
          <w:lang w:val="en-US"/>
        </w:rPr>
        <w:t xml:space="preserve">who God wants me to be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Part 6 of 6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How To Overcome The Evil Aimed At Me 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Romans 12:14-21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itle"/>
        <w:jc w:val="left"/>
        <w:rPr>
          <w:rFonts w:ascii="Arial" w:cs="Arial" w:hAnsi="Arial" w:eastAsia="Arial"/>
          <w:b w:val="0"/>
          <w:bCs w:val="0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Introduction:  </w:t>
      </w: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>Are you becoming who God wants you to be?  That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>s a REALLY IMPORTANT QUESTION for us to ask about our life. And if you and I want to become the person who God wants us to be, then this message series is a helpful step toward that if we will live into what we hear during these weeks from God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2"/>
          <w:szCs w:val="22"/>
          <w:rtl w:val="0"/>
          <w:lang w:val="en-US"/>
        </w:rPr>
        <w:t xml:space="preserve">s Word to us in Romans 12.  </w:t>
      </w:r>
    </w:p>
    <w:p>
      <w:pPr>
        <w:pStyle w:val="Body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Some of us need that, and our world needs it because recent research is showing that some followers of Jesus are not living like Jesus in our relationships with others.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Helvetica" w:cs="Helvetica" w:hAnsi="Helvetica" w:eastAsia="Helvetica"/>
          <w:b w:val="1"/>
          <w:bCs w:val="1"/>
          <w:outline w:val="0"/>
          <w:color w:val="d03138"/>
          <w:u w:color="d03138"/>
          <w14:textFill>
            <w14:solidFill>
              <w14:srgbClr w14:val="D03138"/>
            </w14:solidFill>
          </w14:textFill>
        </w:rPr>
        <w:drawing xmlns:a="http://schemas.openxmlformats.org/drawingml/2006/main">
          <wp:inline distT="0" distB="0" distL="0" distR="0">
            <wp:extent cx="4552950" cy="3457575"/>
            <wp:effectExtent l="0" t="0" r="0" b="0"/>
            <wp:docPr id="1073741825" name="officeArt object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artDescription automatically generated" descr="Chart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57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Body"/>
        <w:tabs>
          <w:tab w:val="left" w:pos="1065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Romans 12:14: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Bless those who persecute you;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bless and do not curse.</w:t>
      </w:r>
    </w:p>
    <w:p>
      <w:pPr>
        <w:pStyle w:val="Body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Romans 12:15: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Rejoice with those who rejoice; mourn with those who mourn.</w:t>
      </w:r>
    </w:p>
    <w:p>
      <w:pPr>
        <w:pStyle w:val="Body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Romans 12:16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Live in harmony with one another.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not be proud, but be willing to associate with people of low position.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not be conceited.</w:t>
      </w:r>
    </w:p>
    <w:p>
      <w:pPr>
        <w:pStyle w:val="Body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Body Text 3"/>
        <w:jc w:val="left"/>
        <w:rPr>
          <w:rFonts w:ascii="Arial" w:cs="Arial" w:hAnsi="Arial" w:eastAsia="Arial"/>
          <w:b w:val="0"/>
          <w:bCs w:val="0"/>
          <w:sz w:val="22"/>
          <w:szCs w:val="22"/>
          <w:u w:val="single"/>
        </w:rPr>
      </w:pPr>
    </w:p>
    <w:p>
      <w:pPr>
        <w:pStyle w:val="Body Text 3"/>
        <w:jc w:val="left"/>
        <w:rPr>
          <w:rFonts w:ascii="Arial" w:cs="Arial" w:hAnsi="Arial" w:eastAsia="Arial"/>
          <w:b w:val="0"/>
          <w:bCs w:val="0"/>
          <w:sz w:val="22"/>
          <w:szCs w:val="22"/>
          <w:u w:val="single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Philippians 2:3-8: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Do nothing out of selfish ambition or vain conceit.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Rather, in humility value others above yourselves,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not looking to your own interests but each of you to the interests of the others. 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 must have the same attitude that Christ Jesus had.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Though he was God, he did not think of equality with God as something to cling to.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7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Instead, he gave up his divine privileges; he took the humble position of a slave and was born as a human being. When he appeared in human form,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 humbled himself in obedience to God and died a criminal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death on a cross.</w:t>
      </w:r>
    </w:p>
    <w:p>
      <w:pPr>
        <w:pStyle w:val="Body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 3"/>
        <w:jc w:val="left"/>
        <w:rPr>
          <w:rFonts w:ascii="Arial" w:cs="Arial" w:hAnsi="Arial" w:eastAsia="Arial"/>
          <w:b w:val="0"/>
          <w:bCs w:val="0"/>
          <w:sz w:val="22"/>
          <w:szCs w:val="22"/>
          <w:u w:val="single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en-US"/>
        </w:rPr>
        <w:t>Romans 12:17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Do not repay anyone evil for evil.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 careful to do what is right in the eyes of everyone.</w:t>
      </w:r>
    </w:p>
    <w:p>
      <w:pPr>
        <w:pStyle w:val="Body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first-line-none"/>
        <w:shd w:val="clear" w:color="auto" w:fill="ffffff"/>
        <w:spacing w:before="0"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en-US"/>
        </w:rPr>
        <w:t>Romans 12:18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it is possible, as far as it depends on you, live at peace with everyone.</w:t>
      </w:r>
    </w:p>
    <w:p>
      <w:pPr>
        <w:pStyle w:val="Body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Body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Romans 12:19-20: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not take revenge,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my dear friends, but leave room for God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wrath, for it is written: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 is mine to avenge; I will repay,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says the Lord.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 the contrary: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your enemy is hungry, feed him; if he is thirsty, give him something to drink. In doing this, you will heap burning coals on his head.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Body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Body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Romans 12:21: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not be overcome by evil, but overcome evil with good.</w:t>
      </w:r>
    </w:p>
    <w:p>
      <w:pPr>
        <w:pStyle w:val="Body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Body"/>
        <w:tabs>
          <w:tab w:val="left" w:pos="1065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"/>
        <w:tabs>
          <w:tab w:val="left" w:pos="1065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"/>
        <w:tabs>
          <w:tab w:val="left" w:pos="1065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Questions to Ponder and A Story of Romans 12:14-21 lived out in someone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life:</w:t>
      </w:r>
    </w:p>
    <w:p>
      <w:pPr>
        <w:pStyle w:val="Body"/>
        <w:shd w:val="clear" w:color="auto" w:fill="ffffff"/>
        <w:ind w:right="14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Body Text 3"/>
        <w:jc w:val="left"/>
      </w:pPr>
      <w:r>
        <w:rPr>
          <w:rFonts w:ascii="Arial" w:cs="Arial" w:hAnsi="Arial" w:eastAsia="Arial"/>
          <w:b w:val="0"/>
          <w:bCs w:val="0"/>
          <w:sz w:val="22"/>
          <w:szCs w:val="22"/>
          <w:u w:val="single"/>
        </w:rPr>
      </w:r>
    </w:p>
    <w:sectPr>
      <w:headerReference w:type="default" r:id="rId5"/>
      <w:footerReference w:type="default" r:id="rId6"/>
      <w:pgSz w:w="12240" w:h="15840" w:orient="portrait"/>
      <w:pgMar w:top="720" w:right="432" w:bottom="720" w:left="4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irst-line-none">
    <w:name w:val="first-line-none"/>
    <w:next w:val="first-line-no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