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jc w:val="center"/>
        <w:rPr>
          <w:b w:val="1"/>
          <w:bCs w:val="1"/>
          <w:sz w:val="28"/>
          <w:szCs w:val="28"/>
          <w:lang w:val="en-US"/>
        </w:rPr>
      </w:pPr>
      <w:r>
        <w:rPr>
          <w:b w:val="1"/>
          <w:bCs w:val="1"/>
          <w:sz w:val="28"/>
          <w:szCs w:val="28"/>
          <w:rtl w:val="0"/>
          <w:lang w:val="en-US"/>
        </w:rPr>
        <w:t>Message Notes</w:t>
      </w:r>
    </w:p>
    <w:p>
      <w:pPr>
        <w:pStyle w:val="Header &amp; Footer"/>
        <w:jc w:val="center"/>
        <w:rPr>
          <w:b w:val="1"/>
          <w:bCs w:val="1"/>
          <w:sz w:val="28"/>
          <w:szCs w:val="28"/>
          <w:lang w:val="en-US"/>
        </w:rPr>
      </w:pPr>
      <w:r>
        <w:rPr>
          <w:b w:val="1"/>
          <w:bCs w:val="1"/>
          <w:sz w:val="28"/>
          <w:szCs w:val="28"/>
          <w:rtl w:val="0"/>
          <w:lang w:val="en-US"/>
        </w:rPr>
        <w:t>All in the Family Week 4</w:t>
      </w:r>
    </w:p>
    <w:p>
      <w:pPr>
        <w:pStyle w:val="Header &amp; Footer"/>
        <w:jc w:val="center"/>
        <w:rPr>
          <w:b w:val="1"/>
          <w:bCs w:val="1"/>
          <w:sz w:val="28"/>
          <w:szCs w:val="28"/>
          <w:lang w:val="en-US"/>
        </w:rPr>
      </w:pPr>
      <w:r>
        <w:rPr>
          <w:b w:val="1"/>
          <w:bCs w:val="1"/>
          <w:sz w:val="28"/>
          <w:szCs w:val="28"/>
          <w:rtl w:val="0"/>
          <w:lang w:val="en-US"/>
        </w:rPr>
        <w:t xml:space="preserve">Redemptive Relationships </w:t>
      </w:r>
    </w:p>
    <w:p>
      <w:pPr>
        <w:pStyle w:val="Header &amp; Footer"/>
        <w:jc w:val="center"/>
        <w:rPr>
          <w:b w:val="1"/>
          <w:bCs w:val="1"/>
          <w:sz w:val="28"/>
          <w:szCs w:val="28"/>
        </w:rPr>
      </w:pPr>
      <w:r>
        <w:rPr>
          <w:b w:val="1"/>
          <w:bCs w:val="1"/>
          <w:sz w:val="28"/>
          <w:szCs w:val="28"/>
          <w:rtl w:val="0"/>
          <w:lang w:val="en-US"/>
        </w:rPr>
        <w:t>Ruth 1:1-18</w:t>
      </w:r>
    </w:p>
    <w:p>
      <w:pPr>
        <w:pStyle w:val="Header &amp; Footer"/>
      </w:pPr>
    </w:p>
    <w:p>
      <w:pPr>
        <w:pStyle w:val="Title"/>
      </w:pPr>
    </w:p>
    <w:p>
      <w:pPr>
        <w:pStyle w:val="Body A"/>
        <w:rPr>
          <w:b w:val="1"/>
          <w:bCs w:val="1"/>
          <w:sz w:val="28"/>
          <w:szCs w:val="28"/>
          <w:lang w:val="en-US"/>
        </w:rPr>
      </w:pPr>
      <w:r>
        <w:rPr>
          <w:rFonts w:cs="Arial Unicode MS" w:eastAsia="Arial Unicode MS"/>
          <w:b w:val="1"/>
          <w:bCs w:val="1"/>
          <w:sz w:val="28"/>
          <w:szCs w:val="28"/>
          <w:rtl w:val="0"/>
          <w:lang w:val="en-US"/>
        </w:rPr>
        <w:t xml:space="preserve">What is Family? </w:t>
      </w: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What happens when our family dreams don</w:t>
      </w:r>
      <w:r>
        <w:rPr>
          <w:rFonts w:cs="Arial Unicode MS" w:eastAsia="Arial Unicode MS" w:hint="default"/>
          <w:b w:val="1"/>
          <w:bCs w:val="1"/>
          <w:sz w:val="28"/>
          <w:szCs w:val="28"/>
          <w:rtl w:val="0"/>
          <w:lang w:val="en-US"/>
        </w:rPr>
        <w:t>’</w:t>
      </w:r>
      <w:r>
        <w:rPr>
          <w:rFonts w:cs="Arial Unicode MS" w:eastAsia="Arial Unicode MS"/>
          <w:b w:val="1"/>
          <w:bCs w:val="1"/>
          <w:sz w:val="28"/>
          <w:szCs w:val="28"/>
          <w:rtl w:val="0"/>
          <w:lang w:val="en-US"/>
        </w:rPr>
        <w:t>t become reality?</w:t>
      </w:r>
    </w:p>
    <w:p>
      <w:pPr>
        <w:pStyle w:val="Body A"/>
        <w:rPr>
          <w:b w:val="1"/>
          <w:bCs w:val="1"/>
          <w:sz w:val="28"/>
          <w:szCs w:val="28"/>
        </w:rPr>
      </w:pPr>
    </w:p>
    <w:p>
      <w:pPr>
        <w:pStyle w:val="Body A"/>
        <w:rPr>
          <w:b w:val="1"/>
          <w:bCs w:val="1"/>
          <w:sz w:val="28"/>
          <w:szCs w:val="28"/>
        </w:rPr>
      </w:pPr>
    </w:p>
    <w:p>
      <w:pPr>
        <w:pStyle w:val="Body A"/>
        <w:rPr>
          <w:b w:val="1"/>
          <w:bCs w:val="1"/>
          <w:sz w:val="28"/>
          <w:szCs w:val="28"/>
          <w:lang w:val="en-US"/>
        </w:rPr>
      </w:pPr>
      <w:r>
        <w:rPr>
          <w:rFonts w:cs="Arial Unicode MS" w:eastAsia="Arial Unicode MS"/>
          <w:b w:val="1"/>
          <w:bCs w:val="1"/>
          <w:sz w:val="28"/>
          <w:szCs w:val="28"/>
          <w:rtl w:val="0"/>
          <w:lang w:val="en-US"/>
        </w:rPr>
        <w:t>Background of the Book of Ruth</w:t>
      </w:r>
      <w:r>
        <w:rPr>
          <w:rFonts w:cs="Arial Unicode MS" w:eastAsia="Arial Unicode MS"/>
          <w:b w:val="1"/>
          <w:bCs w:val="1"/>
          <w:sz w:val="28"/>
          <w:szCs w:val="28"/>
          <w:rtl w:val="0"/>
          <w:lang w:val="en-US"/>
        </w:rPr>
        <w:t>:</w:t>
      </w:r>
    </w:p>
    <w:p>
      <w:pPr>
        <w:pStyle w:val="Body"/>
        <w:bidi w:val="0"/>
        <w:spacing w:before="160" w:line="288" w:lineRule="auto"/>
        <w:ind w:left="0" w:right="0" w:firstLine="0"/>
        <w:jc w:val="left"/>
        <w:rPr>
          <w:rFonts w:ascii="Helvetica Neue" w:cs="Helvetica Neue" w:hAnsi="Helvetica Neue" w:eastAsia="Helvetica Neue"/>
          <w:sz w:val="28"/>
          <w:szCs w:val="28"/>
          <w:rtl w:val="0"/>
          <w:lang w:val="en-US"/>
        </w:rPr>
      </w:pPr>
      <w:r>
        <w:rPr>
          <w:rFonts w:ascii="Helvetica Neue" w:hAnsi="Helvetica Neue" w:hint="default"/>
          <w:sz w:val="28"/>
          <w:szCs w:val="28"/>
          <w:rtl w:val="0"/>
          <w:lang w:val="en-US"/>
        </w:rPr>
        <w:t>“</w:t>
      </w:r>
      <w:r>
        <w:rPr>
          <w:rFonts w:ascii="Helvetica Neue" w:hAnsi="Helvetica Neue"/>
          <w:sz w:val="28"/>
          <w:szCs w:val="28"/>
          <w:rtl w:val="0"/>
          <w:lang w:val="en-US"/>
        </w:rPr>
        <w:t>Back in the days when the judges ruled</w:t>
      </w:r>
      <w:r>
        <w:rPr>
          <w:rFonts w:ascii="Helvetica Neue" w:hAnsi="Helvetica Neue" w:hint="default"/>
          <w:sz w:val="28"/>
          <w:szCs w:val="28"/>
          <w:rtl w:val="0"/>
          <w:lang w:val="en-US"/>
        </w:rPr>
        <w:t xml:space="preserve">” </w:t>
      </w:r>
      <w:r>
        <w:rPr>
          <w:rFonts w:ascii="Helvetica Neue" w:hAnsi="Helvetica Neue"/>
          <w:sz w:val="28"/>
          <w:szCs w:val="28"/>
          <w:rtl w:val="0"/>
          <w:lang w:val="en-US"/>
        </w:rPr>
        <w:t>(chaos, political instability) 1200-1020 BCE</w:t>
      </w:r>
    </w:p>
    <w:p>
      <w:pPr>
        <w:pStyle w:val="Body"/>
        <w:bidi w:val="0"/>
        <w:spacing w:before="160" w:line="288" w:lineRule="auto"/>
        <w:ind w:left="0" w:right="0" w:firstLine="0"/>
        <w:jc w:val="left"/>
        <w:rPr>
          <w:rFonts w:ascii="Helvetica Neue" w:cs="Helvetica Neue" w:hAnsi="Helvetica Neue" w:eastAsia="Helvetica Neue"/>
          <w:sz w:val="28"/>
          <w:szCs w:val="28"/>
          <w:rtl w:val="0"/>
          <w:lang w:val="en-US"/>
        </w:rPr>
      </w:pPr>
      <w:r>
        <w:rPr>
          <w:rFonts w:ascii="Helvetica Neue" w:hAnsi="Helvetica Neue" w:hint="default"/>
          <w:sz w:val="28"/>
          <w:szCs w:val="28"/>
          <w:rtl w:val="0"/>
          <w:lang w:val="en-US"/>
        </w:rPr>
        <w:t>“</w:t>
      </w:r>
      <w:r>
        <w:rPr>
          <w:rFonts w:ascii="Helvetica Neue" w:hAnsi="Helvetica Neue"/>
          <w:sz w:val="28"/>
          <w:szCs w:val="28"/>
          <w:rtl w:val="0"/>
          <w:lang w:val="en-US"/>
        </w:rPr>
        <w:t>Famine in the Land</w:t>
      </w:r>
      <w:r>
        <w:rPr>
          <w:rFonts w:ascii="Helvetica Neue" w:hAnsi="Helvetica Neue" w:hint="default"/>
          <w:sz w:val="28"/>
          <w:szCs w:val="28"/>
          <w:rtl w:val="0"/>
          <w:lang w:val="en-US"/>
        </w:rPr>
        <w:t>”</w:t>
      </w:r>
    </w:p>
    <w:p>
      <w:pPr>
        <w:pStyle w:val="Body"/>
        <w:bidi w:val="0"/>
        <w:spacing w:before="160" w:line="288" w:lineRule="auto"/>
        <w:ind w:left="0" w:right="0" w:firstLine="0"/>
        <w:jc w:val="left"/>
        <w:rPr>
          <w:rFonts w:ascii="Helvetica Neue" w:cs="Helvetica Neue" w:hAnsi="Helvetica Neue" w:eastAsia="Helvetica Neue"/>
          <w:b w:val="1"/>
          <w:bCs w:val="1"/>
          <w:sz w:val="28"/>
          <w:szCs w:val="28"/>
          <w:rtl w:val="0"/>
        </w:rPr>
      </w:pPr>
      <w:r>
        <w:rPr>
          <w:rFonts w:ascii="Helvetica Neue" w:hAnsi="Helvetica Neue"/>
          <w:sz w:val="28"/>
          <w:szCs w:val="28"/>
          <w:rtl w:val="0"/>
          <w:lang w:val="en-US"/>
        </w:rPr>
        <w:t xml:space="preserve">Elimelek leaves Bethlehem </w:t>
      </w:r>
      <w:r>
        <w:rPr>
          <w:rFonts w:ascii="Helvetica Neue" w:hAnsi="Helvetica Neue" w:hint="default"/>
          <w:sz w:val="28"/>
          <w:szCs w:val="28"/>
          <w:rtl w:val="0"/>
          <w:lang w:val="en-US"/>
        </w:rPr>
        <w:t>“</w:t>
      </w:r>
      <w:r>
        <w:rPr>
          <w:rFonts w:ascii="Helvetica Neue" w:hAnsi="Helvetica Neue"/>
          <w:sz w:val="28"/>
          <w:szCs w:val="28"/>
          <w:rtl w:val="0"/>
          <w:lang w:val="en-US"/>
        </w:rPr>
        <w:t>Literally House of Bread</w:t>
      </w:r>
      <w:r>
        <w:rPr>
          <w:rFonts w:ascii="Helvetica Neue" w:hAnsi="Helvetica Neue" w:hint="default"/>
          <w:sz w:val="28"/>
          <w:szCs w:val="28"/>
          <w:rtl w:val="0"/>
          <w:lang w:val="en-US"/>
        </w:rPr>
        <w:t xml:space="preserve">” </w:t>
      </w:r>
      <w:r>
        <w:rPr>
          <w:rFonts w:ascii="Helvetica Neue" w:hAnsi="Helvetica Neue"/>
          <w:sz w:val="28"/>
          <w:szCs w:val="28"/>
          <w:rtl w:val="0"/>
          <w:lang w:val="en-US"/>
        </w:rPr>
        <w:t>for Moab as a resident alien.</w:t>
      </w: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sz w:val="28"/>
          <w:szCs w:val="28"/>
        </w:rPr>
      </w:pPr>
      <w:r>
        <w:rPr>
          <w:rFonts w:cs="Arial Unicode MS" w:eastAsia="Arial Unicode MS"/>
          <w:sz w:val="28"/>
          <w:szCs w:val="28"/>
          <w:rtl w:val="0"/>
          <w:lang w:val="en-US"/>
        </w:rPr>
        <w:t>In the days when the judges ruled, there was a famine in the land.</w:t>
      </w:r>
      <w:r>
        <w:rPr>
          <w:rFonts w:cs="Arial Unicode MS" w:eastAsia="Arial Unicode MS" w:hint="default"/>
          <w:sz w:val="28"/>
          <w:szCs w:val="28"/>
          <w:rtl w:val="0"/>
        </w:rPr>
        <w:t> </w:t>
      </w:r>
      <w:r>
        <w:rPr>
          <w:rFonts w:cs="Arial Unicode MS" w:eastAsia="Arial Unicode MS"/>
          <w:sz w:val="28"/>
          <w:szCs w:val="28"/>
          <w:rtl w:val="0"/>
          <w:lang w:val="en-US"/>
        </w:rPr>
        <w:t>So a man from Bethlehem in Judah,</w:t>
      </w:r>
      <w:r>
        <w:rPr>
          <w:rFonts w:cs="Arial Unicode MS" w:eastAsia="Arial Unicode MS" w:hint="default"/>
          <w:sz w:val="28"/>
          <w:szCs w:val="28"/>
          <w:rtl w:val="0"/>
        </w:rPr>
        <w:t> </w:t>
      </w:r>
      <w:r>
        <w:rPr>
          <w:rFonts w:cs="Arial Unicode MS" w:eastAsia="Arial Unicode MS"/>
          <w:sz w:val="28"/>
          <w:szCs w:val="28"/>
          <w:rtl w:val="0"/>
          <w:lang w:val="en-US"/>
        </w:rPr>
        <w:t>together with his wife and two sons, went to live for a while</w:t>
      </w:r>
      <w:r>
        <w:rPr>
          <w:rFonts w:cs="Arial Unicode MS" w:eastAsia="Arial Unicode MS" w:hint="default"/>
          <w:sz w:val="28"/>
          <w:szCs w:val="28"/>
          <w:rtl w:val="0"/>
        </w:rPr>
        <w:t> </w:t>
      </w:r>
      <w:r>
        <w:rPr>
          <w:rFonts w:cs="Arial Unicode MS" w:eastAsia="Arial Unicode MS"/>
          <w:sz w:val="28"/>
          <w:szCs w:val="28"/>
          <w:rtl w:val="0"/>
          <w:lang w:val="en-US"/>
        </w:rPr>
        <w:t>in the country of Moab.</w:t>
      </w:r>
    </w:p>
    <w:p>
      <w:pPr>
        <w:pStyle w:val="Body A"/>
        <w:rPr>
          <w:sz w:val="28"/>
          <w:szCs w:val="28"/>
          <w:lang w:val="en-US"/>
        </w:rPr>
      </w:pPr>
      <w:r>
        <w:rPr>
          <w:rFonts w:cs="Arial Unicode MS" w:eastAsia="Arial Unicode MS" w:hint="default"/>
          <w:sz w:val="28"/>
          <w:szCs w:val="28"/>
          <w:rtl w:val="0"/>
          <w:lang w:val="en-US"/>
        </w:rPr>
        <w:t>—</w:t>
      </w:r>
      <w:r>
        <w:rPr>
          <w:rFonts w:cs="Arial Unicode MS" w:eastAsia="Arial Unicode MS"/>
          <w:sz w:val="28"/>
          <w:szCs w:val="28"/>
          <w:rtl w:val="0"/>
          <w:lang w:val="en-US"/>
        </w:rPr>
        <w:t>Ruth 1:1 (NIV)</w:t>
      </w:r>
    </w:p>
    <w:p>
      <w:pPr>
        <w:pStyle w:val="Body A"/>
        <w:rPr>
          <w:b w:val="1"/>
          <w:bCs w:val="1"/>
          <w:sz w:val="28"/>
          <w:szCs w:val="28"/>
        </w:rPr>
      </w:pPr>
    </w:p>
    <w:p>
      <w:pPr>
        <w:pStyle w:val="Body A"/>
        <w:rPr>
          <w:b w:val="1"/>
          <w:bCs w:val="1"/>
          <w:sz w:val="26"/>
          <w:szCs w:val="26"/>
          <w:lang w:val="en-US"/>
        </w:rPr>
      </w:pPr>
      <w:r>
        <w:rPr>
          <w:rFonts w:cs="Arial Unicode MS" w:eastAsia="Arial Unicode MS"/>
          <w:b w:val="1"/>
          <w:bCs w:val="1"/>
          <w:sz w:val="26"/>
          <w:szCs w:val="26"/>
          <w:rtl w:val="0"/>
          <w:lang w:val="en-US"/>
        </w:rPr>
        <w:t>Sometimes we KNOW INTELLECTUALLY that God is KING, but practically it is hard to see</w:t>
      </w:r>
    </w:p>
    <w:p>
      <w:pPr>
        <w:pStyle w:val="Body A"/>
        <w:rPr>
          <w:b w:val="1"/>
          <w:bCs w:val="1"/>
          <w:sz w:val="26"/>
          <w:szCs w:val="26"/>
        </w:rPr>
      </w:pPr>
    </w:p>
    <w:p>
      <w:pPr>
        <w:pStyle w:val="Body A"/>
        <w:rPr>
          <w:sz w:val="28"/>
          <w:szCs w:val="28"/>
          <w:lang w:val="en-US"/>
        </w:rPr>
      </w:pPr>
      <w:r>
        <w:rPr>
          <w:rFonts w:cs="Arial Unicode MS" w:eastAsia="Arial Unicode MS"/>
          <w:sz w:val="28"/>
          <w:szCs w:val="28"/>
          <w:rtl w:val="0"/>
          <w:lang w:val="en-US"/>
        </w:rPr>
        <w:t>The man</w:t>
      </w:r>
      <w:r>
        <w:rPr>
          <w:rFonts w:cs="Arial Unicode MS" w:eastAsia="Arial Unicode MS" w:hint="default"/>
          <w:sz w:val="28"/>
          <w:szCs w:val="28"/>
          <w:rtl w:val="1"/>
        </w:rPr>
        <w:t>’</w:t>
      </w:r>
      <w:r>
        <w:rPr>
          <w:rFonts w:cs="Arial Unicode MS" w:eastAsia="Arial Unicode MS"/>
          <w:sz w:val="28"/>
          <w:szCs w:val="28"/>
          <w:rtl w:val="0"/>
          <w:lang w:val="en-US"/>
        </w:rPr>
        <w:t>s name was Elimelek,</w:t>
      </w:r>
      <w:r>
        <w:rPr>
          <w:rFonts w:cs="Arial Unicode MS" w:eastAsia="Arial Unicode MS" w:hint="default"/>
          <w:sz w:val="28"/>
          <w:szCs w:val="28"/>
          <w:rtl w:val="0"/>
        </w:rPr>
        <w:t> </w:t>
      </w:r>
      <w:r>
        <w:rPr>
          <w:rFonts w:cs="Arial Unicode MS" w:eastAsia="Arial Unicode MS"/>
          <w:sz w:val="28"/>
          <w:szCs w:val="28"/>
          <w:rtl w:val="0"/>
          <w:lang w:val="en-US"/>
        </w:rPr>
        <w:t>his wife</w:t>
      </w:r>
      <w:r>
        <w:rPr>
          <w:rFonts w:cs="Arial Unicode MS" w:eastAsia="Arial Unicode MS" w:hint="default"/>
          <w:sz w:val="28"/>
          <w:szCs w:val="28"/>
          <w:rtl w:val="1"/>
        </w:rPr>
        <w:t>’</w:t>
      </w:r>
      <w:r>
        <w:rPr>
          <w:rFonts w:cs="Arial Unicode MS" w:eastAsia="Arial Unicode MS"/>
          <w:sz w:val="28"/>
          <w:szCs w:val="28"/>
          <w:rtl w:val="0"/>
          <w:lang w:val="en-US"/>
        </w:rPr>
        <w:t>s name was Naomi, and the names of his two sons were Mahlon and Kilion.</w:t>
      </w:r>
      <w:r>
        <w:rPr>
          <w:rFonts w:cs="Arial Unicode MS" w:eastAsia="Arial Unicode MS" w:hint="default"/>
          <w:sz w:val="28"/>
          <w:szCs w:val="28"/>
          <w:rtl w:val="0"/>
        </w:rPr>
        <w:t> </w:t>
      </w:r>
      <w:r>
        <w:rPr>
          <w:rFonts w:cs="Arial Unicode MS" w:eastAsia="Arial Unicode MS"/>
          <w:sz w:val="28"/>
          <w:szCs w:val="28"/>
          <w:rtl w:val="0"/>
          <w:lang w:val="en-US"/>
        </w:rPr>
        <w:t>They were Ephrathites</w:t>
      </w:r>
      <w:r>
        <w:rPr>
          <w:rFonts w:cs="Arial Unicode MS" w:eastAsia="Arial Unicode MS" w:hint="default"/>
          <w:sz w:val="28"/>
          <w:szCs w:val="28"/>
          <w:rtl w:val="0"/>
        </w:rPr>
        <w:t> </w:t>
      </w:r>
      <w:r>
        <w:rPr>
          <w:rFonts w:cs="Arial Unicode MS" w:eastAsia="Arial Unicode MS"/>
          <w:sz w:val="28"/>
          <w:szCs w:val="28"/>
          <w:rtl w:val="0"/>
          <w:lang w:val="en-US"/>
        </w:rPr>
        <w:t>from Bethlehem,</w:t>
      </w:r>
      <w:r>
        <w:rPr>
          <w:rFonts w:cs="Arial Unicode MS" w:eastAsia="Arial Unicode MS" w:hint="default"/>
          <w:sz w:val="28"/>
          <w:szCs w:val="28"/>
          <w:rtl w:val="0"/>
        </w:rPr>
        <w:t> </w:t>
      </w:r>
      <w:r>
        <w:rPr>
          <w:rFonts w:cs="Arial Unicode MS" w:eastAsia="Arial Unicode MS"/>
          <w:sz w:val="28"/>
          <w:szCs w:val="28"/>
          <w:rtl w:val="0"/>
          <w:lang w:val="en-US"/>
        </w:rPr>
        <w:t>Judah. And they went to Moab and lived there.</w:t>
      </w:r>
    </w:p>
    <w:p>
      <w:pPr>
        <w:pStyle w:val="Body A"/>
        <w:rPr>
          <w:sz w:val="28"/>
          <w:szCs w:val="28"/>
          <w:lang w:val="en-US"/>
        </w:rPr>
      </w:pPr>
      <w:r>
        <w:rPr>
          <w:rFonts w:cs="Arial Unicode MS" w:eastAsia="Arial Unicode MS" w:hint="default"/>
          <w:sz w:val="28"/>
          <w:szCs w:val="28"/>
          <w:rtl w:val="0"/>
          <w:lang w:val="en-US"/>
        </w:rPr>
        <w:t xml:space="preserve"> —</w:t>
      </w:r>
      <w:r>
        <w:rPr>
          <w:rFonts w:cs="Arial Unicode MS" w:eastAsia="Arial Unicode MS"/>
          <w:sz w:val="28"/>
          <w:szCs w:val="28"/>
          <w:rtl w:val="0"/>
          <w:lang w:val="en-US"/>
        </w:rPr>
        <w:t>Ruth 1:2 (NIV)</w:t>
      </w:r>
    </w:p>
    <w:p>
      <w:pPr>
        <w:pStyle w:val="Body A"/>
        <w:rPr>
          <w:sz w:val="28"/>
          <w:szCs w:val="28"/>
          <w:lang w:val="en-US"/>
        </w:rPr>
      </w:pP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Important Terms:</w:t>
      </w:r>
    </w:p>
    <w:p>
      <w:pPr>
        <w:pStyle w:val="Body A"/>
        <w:rPr>
          <w:sz w:val="28"/>
          <w:szCs w:val="28"/>
        </w:rPr>
      </w:pPr>
      <w:r>
        <w:rPr>
          <w:rFonts w:cs="Arial Unicode MS" w:eastAsia="Arial Unicode MS"/>
          <w:sz w:val="28"/>
          <w:szCs w:val="28"/>
          <w:rtl w:val="0"/>
          <w:lang w:val="en-US"/>
        </w:rPr>
        <w:t xml:space="preserve">Bethlehem: </w:t>
      </w:r>
      <w:r>
        <w:rPr>
          <w:rFonts w:cs="Arial Unicode MS" w:eastAsia="Arial Unicode MS" w:hint="default"/>
          <w:sz w:val="28"/>
          <w:szCs w:val="28"/>
          <w:rtl w:val="0"/>
          <w:lang w:val="en-US"/>
        </w:rPr>
        <w:t>“</w:t>
      </w:r>
      <w:r>
        <w:rPr>
          <w:rFonts w:cs="Arial Unicode MS" w:eastAsia="Arial Unicode MS"/>
          <w:sz w:val="28"/>
          <w:szCs w:val="28"/>
          <w:rtl w:val="0"/>
          <w:lang w:val="en-US"/>
        </w:rPr>
        <w:t>House of Bread</w:t>
      </w:r>
      <w:r>
        <w:rPr>
          <w:rFonts w:cs="Arial Unicode MS" w:eastAsia="Arial Unicode MS" w:hint="default"/>
          <w:sz w:val="28"/>
          <w:szCs w:val="28"/>
          <w:rtl w:val="0"/>
          <w:lang w:val="en-US"/>
        </w:rPr>
        <w:t>”</w:t>
      </w:r>
    </w:p>
    <w:p>
      <w:pPr>
        <w:pStyle w:val="Body A"/>
        <w:rPr>
          <w:sz w:val="28"/>
          <w:szCs w:val="28"/>
        </w:rPr>
      </w:pPr>
      <w:r>
        <w:rPr>
          <w:rFonts w:cs="Arial Unicode MS" w:eastAsia="Arial Unicode MS"/>
          <w:sz w:val="28"/>
          <w:szCs w:val="28"/>
          <w:rtl w:val="0"/>
          <w:lang w:val="en-US"/>
        </w:rPr>
        <w:t>Elimelek: God is King</w:t>
      </w:r>
    </w:p>
    <w:p>
      <w:pPr>
        <w:pStyle w:val="Body A"/>
        <w:rPr>
          <w:b w:val="1"/>
          <w:bCs w:val="1"/>
          <w:sz w:val="28"/>
          <w:szCs w:val="28"/>
        </w:rPr>
      </w:pPr>
      <w:r>
        <w:rPr>
          <w:rFonts w:cs="Arial Unicode MS" w:eastAsia="Arial Unicode MS"/>
          <w:sz w:val="28"/>
          <w:szCs w:val="28"/>
          <w:rtl w:val="0"/>
          <w:lang w:val="en-US"/>
        </w:rPr>
        <w:t>Naomi: Lovely</w:t>
      </w:r>
    </w:p>
    <w:p>
      <w:pPr>
        <w:pStyle w:val="Body A"/>
        <w:rPr>
          <w:b w:val="1"/>
          <w:bCs w:val="1"/>
          <w:sz w:val="28"/>
          <w:szCs w:val="28"/>
        </w:rPr>
      </w:pPr>
    </w:p>
    <w:p>
      <w:pPr>
        <w:pStyle w:val="Body A"/>
        <w:rPr>
          <w:sz w:val="28"/>
          <w:szCs w:val="28"/>
        </w:rPr>
      </w:pPr>
      <w:r>
        <w:rPr>
          <w:rFonts w:cs="Arial Unicode MS" w:eastAsia="Arial Unicode MS" w:hint="default"/>
          <w:b w:val="1"/>
          <w:bCs w:val="1"/>
          <w:sz w:val="28"/>
          <w:szCs w:val="28"/>
          <w:rtl w:val="0"/>
          <w:lang w:val="en-US"/>
        </w:rPr>
        <w:t>“</w:t>
      </w:r>
      <w:r>
        <w:rPr>
          <w:rFonts w:cs="Arial Unicode MS" w:eastAsia="Arial Unicode MS"/>
          <w:b w:val="1"/>
          <w:bCs w:val="1"/>
          <w:sz w:val="28"/>
          <w:szCs w:val="28"/>
          <w:rtl w:val="0"/>
          <w:lang w:val="en-US"/>
        </w:rPr>
        <w:t>The Father</w:t>
      </w:r>
      <w:r>
        <w:rPr>
          <w:rFonts w:cs="Arial Unicode MS" w:eastAsia="Arial Unicode MS" w:hint="default"/>
          <w:b w:val="1"/>
          <w:bCs w:val="1"/>
          <w:sz w:val="28"/>
          <w:szCs w:val="28"/>
          <w:rtl w:val="0"/>
          <w:lang w:val="en-US"/>
        </w:rPr>
        <w:t>’</w:t>
      </w:r>
      <w:r>
        <w:rPr>
          <w:rFonts w:cs="Arial Unicode MS" w:eastAsia="Arial Unicode MS"/>
          <w:b w:val="1"/>
          <w:bCs w:val="1"/>
          <w:sz w:val="28"/>
          <w:szCs w:val="28"/>
          <w:rtl w:val="0"/>
          <w:lang w:val="en-US"/>
        </w:rPr>
        <w:t>s House</w:t>
      </w:r>
      <w:r>
        <w:rPr>
          <w:rFonts w:cs="Arial Unicode MS" w:eastAsia="Arial Unicode MS" w:hint="default"/>
          <w:b w:val="1"/>
          <w:bCs w:val="1"/>
          <w:sz w:val="28"/>
          <w:szCs w:val="28"/>
          <w:rtl w:val="0"/>
          <w:lang w:val="en-US"/>
        </w:rPr>
        <w:t>”</w:t>
      </w:r>
      <w:r>
        <w:rPr>
          <w:sz w:val="28"/>
          <w:szCs w:val="28"/>
        </w:rPr>
        <w:tab/>
      </w:r>
    </w:p>
    <w:p>
      <w:pPr>
        <w:pStyle w:val="Body A"/>
        <w:rPr>
          <w:sz w:val="28"/>
          <w:szCs w:val="28"/>
        </w:rPr>
      </w:pPr>
      <w:r>
        <w:rPr>
          <w:rFonts w:cs="Arial Unicode MS" w:eastAsia="Arial Unicode MS" w:hint="default"/>
          <w:sz w:val="28"/>
          <w:szCs w:val="28"/>
          <w:rtl w:val="0"/>
          <w:lang w:val="en-US"/>
        </w:rPr>
        <w:t xml:space="preserve">“ </w:t>
      </w:r>
      <w:r>
        <w:rPr>
          <w:rFonts w:cs="Arial Unicode MS" w:eastAsia="Arial Unicode MS"/>
          <w:sz w:val="28"/>
          <w:szCs w:val="28"/>
          <w:rtl w:val="0"/>
          <w:lang w:val="en-US"/>
        </w:rPr>
        <w:t xml:space="preserve">In Israel the possessions of a particular lineage were carefully passed down through the generations, family by family, according to gender and birth order, in order to provide for the family members to come and to preserve </w:t>
      </w:r>
      <w:r>
        <w:rPr>
          <w:rFonts w:cs="Arial Unicode MS" w:eastAsia="Arial Unicode MS" w:hint="default"/>
          <w:sz w:val="28"/>
          <w:szCs w:val="28"/>
          <w:rtl w:val="1"/>
          <w:lang w:val="ar-SA" w:bidi="ar-SA"/>
        </w:rPr>
        <w:t>“</w:t>
      </w:r>
      <w:r>
        <w:rPr>
          <w:rFonts w:cs="Arial Unicode MS" w:eastAsia="Arial Unicode MS"/>
          <w:sz w:val="28"/>
          <w:szCs w:val="28"/>
          <w:rtl w:val="0"/>
          <w:lang w:val="en-US"/>
        </w:rPr>
        <w:t>the name</w:t>
      </w:r>
      <w:r>
        <w:rPr>
          <w:rFonts w:cs="Arial Unicode MS" w:eastAsia="Arial Unicode MS" w:hint="default"/>
          <w:sz w:val="28"/>
          <w:szCs w:val="28"/>
          <w:rtl w:val="0"/>
        </w:rPr>
        <w:t xml:space="preserve">” </w:t>
      </w:r>
      <w:r>
        <w:rPr>
          <w:rFonts w:cs="Arial Unicode MS" w:eastAsia="Arial Unicode MS"/>
          <w:sz w:val="28"/>
          <w:szCs w:val="28"/>
          <w:rtl w:val="0"/>
          <w:lang w:val="en-US"/>
        </w:rPr>
        <w:t>of those gone before.</w:t>
      </w:r>
      <w:r>
        <w:rPr>
          <w:rFonts w:cs="Arial Unicode MS" w:eastAsia="Arial Unicode MS" w:hint="default"/>
          <w:sz w:val="28"/>
          <w:szCs w:val="28"/>
          <w:rtl w:val="0"/>
          <w:lang w:val="en-US"/>
        </w:rPr>
        <w:t>”</w:t>
      </w:r>
    </w:p>
    <w:p>
      <w:pPr>
        <w:pStyle w:val="Body A"/>
        <w:rPr>
          <w:sz w:val="28"/>
          <w:szCs w:val="28"/>
        </w:rPr>
      </w:pPr>
      <w:r>
        <w:rPr>
          <w:rFonts w:cs="Arial Unicode MS" w:eastAsia="Arial Unicode MS" w:hint="default"/>
          <w:sz w:val="28"/>
          <w:szCs w:val="28"/>
          <w:rtl w:val="0"/>
          <w:lang w:val="en-US"/>
        </w:rPr>
        <w:t xml:space="preserve">— </w:t>
      </w:r>
      <w:r>
        <w:rPr>
          <w:rFonts w:cs="Arial Unicode MS" w:eastAsia="Arial Unicode MS"/>
          <w:sz w:val="28"/>
          <w:szCs w:val="28"/>
          <w:rtl w:val="0"/>
          <w:lang w:val="en-US"/>
        </w:rPr>
        <w:t>Sandra Richter, The Epic of Eden</w:t>
      </w:r>
    </w:p>
    <w:p>
      <w:pPr>
        <w:pStyle w:val="Body A"/>
        <w:rPr>
          <w:b w:val="1"/>
          <w:bCs w:val="1"/>
          <w:sz w:val="28"/>
          <w:szCs w:val="28"/>
        </w:rPr>
      </w:pPr>
    </w:p>
    <w:p>
      <w:pPr>
        <w:pStyle w:val="Body A"/>
      </w:pPr>
    </w:p>
    <w:p>
      <w:pPr>
        <w:pStyle w:val="Body A"/>
        <w:rPr>
          <w:sz w:val="28"/>
          <w:szCs w:val="28"/>
          <w:lang w:val="en-US"/>
        </w:rPr>
      </w:pPr>
      <w:r>
        <w:rPr>
          <w:rFonts w:cs="Arial Unicode MS" w:eastAsia="Arial Unicode MS"/>
          <w:sz w:val="28"/>
          <w:szCs w:val="28"/>
          <w:rtl w:val="0"/>
          <w:lang w:val="en-US"/>
        </w:rPr>
        <w:t>Now Elimelek, Naomi</w:t>
      </w:r>
      <w:r>
        <w:rPr>
          <w:rFonts w:cs="Arial Unicode MS" w:eastAsia="Arial Unicode MS" w:hint="default"/>
          <w:sz w:val="28"/>
          <w:szCs w:val="28"/>
          <w:rtl w:val="1"/>
        </w:rPr>
        <w:t>’</w:t>
      </w:r>
      <w:r>
        <w:rPr>
          <w:rFonts w:cs="Arial Unicode MS" w:eastAsia="Arial Unicode MS"/>
          <w:sz w:val="28"/>
          <w:szCs w:val="28"/>
          <w:rtl w:val="0"/>
          <w:lang w:val="en-US"/>
        </w:rPr>
        <w:t xml:space="preserve">s husband, died, and she was left with her two sons. </w:t>
      </w:r>
      <w:r>
        <w:rPr>
          <w:rFonts w:cs="Arial Unicode MS" w:eastAsia="Arial Unicode MS" w:hint="default"/>
          <w:sz w:val="28"/>
          <w:szCs w:val="28"/>
          <w:rtl w:val="0"/>
          <w:lang w:val="en-US"/>
        </w:rPr>
        <w:t>—</w:t>
      </w:r>
      <w:r>
        <w:rPr>
          <w:rFonts w:cs="Arial Unicode MS" w:eastAsia="Arial Unicode MS"/>
          <w:sz w:val="28"/>
          <w:szCs w:val="28"/>
          <w:rtl w:val="0"/>
          <w:lang w:val="en-US"/>
        </w:rPr>
        <w:t>Ruth 1:3</w:t>
      </w:r>
    </w:p>
    <w:p>
      <w:pPr>
        <w:pStyle w:val="Body A"/>
        <w:rPr>
          <w:b w:val="1"/>
          <w:bCs w:val="1"/>
          <w:sz w:val="28"/>
          <w:szCs w:val="28"/>
        </w:rPr>
      </w:pPr>
    </w:p>
    <w:p>
      <w:pPr>
        <w:pStyle w:val="Body A"/>
        <w:rPr>
          <w:b w:val="1"/>
          <w:bCs w:val="1"/>
          <w:sz w:val="28"/>
          <w:szCs w:val="28"/>
        </w:rPr>
      </w:pPr>
      <w:r>
        <w:rPr>
          <w:rFonts w:cs="Arial Unicode MS" w:eastAsia="Arial Unicode MS"/>
          <w:sz w:val="28"/>
          <w:szCs w:val="28"/>
          <w:rtl w:val="0"/>
          <w:lang w:val="en-US"/>
        </w:rPr>
        <w:t>They married Moabite women,</w:t>
      </w:r>
      <w:r>
        <w:rPr>
          <w:rFonts w:cs="Arial Unicode MS" w:eastAsia="Arial Unicode MS" w:hint="default"/>
          <w:sz w:val="28"/>
          <w:szCs w:val="28"/>
          <w:rtl w:val="0"/>
        </w:rPr>
        <w:t> </w:t>
      </w:r>
      <w:r>
        <w:rPr>
          <w:rFonts w:cs="Arial Unicode MS" w:eastAsia="Arial Unicode MS"/>
          <w:sz w:val="28"/>
          <w:szCs w:val="28"/>
          <w:rtl w:val="0"/>
          <w:lang w:val="en-US"/>
        </w:rPr>
        <w:t>one named Orpah and the other Ruth.</w:t>
      </w:r>
      <w:r>
        <w:rPr>
          <w:rFonts w:cs="Arial Unicode MS" w:eastAsia="Arial Unicode MS" w:hint="default"/>
          <w:sz w:val="28"/>
          <w:szCs w:val="28"/>
          <w:rtl w:val="0"/>
        </w:rPr>
        <w:t> </w:t>
      </w:r>
      <w:r>
        <w:rPr>
          <w:rFonts w:cs="Arial Unicode MS" w:eastAsia="Arial Unicode MS"/>
          <w:sz w:val="28"/>
          <w:szCs w:val="28"/>
          <w:rtl w:val="0"/>
          <w:lang w:val="en-US"/>
        </w:rPr>
        <w:t xml:space="preserve">After they had lived there about ten years, </w:t>
      </w:r>
      <w:r>
        <w:rPr>
          <w:rFonts w:cs="Arial Unicode MS" w:eastAsia="Arial Unicode MS" w:hint="default"/>
          <w:sz w:val="28"/>
          <w:szCs w:val="28"/>
          <w:rtl w:val="0"/>
          <w:lang w:val="en-US"/>
        </w:rPr>
        <w:t>—</w:t>
      </w:r>
      <w:r>
        <w:rPr>
          <w:rFonts w:cs="Arial Unicode MS" w:eastAsia="Arial Unicode MS"/>
          <w:sz w:val="28"/>
          <w:szCs w:val="28"/>
          <w:rtl w:val="0"/>
          <w:lang w:val="en-US"/>
        </w:rPr>
        <w:t>Ruth 1:4</w:t>
      </w:r>
    </w:p>
    <w:p>
      <w:pPr>
        <w:pStyle w:val="Default"/>
        <w:spacing w:before="0" w:after="320" w:line="240" w:lineRule="auto"/>
        <w:rPr>
          <w:b w:val="1"/>
          <w:bCs w:val="1"/>
          <w:sz w:val="28"/>
          <w:szCs w:val="28"/>
        </w:rPr>
      </w:pPr>
    </w:p>
    <w:p>
      <w:pPr>
        <w:pStyle w:val="Default"/>
        <w:spacing w:before="0" w:after="320" w:line="240" w:lineRule="auto"/>
        <w:rPr>
          <w:b w:val="1"/>
          <w:bCs w:val="1"/>
          <w:sz w:val="28"/>
          <w:szCs w:val="28"/>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sz w:val="28"/>
          <w:szCs w:val="28"/>
          <w:shd w:val="clear" w:color="auto" w:fill="ffffff"/>
          <w:rtl w:val="0"/>
          <w:lang w:val="en-US"/>
        </w:rPr>
        <w:t>both Mahlon and Kilion</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also died,</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and Naomi was left without her two sons and her husband.</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Ruth 1:5</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Naomi is like Job.</w:t>
      </w: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She has no protection, no status, no future, no hope.</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sz w:val="28"/>
          <w:szCs w:val="28"/>
          <w:shd w:val="clear" w:color="auto" w:fill="ffffff"/>
          <w:rtl w:val="0"/>
          <w:lang w:val="en-US"/>
        </w:rPr>
        <w:t>When Naomi heard in Moab</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that the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it-IT"/>
        </w:rPr>
        <w:t>Lord</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had come to the aid of his people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by providing food</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for them, she and her daughters-in-law</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prepared to return home from there.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 xml:space="preserve">With her two daughters-in-law she left the place where she had been living and set out on the road that would take them back to the land of Judah. </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Ruth 1:6-7</w:t>
      </w:r>
    </w:p>
    <w:p>
      <w:pPr>
        <w:pStyle w:val="Default"/>
        <w:spacing w:before="0" w:after="200" w:line="240" w:lineRule="auto"/>
        <w:rPr>
          <w:rFonts w:ascii="Helvetica" w:cs="Helvetica" w:hAnsi="Helvetica" w:eastAsia="Helvetica"/>
          <w:b w:val="1"/>
          <w:bCs w:val="1"/>
          <w:sz w:val="28"/>
          <w:szCs w:val="28"/>
          <w:shd w:val="clear" w:color="auto" w:fill="ffffff"/>
        </w:rPr>
      </w:pPr>
    </w:p>
    <w:p>
      <w:pPr>
        <w:pStyle w:val="Default"/>
        <w:spacing w:before="0" w:after="200" w:line="240" w:lineRule="auto"/>
        <w:rPr>
          <w:rFonts w:ascii="Helvetica" w:cs="Helvetica" w:hAnsi="Helvetica" w:eastAsia="Helvetica"/>
          <w:b w:val="1"/>
          <w:bCs w:val="1"/>
          <w:sz w:val="28"/>
          <w:szCs w:val="28"/>
          <w:shd w:val="clear" w:color="auto" w:fill="ffffff"/>
        </w:rPr>
      </w:pPr>
    </w:p>
    <w:p>
      <w:pPr>
        <w:pStyle w:val="Default"/>
        <w:spacing w:before="0" w:after="200" w:line="240" w:lineRule="auto"/>
        <w:rPr>
          <w:rFonts w:ascii="Helvetica" w:cs="Helvetica" w:hAnsi="Helvetica" w:eastAsia="Helvetica"/>
          <w:b w:val="1"/>
          <w:bCs w:val="1"/>
          <w:sz w:val="28"/>
          <w:szCs w:val="28"/>
          <w:shd w:val="clear" w:color="auto" w:fill="ffffff"/>
        </w:rPr>
      </w:pPr>
      <w:r>
        <w:rPr>
          <w:rFonts w:ascii="Helvetica" w:hAnsi="Helvetica"/>
          <w:sz w:val="28"/>
          <w:szCs w:val="28"/>
          <w:shd w:val="clear" w:color="auto" w:fill="ffffff"/>
          <w:rtl w:val="0"/>
          <w:lang w:val="en-US"/>
        </w:rPr>
        <w:t xml:space="preserve">Then Naomi said to her two daughters-in-law, </w:t>
      </w:r>
      <w:r>
        <w:rPr>
          <w:rFonts w:ascii="Arial Unicode MS" w:hAnsi="Arial Unicode MS" w:hint="default"/>
          <w:sz w:val="28"/>
          <w:szCs w:val="28"/>
          <w:shd w:val="clear" w:color="auto" w:fill="ffffff"/>
          <w:rtl w:val="1"/>
          <w:lang w:val="ar-SA" w:bidi="ar-SA"/>
        </w:rPr>
        <w:t>“</w:t>
      </w:r>
      <w:r>
        <w:rPr>
          <w:rFonts w:ascii="Helvetica" w:hAnsi="Helvetica"/>
          <w:sz w:val="28"/>
          <w:szCs w:val="28"/>
          <w:shd w:val="clear" w:color="auto" w:fill="ffffff"/>
          <w:rtl w:val="0"/>
          <w:lang w:val="en-US"/>
        </w:rPr>
        <w:t>Go back, each of you, to your mother</w:t>
      </w:r>
      <w:r>
        <w:rPr>
          <w:rFonts w:ascii="Arial Unicode MS" w:hAnsi="Arial Unicode MS" w:hint="default"/>
          <w:sz w:val="28"/>
          <w:szCs w:val="28"/>
          <w:shd w:val="clear" w:color="auto" w:fill="ffffff"/>
          <w:rtl w:val="0"/>
          <w:lang w:val="en-US"/>
        </w:rPr>
        <w:t>’</w:t>
      </w:r>
      <w:r>
        <w:rPr>
          <w:rFonts w:ascii="Helvetica" w:hAnsi="Helvetica"/>
          <w:sz w:val="28"/>
          <w:szCs w:val="28"/>
          <w:shd w:val="clear" w:color="auto" w:fill="ffffff"/>
          <w:rtl w:val="0"/>
          <w:lang w:val="en-US"/>
        </w:rPr>
        <w:t>s home.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May the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it-IT"/>
        </w:rPr>
        <w:t>Lord</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show you kindness,</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as you have shown kindness to your dead husbands</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and to me.</w:t>
      </w:r>
      <w:r>
        <w:rPr>
          <w:rFonts w:ascii="Helvetica" w:hAnsi="Helvetica" w:hint="default"/>
          <w:sz w:val="29"/>
          <w:szCs w:val="29"/>
          <w:shd w:val="clear" w:color="auto" w:fill="ffffff"/>
          <w:rtl w:val="0"/>
          <w:lang w:val="en-US"/>
        </w:rPr>
        <w:t> </w:t>
      </w:r>
      <w:r>
        <w:rPr>
          <w:rFonts w:ascii="Helvetica" w:hAnsi="Helvetica"/>
          <w:sz w:val="28"/>
          <w:szCs w:val="28"/>
          <w:shd w:val="clear" w:color="auto" w:fill="ffffff"/>
          <w:rtl w:val="0"/>
          <w:lang w:val="en-US"/>
        </w:rPr>
        <w:t>May the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it-IT"/>
        </w:rPr>
        <w:t>Lord</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grant that each of you will find rest</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in the home of another husband.</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Ruth 1:8-9</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9"/>
          <w:szCs w:val="29"/>
          <w:shd w:val="clear" w:color="auto" w:fill="ffffff"/>
        </w:rPr>
      </w:pPr>
      <w:r>
        <w:rPr>
          <w:rFonts w:ascii="Helvetica" w:hAnsi="Helvetica"/>
          <w:sz w:val="29"/>
          <w:szCs w:val="29"/>
          <w:shd w:val="clear" w:color="auto" w:fill="ffffff"/>
          <w:rtl w:val="0"/>
          <w:lang w:val="en-US"/>
        </w:rPr>
        <w:t>Then she kissed</w:t>
      </w:r>
      <w:r>
        <w:rPr>
          <w:rFonts w:ascii="Helvetica" w:hAnsi="Helvetica" w:hint="default"/>
          <w:sz w:val="29"/>
          <w:szCs w:val="29"/>
          <w:shd w:val="clear" w:color="auto" w:fill="ffffff"/>
          <w:rtl w:val="0"/>
          <w:lang w:val="en-US"/>
        </w:rPr>
        <w:t> </w:t>
      </w:r>
      <w:r>
        <w:rPr>
          <w:rFonts w:ascii="Helvetica" w:hAnsi="Helvetica"/>
          <w:sz w:val="29"/>
          <w:szCs w:val="29"/>
          <w:shd w:val="clear" w:color="auto" w:fill="ffffff"/>
          <w:rtl w:val="0"/>
          <w:lang w:val="en-US"/>
        </w:rPr>
        <w:t>them goodbye and they wept aloud</w:t>
      </w:r>
      <w:r>
        <w:rPr>
          <w:rFonts w:ascii="Helvetica" w:hAnsi="Helvetica" w:hint="default"/>
          <w:sz w:val="29"/>
          <w:szCs w:val="29"/>
          <w:shd w:val="clear" w:color="auto" w:fill="ffffff"/>
          <w:rtl w:val="0"/>
          <w:lang w:val="en-US"/>
        </w:rPr>
        <w:t> </w:t>
      </w:r>
      <w:r>
        <w:rPr>
          <w:rFonts w:ascii="Helvetica" w:hAnsi="Helvetica"/>
          <w:sz w:val="29"/>
          <w:szCs w:val="29"/>
          <w:shd w:val="clear" w:color="auto" w:fill="ffffff"/>
          <w:rtl w:val="0"/>
          <w:lang w:val="en-US"/>
        </w:rPr>
        <w:t xml:space="preserve">and said to her, </w:t>
      </w:r>
      <w:r>
        <w:rPr>
          <w:rFonts w:ascii="Arial Unicode MS" w:hAnsi="Arial Unicode MS" w:hint="default"/>
          <w:sz w:val="29"/>
          <w:szCs w:val="29"/>
          <w:shd w:val="clear" w:color="auto" w:fill="ffffff"/>
          <w:rtl w:val="1"/>
          <w:lang w:val="ar-SA" w:bidi="ar-SA"/>
        </w:rPr>
        <w:t>“</w:t>
      </w:r>
      <w:r>
        <w:rPr>
          <w:rFonts w:ascii="Helvetica" w:hAnsi="Helvetica"/>
          <w:sz w:val="29"/>
          <w:szCs w:val="29"/>
          <w:shd w:val="clear" w:color="auto" w:fill="ffffff"/>
          <w:rtl w:val="0"/>
          <w:lang w:val="en-US"/>
        </w:rPr>
        <w:t>We will go back with you to your people.</w:t>
      </w:r>
      <w:r>
        <w:rPr>
          <w:rFonts w:ascii="Helvetica" w:hAnsi="Helvetica" w:hint="default"/>
          <w:sz w:val="29"/>
          <w:szCs w:val="29"/>
          <w:shd w:val="clear" w:color="auto" w:fill="ffffff"/>
          <w:rtl w:val="0"/>
          <w:lang w:val="en-US"/>
        </w:rPr>
        <w:t>” —</w:t>
      </w:r>
      <w:r>
        <w:rPr>
          <w:rFonts w:ascii="Helvetica" w:hAnsi="Helvetica"/>
          <w:sz w:val="29"/>
          <w:szCs w:val="29"/>
          <w:shd w:val="clear" w:color="auto" w:fill="ffffff"/>
          <w:rtl w:val="0"/>
          <w:lang w:val="en-US"/>
        </w:rPr>
        <w:t>Ruth 1:9b-10</w:t>
      </w:r>
    </w:p>
    <w:p>
      <w:pPr>
        <w:pStyle w:val="Default"/>
        <w:spacing w:before="0" w:after="320" w:line="240" w:lineRule="auto"/>
        <w:rPr>
          <w:rFonts w:ascii="Helvetica" w:cs="Helvetica" w:hAnsi="Helvetica" w:eastAsia="Helvetica"/>
          <w:b w:val="1"/>
          <w:bCs w:val="1"/>
          <w:outline w:val="0"/>
          <w:color w:val="ff2600"/>
          <w:sz w:val="29"/>
          <w:szCs w:val="29"/>
          <w:u w:color="ff2600"/>
          <w:shd w:val="clear" w:color="auto" w:fill="ffffff"/>
          <w14:textFill>
            <w14:solidFill>
              <w14:srgbClr w14:val="FF2600"/>
            </w14:solidFill>
          </w14:textFill>
        </w:rPr>
      </w:pPr>
      <w:r>
        <w:rPr>
          <w:rFonts w:ascii="Helvetica" w:hAnsi="Helvetica" w:hint="default"/>
          <w:b w:val="1"/>
          <w:bCs w:val="1"/>
          <w:sz w:val="29"/>
          <w:szCs w:val="29"/>
          <w:shd w:val="clear" w:color="auto" w:fill="ffffff"/>
          <w:rtl w:val="0"/>
          <w:lang w:val="en-US"/>
        </w:rPr>
        <w:t>“</w:t>
      </w:r>
      <w:r>
        <w:rPr>
          <w:rFonts w:ascii="Helvetica" w:hAnsi="Helvetica"/>
          <w:b w:val="1"/>
          <w:bCs w:val="1"/>
          <w:sz w:val="29"/>
          <w:szCs w:val="29"/>
          <w:shd w:val="clear" w:color="auto" w:fill="ffffff"/>
          <w:rtl w:val="0"/>
          <w:lang w:val="en-US"/>
        </w:rPr>
        <w:t xml:space="preserve">Naomi says </w:t>
      </w:r>
      <w:r>
        <w:rPr>
          <w:rFonts w:ascii="Helvetica" w:hAnsi="Helvetica" w:hint="default"/>
          <w:b w:val="1"/>
          <w:bCs w:val="1"/>
          <w:sz w:val="29"/>
          <w:szCs w:val="29"/>
          <w:shd w:val="clear" w:color="auto" w:fill="ffffff"/>
          <w:rtl w:val="0"/>
          <w:lang w:val="en-US"/>
        </w:rPr>
        <w:t>“</w:t>
      </w:r>
      <w:r>
        <w:rPr>
          <w:rFonts w:ascii="Helvetica" w:hAnsi="Helvetica"/>
          <w:b w:val="1"/>
          <w:bCs w:val="1"/>
          <w:sz w:val="29"/>
          <w:szCs w:val="29"/>
          <w:shd w:val="clear" w:color="auto" w:fill="ffffff"/>
          <w:rtl w:val="0"/>
          <w:lang w:val="en-US"/>
        </w:rPr>
        <w:t>Go Back</w:t>
      </w:r>
      <w:r>
        <w:rPr>
          <w:rFonts w:ascii="Helvetica" w:hAnsi="Helvetica" w:hint="default"/>
          <w:b w:val="1"/>
          <w:bCs w:val="1"/>
          <w:sz w:val="29"/>
          <w:szCs w:val="29"/>
          <w:shd w:val="clear" w:color="auto" w:fill="ffffff"/>
          <w:rtl w:val="0"/>
          <w:lang w:val="en-US"/>
        </w:rPr>
        <w:t xml:space="preserve">” </w:t>
      </w:r>
      <w:r>
        <w:rPr>
          <w:rFonts w:ascii="Helvetica" w:hAnsi="Helvetica"/>
          <w:b w:val="1"/>
          <w:bCs w:val="1"/>
          <w:sz w:val="29"/>
          <w:szCs w:val="29"/>
          <w:shd w:val="clear" w:color="auto" w:fill="ffffff"/>
          <w:rtl w:val="0"/>
          <w:lang w:val="en-US"/>
        </w:rPr>
        <w:t xml:space="preserve">but they say </w:t>
      </w:r>
      <w:r>
        <w:rPr>
          <w:rFonts w:ascii="Helvetica" w:hAnsi="Helvetica" w:hint="default"/>
          <w:b w:val="1"/>
          <w:bCs w:val="1"/>
          <w:sz w:val="29"/>
          <w:szCs w:val="29"/>
          <w:shd w:val="clear" w:color="auto" w:fill="ffffff"/>
          <w:rtl w:val="0"/>
          <w:lang w:val="en-US"/>
        </w:rPr>
        <w:t>“</w:t>
      </w:r>
      <w:r>
        <w:rPr>
          <w:rFonts w:ascii="Helvetica" w:hAnsi="Helvetica"/>
          <w:b w:val="1"/>
          <w:bCs w:val="1"/>
          <w:sz w:val="29"/>
          <w:szCs w:val="29"/>
          <w:shd w:val="clear" w:color="auto" w:fill="ffffff"/>
          <w:rtl w:val="0"/>
          <w:lang w:val="en-US"/>
        </w:rPr>
        <w:t>We will Go Back with you</w:t>
      </w:r>
      <w:r>
        <w:rPr>
          <w:rFonts w:ascii="Helvetica" w:hAnsi="Helvetica" w:hint="default"/>
          <w:b w:val="1"/>
          <w:bCs w:val="1"/>
          <w:sz w:val="29"/>
          <w:szCs w:val="29"/>
          <w:shd w:val="clear" w:color="auto" w:fill="ffffff"/>
          <w:rtl w:val="0"/>
          <w:lang w:val="en-US"/>
        </w:rPr>
        <w:t>”</w:t>
      </w:r>
    </w:p>
    <w:p>
      <w:pPr>
        <w:pStyle w:val="Default"/>
        <w:spacing w:before="0" w:after="320" w:line="240" w:lineRule="auto"/>
        <w:rPr>
          <w:rFonts w:ascii="Helvetica" w:cs="Helvetica" w:hAnsi="Helvetica" w:eastAsia="Helvetica"/>
          <w:b w:val="1"/>
          <w:bCs w:val="1"/>
          <w:outline w:val="0"/>
          <w:color w:val="ff2600"/>
          <w:sz w:val="29"/>
          <w:szCs w:val="29"/>
          <w:u w:color="ff2600"/>
          <w:shd w:val="clear" w:color="auto" w:fill="ffffff"/>
          <w14:textFill>
            <w14:solidFill>
              <w14:srgbClr w14:val="FF2600"/>
            </w14:solidFill>
          </w14:textFill>
        </w:rPr>
      </w:pPr>
    </w:p>
    <w:p>
      <w:pPr>
        <w:pStyle w:val="Default"/>
        <w:spacing w:before="0" w:after="320" w:line="240" w:lineRule="auto"/>
        <w:rPr>
          <w:rFonts w:ascii="Helvetica" w:cs="Helvetica" w:hAnsi="Helvetica" w:eastAsia="Helvetica"/>
          <w:b w:val="1"/>
          <w:bCs w:val="1"/>
          <w:outline w:val="0"/>
          <w:color w:val="ff2600"/>
          <w:sz w:val="29"/>
          <w:szCs w:val="29"/>
          <w:u w:color="ff2600"/>
          <w:shd w:val="clear" w:color="auto" w:fill="ffffff"/>
          <w14:textFill>
            <w14:solidFill>
              <w14:srgbClr w14:val="FF2600"/>
            </w14:solidFill>
          </w14:textFill>
        </w:rPr>
      </w:pPr>
    </w:p>
    <w:p>
      <w:pPr>
        <w:pStyle w:val="Default"/>
        <w:spacing w:before="0" w:after="320" w:line="240" w:lineRule="auto"/>
        <w:rPr>
          <w:rFonts w:ascii="Helvetica" w:cs="Helvetica" w:hAnsi="Helvetica" w:eastAsia="Helvetica"/>
          <w:b w:val="1"/>
          <w:bCs w:val="1"/>
          <w:outline w:val="0"/>
          <w:color w:val="ff2600"/>
          <w:sz w:val="29"/>
          <w:szCs w:val="29"/>
          <w:u w:color="ff2600"/>
          <w:shd w:val="clear" w:color="auto" w:fill="ffffff"/>
          <w14:textFill>
            <w14:solidFill>
              <w14:srgbClr w14:val="FF2600"/>
            </w14:solidFill>
          </w14:textFill>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sz w:val="28"/>
          <w:szCs w:val="28"/>
          <w:shd w:val="clear" w:color="auto" w:fill="ffffff"/>
          <w:rtl w:val="0"/>
          <w:lang w:val="en-US"/>
        </w:rPr>
        <w:t xml:space="preserve">But Naomi said, </w:t>
      </w:r>
      <w:r>
        <w:rPr>
          <w:rFonts w:ascii="Arial Unicode MS" w:hAnsi="Arial Unicode MS" w:hint="default"/>
          <w:sz w:val="28"/>
          <w:szCs w:val="28"/>
          <w:shd w:val="clear" w:color="auto" w:fill="ffffff"/>
          <w:rtl w:val="1"/>
          <w:lang w:val="ar-SA" w:bidi="ar-SA"/>
        </w:rPr>
        <w:t>“</w:t>
      </w:r>
      <w:r>
        <w:rPr>
          <w:rFonts w:ascii="Helvetica" w:hAnsi="Helvetica"/>
          <w:sz w:val="28"/>
          <w:szCs w:val="28"/>
          <w:shd w:val="clear" w:color="auto" w:fill="ffffff"/>
          <w:rtl w:val="0"/>
          <w:lang w:val="en-US"/>
        </w:rPr>
        <w:t>Return home, my daughters. Why would you come with me? Am I going to have any more sons, who could become your husbands?</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Return home, my daughters; I am too old to have another husband. Even if I thought there was still hope for me</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even if I had a husband tonight and then gave birth to sons</w:t>
      </w:r>
      <w:r>
        <w:rPr>
          <w:rFonts w:ascii="Helvetica" w:hAnsi="Helvetica" w:hint="default"/>
          <w:sz w:val="28"/>
          <w:szCs w:val="28"/>
          <w:shd w:val="clear" w:color="auto" w:fill="ffffff"/>
          <w:rtl w:val="0"/>
          <w:lang w:val="ru-RU"/>
        </w:rPr>
        <w:t>— </w:t>
      </w:r>
      <w:r>
        <w:rPr>
          <w:rFonts w:ascii="Helvetica" w:hAnsi="Helvetica"/>
          <w:sz w:val="28"/>
          <w:szCs w:val="28"/>
          <w:shd w:val="clear" w:color="auto" w:fill="ffffff"/>
          <w:rtl w:val="0"/>
          <w:lang w:val="en-US"/>
        </w:rPr>
        <w:t>would you wait until they grew up?</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Would you remain unmarried for them? No, my daughters. It is more bitter</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for me than for you, because the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it-IT"/>
        </w:rPr>
        <w:t>Lord</w:t>
      </w:r>
      <w:r>
        <w:rPr>
          <w:rFonts w:ascii="Arial Unicode MS" w:hAnsi="Arial Unicode MS" w:hint="default"/>
          <w:sz w:val="28"/>
          <w:szCs w:val="28"/>
          <w:shd w:val="clear" w:color="auto" w:fill="ffffff"/>
          <w:rtl w:val="0"/>
          <w:lang w:val="en-US"/>
        </w:rPr>
        <w:t>’</w:t>
      </w:r>
      <w:r>
        <w:rPr>
          <w:rFonts w:ascii="Helvetica" w:hAnsi="Helvetica"/>
          <w:sz w:val="28"/>
          <w:szCs w:val="28"/>
          <w:shd w:val="clear" w:color="auto" w:fill="ffffff"/>
          <w:rtl w:val="0"/>
          <w:lang w:val="en-US"/>
        </w:rPr>
        <w:t>s hand has turned against me!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 xml:space="preserve">Ruth 1:11-13 </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God is open to our Lament. What does this say about God?</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sz w:val="28"/>
          <w:szCs w:val="28"/>
          <w:shd w:val="clear" w:color="auto" w:fill="ffffff"/>
          <w:rtl w:val="0"/>
          <w:lang w:val="en-US"/>
        </w:rPr>
        <w:t>At this they wept</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aloud again. Then Orpah kissed her mother-in-law</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goodbye,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 xml:space="preserve">but Ruth clung to her. </w:t>
      </w:r>
      <w:r>
        <w:rPr>
          <w:rFonts w:ascii="Helvetica" w:hAnsi="Helvetica" w:hint="default"/>
          <w:sz w:val="29"/>
          <w:szCs w:val="29"/>
          <w:shd w:val="clear" w:color="auto" w:fill="ffffff"/>
          <w:rtl w:val="0"/>
          <w:lang w:val="en-US"/>
        </w:rPr>
        <w:t> </w:t>
      </w:r>
      <w:r>
        <w:rPr>
          <w:rFonts w:ascii="Arial Unicode MS" w:hAnsi="Arial Unicode MS" w:hint="default"/>
          <w:sz w:val="28"/>
          <w:szCs w:val="28"/>
          <w:shd w:val="clear" w:color="auto" w:fill="ffffff"/>
          <w:rtl w:val="1"/>
          <w:lang w:val="ar-SA" w:bidi="ar-SA"/>
        </w:rPr>
        <w:t>“</w:t>
      </w:r>
      <w:r>
        <w:rPr>
          <w:rFonts w:ascii="Helvetica" w:hAnsi="Helvetica"/>
          <w:sz w:val="28"/>
          <w:szCs w:val="28"/>
          <w:shd w:val="clear" w:color="auto" w:fill="ffffff"/>
          <w:rtl w:val="0"/>
          <w:lang w:val="en-US"/>
        </w:rPr>
        <w:t>Look,</w:t>
      </w:r>
      <w:r>
        <w:rPr>
          <w:rFonts w:ascii="Helvetica" w:hAnsi="Helvetica" w:hint="default"/>
          <w:sz w:val="28"/>
          <w:szCs w:val="28"/>
          <w:shd w:val="clear" w:color="auto" w:fill="ffffff"/>
          <w:rtl w:val="0"/>
          <w:lang w:val="en-US"/>
        </w:rPr>
        <w:t xml:space="preserve">” </w:t>
      </w:r>
      <w:r>
        <w:rPr>
          <w:rFonts w:ascii="Helvetica" w:hAnsi="Helvetica"/>
          <w:sz w:val="28"/>
          <w:szCs w:val="28"/>
          <w:shd w:val="clear" w:color="auto" w:fill="ffffff"/>
          <w:rtl w:val="0"/>
          <w:lang w:val="en-US"/>
        </w:rPr>
        <w:t xml:space="preserve">said Naomi, </w:t>
      </w:r>
      <w:r>
        <w:rPr>
          <w:rFonts w:ascii="Arial Unicode MS" w:hAnsi="Arial Unicode MS" w:hint="default"/>
          <w:sz w:val="28"/>
          <w:szCs w:val="28"/>
          <w:shd w:val="clear" w:color="auto" w:fill="ffffff"/>
          <w:rtl w:val="1"/>
          <w:lang w:val="ar-SA" w:bidi="ar-SA"/>
        </w:rPr>
        <w:t>“</w:t>
      </w:r>
      <w:r>
        <w:rPr>
          <w:rFonts w:ascii="Helvetica" w:hAnsi="Helvetica"/>
          <w:sz w:val="28"/>
          <w:szCs w:val="28"/>
          <w:shd w:val="clear" w:color="auto" w:fill="ffffff"/>
          <w:rtl w:val="0"/>
          <w:lang w:val="en-US"/>
        </w:rPr>
        <w:t>your sister-in-law</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is going back to her people and her gods.</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Go back with her.</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Ruth 1:14-15</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 xml:space="preserve">But Ruth replied, </w:t>
      </w:r>
      <w:r>
        <w:rPr>
          <w:rFonts w:ascii="Arial Unicode MS" w:hAnsi="Arial Unicode MS" w:hint="default"/>
          <w:sz w:val="28"/>
          <w:szCs w:val="28"/>
          <w:shd w:val="clear" w:color="auto" w:fill="ffffff"/>
          <w:rtl w:val="1"/>
          <w:lang w:val="ar-SA" w:bidi="ar-SA"/>
        </w:rPr>
        <w:t>“</w:t>
      </w:r>
      <w:r>
        <w:rPr>
          <w:rFonts w:ascii="Helvetica" w:hAnsi="Helvetica"/>
          <w:sz w:val="28"/>
          <w:szCs w:val="28"/>
          <w:shd w:val="clear" w:color="auto" w:fill="ffffff"/>
          <w:rtl w:val="0"/>
          <w:lang w:val="en-US"/>
        </w:rPr>
        <w:t>Don</w:t>
      </w:r>
      <w:r>
        <w:rPr>
          <w:rFonts w:ascii="Arial Unicode MS" w:hAnsi="Arial Unicode MS" w:hint="default"/>
          <w:sz w:val="28"/>
          <w:szCs w:val="28"/>
          <w:shd w:val="clear" w:color="auto" w:fill="ffffff"/>
          <w:rtl w:val="0"/>
          <w:lang w:val="en-US"/>
        </w:rPr>
        <w:t>’</w:t>
      </w:r>
      <w:r>
        <w:rPr>
          <w:rFonts w:ascii="Helvetica" w:hAnsi="Helvetica"/>
          <w:sz w:val="28"/>
          <w:szCs w:val="28"/>
          <w:shd w:val="clear" w:color="auto" w:fill="ffffff"/>
          <w:rtl w:val="0"/>
          <w:lang w:val="en-US"/>
        </w:rPr>
        <w:t>t urge me to leave you</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or to turn back from you. Where you go I will go,</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and where you stay I will stay. Your people will be my people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and your God my God. Where you die I will die, and there I will be buried. May the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it-IT"/>
        </w:rPr>
        <w:t>Lord</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deal with me, be it ever so severely,</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if even death separates you and me.</w:t>
      </w:r>
      <w:r>
        <w:rPr>
          <w:rFonts w:ascii="Helvetica" w:hAnsi="Helvetica" w:hint="default"/>
          <w:sz w:val="28"/>
          <w:szCs w:val="28"/>
          <w:shd w:val="clear" w:color="auto" w:fill="ffffff"/>
          <w:rtl w:val="0"/>
          <w:lang w:val="en-US"/>
        </w:rPr>
        <w:t>” </w:t>
      </w:r>
      <w:r>
        <w:rPr>
          <w:rFonts w:ascii="Helvetica" w:hAnsi="Helvetica"/>
          <w:sz w:val="28"/>
          <w:szCs w:val="28"/>
          <w:shd w:val="clear" w:color="auto" w:fill="ffffff"/>
          <w:rtl w:val="0"/>
          <w:lang w:val="en-US"/>
        </w:rPr>
        <w:t>When Naomi realized that Ruth was determined to go with her, she stopped urging her.</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Ruth 1:16-18</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9"/>
          <w:szCs w:val="29"/>
          <w:shd w:val="clear" w:color="auto" w:fill="ffffff"/>
        </w:rPr>
      </w:pPr>
      <w:r>
        <w:rPr>
          <w:rFonts w:ascii="Helvetica" w:hAnsi="Helvetica"/>
          <w:b w:val="1"/>
          <w:bCs w:val="1"/>
          <w:sz w:val="28"/>
          <w:szCs w:val="28"/>
          <w:shd w:val="clear" w:color="auto" w:fill="ffffff"/>
          <w:rtl w:val="0"/>
          <w:lang w:val="en-US"/>
        </w:rPr>
        <w:t>W</w:t>
      </w:r>
      <w:r>
        <w:rPr>
          <w:rFonts w:ascii="Helvetica" w:hAnsi="Helvetica"/>
          <w:b w:val="1"/>
          <w:bCs w:val="1"/>
          <w:sz w:val="29"/>
          <w:szCs w:val="29"/>
          <w:shd w:val="clear" w:color="auto" w:fill="ffffff"/>
          <w:rtl w:val="0"/>
          <w:lang w:val="en-US"/>
        </w:rPr>
        <w:t>hat is Ruth giving up?</w:t>
      </w:r>
    </w:p>
    <w:p>
      <w:pPr>
        <w:pStyle w:val="Default"/>
        <w:spacing w:before="0" w:after="320" w:line="240" w:lineRule="auto"/>
        <w:rPr>
          <w:rFonts w:ascii="Helvetica" w:cs="Helvetica" w:hAnsi="Helvetica" w:eastAsia="Helvetica"/>
          <w:b w:val="1"/>
          <w:bCs w:val="1"/>
          <w:sz w:val="29"/>
          <w:szCs w:val="29"/>
          <w:shd w:val="clear" w:color="auto" w:fill="ffffff"/>
        </w:rPr>
      </w:pPr>
      <w:r>
        <w:rPr>
          <w:rFonts w:ascii="Helvetica" w:hAnsi="Helvetica"/>
          <w:b w:val="1"/>
          <w:bCs w:val="1"/>
          <w:sz w:val="29"/>
          <w:szCs w:val="29"/>
          <w:shd w:val="clear" w:color="auto" w:fill="ffffff"/>
          <w:rtl w:val="0"/>
          <w:lang w:val="en-US"/>
        </w:rPr>
        <w:t>Her Security</w:t>
      </w:r>
    </w:p>
    <w:p>
      <w:pPr>
        <w:pStyle w:val="Default"/>
        <w:spacing w:before="0" w:after="320" w:line="240" w:lineRule="auto"/>
        <w:rPr>
          <w:rFonts w:ascii="Helvetica" w:cs="Helvetica" w:hAnsi="Helvetica" w:eastAsia="Helvetica"/>
          <w:b w:val="1"/>
          <w:bCs w:val="1"/>
          <w:sz w:val="29"/>
          <w:szCs w:val="29"/>
          <w:shd w:val="clear" w:color="auto" w:fill="ffffff"/>
        </w:rPr>
      </w:pPr>
      <w:r>
        <w:rPr>
          <w:rFonts w:ascii="Helvetica" w:hAnsi="Helvetica"/>
          <w:b w:val="1"/>
          <w:bCs w:val="1"/>
          <w:sz w:val="29"/>
          <w:szCs w:val="29"/>
          <w:shd w:val="clear" w:color="auto" w:fill="ffffff"/>
          <w:rtl w:val="0"/>
          <w:lang w:val="en-US"/>
        </w:rPr>
        <w:t>Her Identity</w:t>
      </w:r>
    </w:p>
    <w:p>
      <w:pPr>
        <w:pStyle w:val="Default"/>
        <w:spacing w:before="0" w:after="320" w:line="240" w:lineRule="auto"/>
        <w:rPr>
          <w:rFonts w:ascii="Helvetica" w:cs="Helvetica" w:hAnsi="Helvetica" w:eastAsia="Helvetica"/>
          <w:b w:val="1"/>
          <w:bCs w:val="1"/>
          <w:sz w:val="29"/>
          <w:szCs w:val="29"/>
          <w:shd w:val="clear" w:color="auto" w:fill="ffffff"/>
        </w:rPr>
      </w:pPr>
      <w:r>
        <w:rPr>
          <w:rFonts w:ascii="Helvetica" w:hAnsi="Helvetica"/>
          <w:b w:val="1"/>
          <w:bCs w:val="1"/>
          <w:sz w:val="29"/>
          <w:szCs w:val="29"/>
          <w:shd w:val="clear" w:color="auto" w:fill="ffffff"/>
          <w:rtl w:val="0"/>
          <w:lang w:val="en-US"/>
        </w:rPr>
        <w:t>Her Future</w:t>
      </w:r>
    </w:p>
    <w:p>
      <w:pPr>
        <w:pStyle w:val="Default"/>
        <w:spacing w:before="0" w:after="320" w:line="240" w:lineRule="auto"/>
        <w:rPr>
          <w:rFonts w:ascii="Helvetica" w:cs="Helvetica" w:hAnsi="Helvetica" w:eastAsia="Helvetica"/>
          <w:b w:val="1"/>
          <w:bCs w:val="1"/>
          <w:sz w:val="29"/>
          <w:szCs w:val="29"/>
          <w:shd w:val="clear" w:color="auto" w:fill="ffffff"/>
        </w:rPr>
      </w:pPr>
    </w:p>
    <w:p>
      <w:pPr>
        <w:pStyle w:val="Default"/>
        <w:spacing w:before="0" w:after="320" w:line="240" w:lineRule="auto"/>
        <w:rPr>
          <w:rFonts w:ascii="Helvetica" w:cs="Helvetica" w:hAnsi="Helvetica" w:eastAsia="Helvetica"/>
          <w:b w:val="1"/>
          <w:bCs w:val="1"/>
          <w:sz w:val="29"/>
          <w:szCs w:val="29"/>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What can we learn from the tragedy of Naomi and the faith of Ruth?</w:t>
      </w: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 xml:space="preserve">1. Our dreams of family are not guaranteed to become a reality. </w:t>
      </w:r>
    </w:p>
    <w:p>
      <w:pPr>
        <w:pStyle w:val="Default"/>
        <w:spacing w:before="0" w:after="320" w:line="240" w:lineRule="auto"/>
        <w:rPr>
          <w:rFonts w:ascii="Helvetica" w:cs="Helvetica" w:hAnsi="Helvetica" w:eastAsia="Helvetica"/>
          <w:b w:val="1"/>
          <w:bCs w:val="1"/>
          <w:sz w:val="28"/>
          <w:szCs w:val="28"/>
          <w:shd w:val="clear" w:color="auto" w:fill="ffffff"/>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2. What do we do when we find our dreams in ruins?</w:t>
      </w:r>
    </w:p>
    <w:p>
      <w:pPr>
        <w:pStyle w:val="Default"/>
        <w:numPr>
          <w:ilvl w:val="1"/>
          <w:numId w:val="2"/>
        </w:numPr>
        <w:bidi w:val="0"/>
        <w:spacing w:before="0" w:after="320" w:line="240" w:lineRule="auto"/>
        <w:ind w:right="0"/>
        <w:jc w:val="left"/>
        <w:rPr>
          <w:rFonts w:ascii="Helvetica" w:hAnsi="Helvetica"/>
          <w:b w:val="1"/>
          <w:bCs w:val="1"/>
          <w:sz w:val="28"/>
          <w:szCs w:val="28"/>
          <w:rtl w:val="0"/>
          <w:lang w:val="en-US"/>
        </w:rPr>
      </w:pPr>
      <w:r>
        <w:rPr>
          <w:rFonts w:ascii="Helvetica" w:hAnsi="Helvetica"/>
          <w:b w:val="1"/>
          <w:bCs w:val="1"/>
          <w:sz w:val="28"/>
          <w:szCs w:val="28"/>
          <w:shd w:val="clear" w:color="auto" w:fill="ffffff"/>
          <w:rtl w:val="0"/>
          <w:lang w:val="en-US"/>
        </w:rPr>
        <w:t>Biblical lament (40% of psalms are lament)</w:t>
      </w:r>
    </w:p>
    <w:p>
      <w:pPr>
        <w:pStyle w:val="Default"/>
        <w:numPr>
          <w:ilvl w:val="1"/>
          <w:numId w:val="2"/>
        </w:numPr>
        <w:bidi w:val="0"/>
        <w:spacing w:before="0" w:after="320" w:line="240" w:lineRule="auto"/>
        <w:ind w:right="0"/>
        <w:jc w:val="left"/>
        <w:rPr>
          <w:rFonts w:ascii="Helvetica" w:hAnsi="Helvetica"/>
          <w:b w:val="1"/>
          <w:bCs w:val="1"/>
          <w:sz w:val="28"/>
          <w:szCs w:val="28"/>
          <w:rtl w:val="0"/>
          <w:lang w:val="en-US"/>
        </w:rPr>
      </w:pPr>
      <w:r>
        <w:rPr>
          <w:rFonts w:ascii="Helvetica" w:hAnsi="Helvetica"/>
          <w:b w:val="1"/>
          <w:bCs w:val="1"/>
          <w:sz w:val="28"/>
          <w:szCs w:val="28"/>
          <w:shd w:val="clear" w:color="auto" w:fill="ffffff"/>
          <w:rtl w:val="0"/>
          <w:lang w:val="en-US"/>
        </w:rPr>
        <w:t xml:space="preserve">Ancient Israelites made space to grieve and live in their raw emotions </w:t>
      </w:r>
    </w:p>
    <w:p>
      <w:pPr>
        <w:pStyle w:val="Default"/>
        <w:spacing w:before="0" w:after="320" w:line="240" w:lineRule="auto"/>
        <w:ind w:left="720" w:firstLine="0"/>
        <w:rPr>
          <w:rFonts w:ascii="Helvetica" w:cs="Helvetica" w:hAnsi="Helvetica" w:eastAsia="Helvetica"/>
          <w:shd w:val="clear" w:color="auto" w:fill="ffffff"/>
        </w:rPr>
      </w:pPr>
    </w:p>
    <w:p>
      <w:pPr>
        <w:pStyle w:val="Default"/>
        <w:spacing w:before="0" w:after="320" w:line="240" w:lineRule="auto"/>
        <w:ind w:left="720" w:firstLine="0"/>
      </w:pPr>
    </w:p>
    <w:p>
      <w:pPr>
        <w:pStyle w:val="Default"/>
        <w:spacing w:before="0" w:after="320" w:line="240" w:lineRule="auto"/>
        <w:ind w:left="720" w:firstLine="0"/>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3. God works redemptively in the midst of our broken dreams</w:t>
      </w:r>
    </w:p>
    <w:p>
      <w:pPr>
        <w:pStyle w:val="Default"/>
        <w:numPr>
          <w:ilvl w:val="2"/>
          <w:numId w:val="2"/>
        </w:numPr>
        <w:bidi w:val="0"/>
        <w:spacing w:before="0" w:after="320" w:line="240" w:lineRule="auto"/>
        <w:ind w:right="0"/>
        <w:jc w:val="left"/>
        <w:rPr>
          <w:rFonts w:ascii="Helvetica" w:hAnsi="Helvetica"/>
          <w:b w:val="1"/>
          <w:bCs w:val="1"/>
          <w:sz w:val="28"/>
          <w:szCs w:val="28"/>
          <w:rtl w:val="0"/>
          <w:lang w:val="en-US"/>
        </w:rPr>
      </w:pPr>
      <w:r>
        <w:rPr>
          <w:rFonts w:ascii="Helvetica" w:hAnsi="Helvetica"/>
          <w:b w:val="1"/>
          <w:bCs w:val="1"/>
          <w:sz w:val="28"/>
          <w:szCs w:val="28"/>
          <w:shd w:val="clear" w:color="auto" w:fill="ffffff"/>
          <w:rtl w:val="0"/>
          <w:lang w:val="en-US"/>
        </w:rPr>
        <w:t>It</w:t>
      </w:r>
      <w:r>
        <w:rPr>
          <w:rFonts w:ascii="Helvetica" w:hAnsi="Helvetica" w:hint="default"/>
          <w:b w:val="1"/>
          <w:bCs w:val="1"/>
          <w:sz w:val="28"/>
          <w:szCs w:val="28"/>
          <w:shd w:val="clear" w:color="auto" w:fill="ffffff"/>
          <w:rtl w:val="0"/>
          <w:lang w:val="en-US"/>
        </w:rPr>
        <w:t>’</w:t>
      </w:r>
      <w:r>
        <w:rPr>
          <w:rFonts w:ascii="Helvetica" w:hAnsi="Helvetica"/>
          <w:b w:val="1"/>
          <w:bCs w:val="1"/>
          <w:sz w:val="28"/>
          <w:szCs w:val="28"/>
          <w:shd w:val="clear" w:color="auto" w:fill="ffffff"/>
          <w:rtl w:val="0"/>
          <w:lang w:val="en-US"/>
        </w:rPr>
        <w:t xml:space="preserve">s not always easy to see God working </w:t>
      </w:r>
    </w:p>
    <w:p>
      <w:pPr>
        <w:pStyle w:val="Default"/>
        <w:numPr>
          <w:ilvl w:val="2"/>
          <w:numId w:val="2"/>
        </w:numPr>
        <w:bidi w:val="0"/>
        <w:spacing w:before="0" w:after="320" w:line="240" w:lineRule="auto"/>
        <w:ind w:right="0"/>
        <w:jc w:val="left"/>
        <w:rPr>
          <w:rFonts w:ascii="Helvetica" w:hAnsi="Helvetica"/>
          <w:b w:val="1"/>
          <w:bCs w:val="1"/>
          <w:sz w:val="28"/>
          <w:szCs w:val="28"/>
          <w:rtl w:val="0"/>
          <w:lang w:val="en-US"/>
        </w:rPr>
      </w:pPr>
      <w:r>
        <w:rPr>
          <w:rFonts w:ascii="Helvetica" w:hAnsi="Helvetica"/>
          <w:b w:val="1"/>
          <w:bCs w:val="1"/>
          <w:sz w:val="28"/>
          <w:szCs w:val="28"/>
          <w:shd w:val="clear" w:color="auto" w:fill="ffffff"/>
          <w:rtl w:val="0"/>
          <w:lang w:val="en-US"/>
        </w:rPr>
        <w:t xml:space="preserve">Just like Elimelek, we tend to take matters into our own hands </w:t>
      </w:r>
    </w:p>
    <w:p>
      <w:pPr>
        <w:pStyle w:val="Default"/>
        <w:numPr>
          <w:ilvl w:val="2"/>
          <w:numId w:val="2"/>
        </w:numPr>
        <w:bidi w:val="0"/>
        <w:spacing w:before="0" w:after="320" w:line="240" w:lineRule="auto"/>
        <w:ind w:right="0"/>
        <w:jc w:val="left"/>
        <w:rPr>
          <w:rFonts w:ascii="Helvetica" w:hAnsi="Helvetica"/>
          <w:b w:val="1"/>
          <w:bCs w:val="1"/>
          <w:sz w:val="28"/>
          <w:szCs w:val="28"/>
          <w:rtl w:val="0"/>
          <w:lang w:val="en-US"/>
        </w:rPr>
      </w:pPr>
      <w:r>
        <w:rPr>
          <w:rFonts w:ascii="Helvetica" w:hAnsi="Helvetica"/>
          <w:b w:val="1"/>
          <w:bCs w:val="1"/>
          <w:sz w:val="28"/>
          <w:szCs w:val="28"/>
          <w:shd w:val="clear" w:color="auto" w:fill="ffffff"/>
          <w:rtl w:val="0"/>
          <w:lang w:val="en-US"/>
        </w:rPr>
        <w:t xml:space="preserve">Your past does not define your future </w:t>
      </w:r>
    </w:p>
    <w:p>
      <w:pPr>
        <w:pStyle w:val="Default"/>
        <w:bidi w:val="0"/>
        <w:spacing w:before="0" w:after="320" w:line="240" w:lineRule="auto"/>
        <w:ind w:left="720" w:right="0" w:firstLine="0"/>
        <w:jc w:val="left"/>
        <w:rPr>
          <w:rFonts w:ascii="Helvetica" w:cs="Helvetica" w:hAnsi="Helvetica" w:eastAsia="Helvetica"/>
          <w:b w:val="1"/>
          <w:bCs w:val="1"/>
          <w:sz w:val="28"/>
          <w:szCs w:val="28"/>
          <w:shd w:val="clear" w:color="auto" w:fill="ffffff"/>
          <w:rtl w:val="0"/>
        </w:rPr>
      </w:pPr>
    </w:p>
    <w:p>
      <w:pPr>
        <w:pStyle w:val="Default"/>
        <w:bidi w:val="0"/>
        <w:spacing w:before="0" w:after="320" w:line="240" w:lineRule="auto"/>
        <w:ind w:left="720" w:right="0" w:firstLine="0"/>
        <w:jc w:val="left"/>
        <w:rPr>
          <w:rFonts w:ascii="Helvetica" w:cs="Helvetica" w:hAnsi="Helvetica" w:eastAsia="Helvetica"/>
          <w:b w:val="1"/>
          <w:bCs w:val="1"/>
          <w:sz w:val="28"/>
          <w:szCs w:val="28"/>
          <w:shd w:val="clear" w:color="auto" w:fill="ffffff"/>
          <w:rtl w:val="0"/>
        </w:rPr>
      </w:pPr>
    </w:p>
    <w:p>
      <w:pPr>
        <w:pStyle w:val="Default"/>
        <w:bidi w:val="0"/>
        <w:spacing w:before="0" w:after="320" w:line="240" w:lineRule="auto"/>
        <w:ind w:left="720" w:right="0" w:firstLine="0"/>
        <w:jc w:val="left"/>
        <w:rPr>
          <w:rFonts w:ascii="Helvetica Neue" w:cs="Helvetica Neue" w:hAnsi="Helvetica Neue" w:eastAsia="Helvetica Neue"/>
          <w:b w:val="1"/>
          <w:bCs w:val="1"/>
          <w:sz w:val="28"/>
          <w:szCs w:val="28"/>
          <w:rtl w:val="0"/>
        </w:rPr>
      </w:pPr>
      <w:r>
        <w:rPr>
          <w:rFonts w:ascii="Helvetica Neue" w:hAnsi="Helvetica Neue"/>
          <w:b w:val="1"/>
          <w:bCs w:val="1"/>
          <w:sz w:val="28"/>
          <w:szCs w:val="28"/>
          <w:rtl w:val="0"/>
          <w:lang w:val="en-US"/>
        </w:rPr>
        <w:t xml:space="preserve">4. We pursue independence, God desires interdependence </w:t>
      </w:r>
    </w:p>
    <w:p>
      <w:pPr>
        <w:pStyle w:val="Body A"/>
        <w:spacing w:line="240" w:lineRule="auto"/>
        <w:ind w:left="1440" w:firstLine="0"/>
        <w:rPr>
          <w:b w:val="1"/>
          <w:bCs w:val="1"/>
          <w:sz w:val="28"/>
          <w:szCs w:val="28"/>
        </w:rPr>
      </w:pPr>
    </w:p>
    <w:p>
      <w:pPr>
        <w:pStyle w:val="Default"/>
        <w:spacing w:before="0" w:after="320" w:line="240" w:lineRule="auto"/>
        <w:rPr>
          <w:rFonts w:ascii="Helvetica" w:cs="Helvetica" w:hAnsi="Helvetica" w:eastAsia="Helvetica"/>
          <w:b w:val="1"/>
          <w:bCs w:val="1"/>
          <w:sz w:val="28"/>
          <w:szCs w:val="28"/>
          <w:shd w:val="clear" w:color="auto" w:fill="ffffff"/>
        </w:rPr>
      </w:pPr>
      <w:r>
        <w:rPr>
          <w:rFonts w:ascii="Helvetica" w:cs="Helvetica" w:hAnsi="Helvetica" w:eastAsia="Helvetica"/>
          <w:b w:val="1"/>
          <w:bCs w:val="1"/>
          <w:sz w:val="28"/>
          <w:szCs w:val="28"/>
          <w:shd w:val="clear" w:color="auto" w:fill="ffffff"/>
          <w:rtl w:val="0"/>
        </w:rPr>
        <w:tab/>
        <w:t>A. Who is God leading you to journey with?</w:t>
      </w:r>
    </w:p>
    <w:p>
      <w:pPr>
        <w:pStyle w:val="Default"/>
        <w:spacing w:before="0" w:after="320" w:line="240" w:lineRule="auto"/>
      </w:pPr>
      <w:r>
        <w:rPr>
          <w:rFonts w:ascii="Helvetica" w:cs="Helvetica" w:hAnsi="Helvetica" w:eastAsia="Helvetica"/>
          <w:b w:val="1"/>
          <w:bCs w:val="1"/>
          <w:sz w:val="28"/>
          <w:szCs w:val="28"/>
          <w:shd w:val="clear" w:color="auto" w:fill="ffffff"/>
          <w:rtl w:val="0"/>
        </w:rPr>
        <w:tab/>
        <w:t>B. How can you demonstrate commitment to the relationships God is leading you towards?</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6480"/>
        <w:tab w:val="right" w:pos="12940"/>
        <w:tab w:val="clear" w:pos="9020"/>
      </w:tabs>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534" w:hanging="53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200" w:after="20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444444"/>
      <w:spacing w:val="0"/>
      <w:kern w:val="0"/>
      <w:position w:val="0"/>
      <w:sz w:val="36"/>
      <w:szCs w:val="36"/>
      <w:u w:val="none" w:color="444444"/>
      <w:shd w:val="nil" w:color="auto" w:fill="auto"/>
      <w:vertAlign w:val="baseline"/>
      <w14:textOutline w14:w="12700" w14:cap="flat">
        <w14:noFill/>
        <w14:miter w14:lim="400000"/>
      </w14:textOutline>
      <w14:textFill>
        <w14:solidFill>
          <w14:srgbClr w14:val="444444"/>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