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FD096" w14:textId="5F0A5B9C" w:rsidR="00D849C6" w:rsidRDefault="009B797E" w:rsidP="00D849C6">
      <w:pPr>
        <w:rPr>
          <w:rFonts w:ascii="DejaVu Serif" w:hAnsi="DejaVu Serif" w:cs="Calibri"/>
          <w:sz w:val="24"/>
          <w:szCs w:val="24"/>
        </w:rPr>
      </w:pPr>
      <w:r>
        <w:rPr>
          <w:rFonts w:ascii="DejaVu Serif" w:hAnsi="DejaVu Serif" w:cs="Calibri"/>
          <w:sz w:val="24"/>
          <w:szCs w:val="24"/>
        </w:rPr>
        <w:t>May 1</w:t>
      </w:r>
      <w:r w:rsidR="00D849C6">
        <w:rPr>
          <w:rFonts w:ascii="DejaVu Serif" w:hAnsi="DejaVu Serif" w:cs="Calibri"/>
          <w:sz w:val="24"/>
          <w:szCs w:val="24"/>
        </w:rPr>
        <w:t>, 2022</w:t>
      </w:r>
    </w:p>
    <w:p w14:paraId="2B696BC1" w14:textId="16B8254A" w:rsidR="00191683" w:rsidRDefault="00191683" w:rsidP="00D849C6">
      <w:pPr>
        <w:rPr>
          <w:rFonts w:ascii="DejaVu Serif" w:hAnsi="DejaVu Serif" w:cs="Calibri"/>
          <w:sz w:val="24"/>
          <w:szCs w:val="24"/>
        </w:rPr>
      </w:pPr>
      <w:r>
        <w:rPr>
          <w:rFonts w:ascii="DejaVu Serif" w:hAnsi="DejaVu Serif" w:cs="Calibri"/>
          <w:sz w:val="24"/>
          <w:szCs w:val="24"/>
        </w:rPr>
        <w:t>Biblical Reparations</w:t>
      </w:r>
    </w:p>
    <w:p w14:paraId="4E8A8F18" w14:textId="7A8A8431" w:rsidR="00D849C6" w:rsidRDefault="00D849C6" w:rsidP="00D849C6">
      <w:pPr>
        <w:rPr>
          <w:rFonts w:ascii="DejaVu Serif" w:hAnsi="DejaVu Serif" w:cs="Calibri"/>
          <w:b/>
          <w:sz w:val="28"/>
          <w:szCs w:val="28"/>
        </w:rPr>
      </w:pPr>
      <w:r>
        <w:rPr>
          <w:noProof/>
        </w:rPr>
        <w:drawing>
          <wp:inline distT="0" distB="0" distL="0" distR="0" wp14:anchorId="6C4ABDAF" wp14:editId="18C5E262">
            <wp:extent cx="3076575" cy="628650"/>
            <wp:effectExtent l="0" t="0" r="9525"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6575" cy="628650"/>
                    </a:xfrm>
                    <a:prstGeom prst="rect">
                      <a:avLst/>
                    </a:prstGeom>
                    <a:noFill/>
                    <a:ln>
                      <a:noFill/>
                    </a:ln>
                  </pic:spPr>
                </pic:pic>
              </a:graphicData>
            </a:graphic>
          </wp:inline>
        </w:drawing>
      </w:r>
    </w:p>
    <w:p w14:paraId="34A07538" w14:textId="77777777" w:rsidR="00D849C6" w:rsidRDefault="00D849C6" w:rsidP="00D849C6">
      <w:pPr>
        <w:rPr>
          <w:rFonts w:ascii="DejaVu Serif" w:hAnsi="DejaVu Serif" w:cs="Calibri"/>
          <w:b/>
          <w:sz w:val="24"/>
          <w:szCs w:val="24"/>
        </w:rPr>
      </w:pPr>
      <w:r>
        <w:rPr>
          <w:rFonts w:ascii="DejaVu Serif" w:hAnsi="DejaVu Serif" w:cs="Calibri"/>
          <w:b/>
          <w:sz w:val="24"/>
          <w:szCs w:val="24"/>
        </w:rPr>
        <w:t>Welcome, Welcome, Welcome</w:t>
      </w:r>
      <w:r>
        <w:rPr>
          <mc:AlternateContent>
            <mc:Choice Requires="w16se">
              <w:rFonts w:ascii="DejaVu Serif" w:hAnsi="DejaVu Serif" w:cs="Calibri"/>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p>
    <w:p w14:paraId="0ABDB598" w14:textId="77777777" w:rsidR="00D849C6" w:rsidRDefault="00D849C6" w:rsidP="00D849C6">
      <w:pPr>
        <w:rPr>
          <w:rFonts w:ascii="DejaVu Serif" w:hAnsi="DejaVu Serif" w:cs="Calibri"/>
          <w:b/>
          <w:sz w:val="24"/>
          <w:szCs w:val="24"/>
        </w:rPr>
      </w:pPr>
      <w:r>
        <w:rPr>
          <w:rFonts w:ascii="DejaVu Serif" w:hAnsi="DejaVu Serif" w:cs="Calibri"/>
          <w:b/>
          <w:sz w:val="24"/>
          <w:szCs w:val="24"/>
        </w:rPr>
        <w:t xml:space="preserve">“Living and Loving Like Jesus” </w:t>
      </w:r>
    </w:p>
    <w:p w14:paraId="2AEC504D" w14:textId="77777777" w:rsidR="00D849C6" w:rsidRDefault="00D849C6" w:rsidP="00D849C6">
      <w:pPr>
        <w:rPr>
          <w:rFonts w:ascii="DejaVu Serif" w:hAnsi="DejaVu Serif" w:cs="Calibri"/>
          <w:bCs/>
        </w:rPr>
      </w:pPr>
      <w:r>
        <w:rPr>
          <w:rFonts w:ascii="DejaVu Serif" w:hAnsi="DejaVu Serif" w:cs="Calibri"/>
          <w:bCs/>
        </w:rPr>
        <w:t>Living and loving like Jesus is only possible if Jesus is abiding in us and us in Him!!!</w:t>
      </w:r>
    </w:p>
    <w:p w14:paraId="05945CDF" w14:textId="097EA267" w:rsidR="002328A3" w:rsidRPr="002328A3" w:rsidRDefault="00ED74ED" w:rsidP="002328A3">
      <w:pPr>
        <w:pStyle w:val="NormalWeb"/>
        <w:jc w:val="left"/>
        <w:rPr>
          <w:rFonts w:ascii="DejaVu Serif" w:hAnsi="DejaVu Serif" w:cs="Calibri"/>
          <w:bCs/>
        </w:rPr>
      </w:pPr>
      <w:r w:rsidRPr="00ED74ED">
        <w:rPr>
          <w:rFonts w:ascii="DejaVu Serif" w:hAnsi="DejaVu Serif" w:cs="Calibri"/>
          <w:bCs/>
        </w:rPr>
        <w:t>“It cannot be too strongly emphasized that the Christian life is a Christ-life.</w:t>
      </w:r>
      <w:r w:rsidR="00DB0515">
        <w:rPr>
          <w:rFonts w:ascii="DejaVu Serif" w:hAnsi="DejaVu Serif" w:cs="Calibri"/>
          <w:bCs/>
        </w:rPr>
        <w:t xml:space="preserve"> </w:t>
      </w:r>
      <w:r w:rsidR="00DB0515" w:rsidRPr="00DB0515">
        <w:rPr>
          <w:rFonts w:ascii="DejaVu Serif" w:hAnsi="DejaVu Serif" w:cs="Calibri"/>
          <w:bCs/>
        </w:rPr>
        <w:t>It is not an imitation, but an incarnation.</w:t>
      </w:r>
      <w:r w:rsidR="00DB0515">
        <w:rPr>
          <w:rFonts w:ascii="DejaVu Serif" w:hAnsi="DejaVu Serif" w:cs="Calibri"/>
          <w:bCs/>
        </w:rPr>
        <w:t xml:space="preserve"> </w:t>
      </w:r>
      <w:r w:rsidR="00DB0515" w:rsidRPr="00DB0515">
        <w:rPr>
          <w:rFonts w:ascii="DejaVu Serif" w:hAnsi="DejaVu Serif" w:cs="Calibri"/>
          <w:bCs/>
        </w:rPr>
        <w:t xml:space="preserve">We do not copy Christ, we reproduce Him; </w:t>
      </w:r>
      <w:r w:rsidR="0037187A">
        <w:rPr>
          <w:rFonts w:ascii="DejaVu Serif" w:hAnsi="DejaVu Serif" w:cs="Calibri"/>
          <w:bCs/>
        </w:rPr>
        <w:t>o</w:t>
      </w:r>
      <w:r w:rsidR="00DB0515" w:rsidRPr="00DB0515">
        <w:rPr>
          <w:rFonts w:ascii="DejaVu Serif" w:hAnsi="DejaVu Serif" w:cs="Calibri"/>
          <w:bCs/>
        </w:rPr>
        <w:t>r, rather</w:t>
      </w:r>
      <w:r w:rsidR="002328A3">
        <w:rPr>
          <w:rFonts w:ascii="DejaVu Serif" w:hAnsi="DejaVu Serif" w:cs="Calibri"/>
          <w:bCs/>
        </w:rPr>
        <w:t xml:space="preserve"> </w:t>
      </w:r>
      <w:r w:rsidR="002328A3" w:rsidRPr="002328A3">
        <w:rPr>
          <w:rFonts w:ascii="DejaVu Serif" w:hAnsi="DejaVu Serif" w:cs="Calibri"/>
          <w:bCs/>
        </w:rPr>
        <w:t xml:space="preserve">He reproduces His own life within us by the indwelling of the Holy Spirit.” </w:t>
      </w:r>
      <w:r w:rsidR="002328A3">
        <w:rPr>
          <w:rFonts w:ascii="DejaVu Serif" w:hAnsi="DejaVu Serif" w:cs="Calibri"/>
          <w:bCs/>
        </w:rPr>
        <w:t xml:space="preserve">G. Pardington </w:t>
      </w:r>
      <w:r w:rsidR="002328A3" w:rsidRPr="002328A3">
        <w:rPr>
          <w:rFonts w:ascii="DejaVu Serif" w:hAnsi="DejaVu Serif" w:cs="Calibri"/>
          <w:bCs/>
        </w:rPr>
        <w:t>Page 323</w:t>
      </w:r>
    </w:p>
    <w:p w14:paraId="2F961C96" w14:textId="5D8F5BAE" w:rsidR="00D90541" w:rsidRPr="00D90541" w:rsidRDefault="00D90541" w:rsidP="00D90541">
      <w:pPr>
        <w:pStyle w:val="NormalWeb"/>
        <w:rPr>
          <w:rFonts w:ascii="DejaVu Serif" w:hAnsi="DejaVu Serif" w:cs="Calibri"/>
          <w:bCs/>
        </w:rPr>
      </w:pPr>
      <w:r w:rsidRPr="00D90541">
        <w:rPr>
          <w:rFonts w:ascii="DejaVu Serif" w:hAnsi="DejaVu Serif" w:cs="Calibri"/>
          <w:bCs/>
        </w:rPr>
        <w:t>It has been said,</w:t>
      </w:r>
      <w:r>
        <w:rPr>
          <w:rFonts w:ascii="DejaVu Serif" w:hAnsi="DejaVu Serif" w:cs="Calibri"/>
          <w:bCs/>
        </w:rPr>
        <w:t xml:space="preserve"> </w:t>
      </w:r>
      <w:r w:rsidRPr="00D90541">
        <w:rPr>
          <w:rFonts w:ascii="DejaVu Serif" w:hAnsi="DejaVu Serif" w:cs="Calibri"/>
          <w:bCs/>
        </w:rPr>
        <w:t>“You do not get more of the Holy Spirit, but He gets more of you”</w:t>
      </w:r>
    </w:p>
    <w:p w14:paraId="32E61052" w14:textId="74E953F8" w:rsidR="00592AE8" w:rsidRDefault="00592AE8" w:rsidP="002D2B18">
      <w:pPr>
        <w:pStyle w:val="NormalWeb"/>
        <w:spacing w:before="0" w:beforeAutospacing="0" w:after="0" w:afterAutospacing="0"/>
        <w:rPr>
          <w:rFonts w:ascii="DejaVu Serif" w:hAnsi="DejaVu Serif" w:cs="Calibri"/>
          <w:bCs/>
          <w:sz w:val="20"/>
          <w:szCs w:val="20"/>
        </w:rPr>
      </w:pPr>
      <w:r w:rsidRPr="00592AE8">
        <w:rPr>
          <w:rFonts w:ascii="DejaVu Serif" w:hAnsi="DejaVu Serif" w:cs="Calibri"/>
          <w:bCs/>
        </w:rPr>
        <w:t>Biblical Reparation</w:t>
      </w:r>
      <w:r w:rsidR="00775644">
        <w:rPr>
          <w:rFonts w:ascii="DejaVu Serif" w:hAnsi="DejaVu Serif" w:cs="Calibri"/>
          <w:bCs/>
          <w:sz w:val="20"/>
          <w:szCs w:val="20"/>
        </w:rPr>
        <w:t xml:space="preserve"> </w:t>
      </w:r>
      <w:r w:rsidRPr="00592AE8">
        <w:rPr>
          <w:rFonts w:ascii="DejaVu Serif" w:hAnsi="DejaVu Serif" w:cs="Calibri"/>
          <w:bCs/>
          <w:sz w:val="20"/>
          <w:szCs w:val="20"/>
        </w:rPr>
        <w:t>2 Samuel 21:1-6;14</w:t>
      </w:r>
    </w:p>
    <w:p w14:paraId="32B6267B" w14:textId="1E34C689" w:rsidR="00243AEC" w:rsidRPr="00627F67" w:rsidRDefault="00834FC8" w:rsidP="00243AEC">
      <w:pPr>
        <w:pStyle w:val="NormalWeb"/>
        <w:jc w:val="left"/>
        <w:rPr>
          <w:rFonts w:ascii="DejaVu Serif" w:hAnsi="DejaVu Serif" w:cs="Calibri"/>
          <w:bCs/>
          <w:i/>
          <w:iCs/>
        </w:rPr>
      </w:pPr>
      <w:r w:rsidRPr="00834FC8">
        <w:rPr>
          <w:rFonts w:ascii="DejaVu Serif" w:hAnsi="DejaVu Serif" w:cs="Calibri"/>
          <w:bCs/>
          <w:i/>
          <w:iCs/>
        </w:rPr>
        <w:t xml:space="preserve">“During the reign of David, there was a famine for three successive years; so David sought the face of the Lord. </w:t>
      </w:r>
      <w:r w:rsidR="00243AEC" w:rsidRPr="00627F67">
        <w:rPr>
          <w:rFonts w:ascii="DejaVu Serif" w:hAnsi="DejaVu Serif" w:cs="Calibri"/>
          <w:bCs/>
          <w:i/>
          <w:iCs/>
        </w:rPr>
        <w:t xml:space="preserve">The Lord said, "It is on account of Saul and his blood-stained house; it is because he put the Gibeonites to death." </w:t>
      </w:r>
    </w:p>
    <w:p w14:paraId="615C6D1E" w14:textId="54F59B0B" w:rsidR="00130875" w:rsidRDefault="005438BD" w:rsidP="00130875">
      <w:pPr>
        <w:pStyle w:val="NormalWeb"/>
        <w:jc w:val="left"/>
        <w:rPr>
          <w:rFonts w:ascii="DejaVu Serif" w:hAnsi="DejaVu Serif" w:cs="Calibri"/>
          <w:bCs/>
          <w:sz w:val="20"/>
          <w:szCs w:val="20"/>
        </w:rPr>
      </w:pPr>
      <w:r>
        <w:rPr>
          <w:rFonts w:ascii="DejaVu Serif" w:hAnsi="DejaVu Serif" w:cs="Calibri"/>
          <w:bCs/>
        </w:rPr>
        <w:t>FYI-</w:t>
      </w:r>
      <w:r w:rsidR="001A76DD">
        <w:rPr>
          <w:rFonts w:ascii="DejaVu Serif" w:hAnsi="DejaVu Serif" w:cs="Calibri"/>
          <w:bCs/>
        </w:rPr>
        <w:t xml:space="preserve"> </w:t>
      </w:r>
      <w:r w:rsidR="00130875" w:rsidRPr="00130875">
        <w:rPr>
          <w:rFonts w:ascii="DejaVu Serif" w:hAnsi="DejaVu Serif" w:cs="Calibri"/>
          <w:bCs/>
        </w:rPr>
        <w:t xml:space="preserve">The Gibeonites </w:t>
      </w:r>
      <w:r w:rsidR="00130875" w:rsidRPr="00130875">
        <w:rPr>
          <w:rFonts w:ascii="DejaVu Serif" w:hAnsi="DejaVu Serif" w:cs="Calibri"/>
          <w:b/>
          <w:bCs/>
        </w:rPr>
        <w:t>deceived</w:t>
      </w:r>
      <w:r w:rsidR="00130875" w:rsidRPr="00130875">
        <w:rPr>
          <w:rFonts w:ascii="DejaVu Serif" w:hAnsi="DejaVu Serif" w:cs="Calibri"/>
          <w:bCs/>
        </w:rPr>
        <w:t xml:space="preserve"> the Israelites, yet it seems as though God held the Israelites to their promise. Wow!!!</w:t>
      </w:r>
      <w:r w:rsidR="00130875" w:rsidRPr="00130875">
        <w:rPr>
          <w:rFonts w:ascii="DejaVu Serif" w:hAnsi="DejaVu Serif" w:cs="Calibri"/>
          <w:bCs/>
          <w:sz w:val="20"/>
          <w:szCs w:val="20"/>
        </w:rPr>
        <w:t xml:space="preserve">  (Joshua 9)</w:t>
      </w:r>
    </w:p>
    <w:p w14:paraId="40225DE7" w14:textId="20A9D3C3" w:rsidR="002F3885" w:rsidRDefault="005E3878" w:rsidP="00005735">
      <w:pPr>
        <w:pStyle w:val="NormalWeb"/>
        <w:jc w:val="left"/>
        <w:rPr>
          <w:rFonts w:ascii="DejaVu Serif" w:hAnsi="DejaVu Serif" w:cs="Calibri"/>
          <w:bCs/>
        </w:rPr>
      </w:pPr>
      <w:r w:rsidRPr="005E3878">
        <w:rPr>
          <w:rFonts w:ascii="DejaVu Serif" w:hAnsi="DejaVu Serif" w:cs="Calibri"/>
          <w:bCs/>
          <w:i/>
          <w:iCs/>
        </w:rPr>
        <w:t>The king summoned the Gibeonites and spoke to them. (Now the Gibeonites were not a part of Israel</w:t>
      </w:r>
      <w:r w:rsidRPr="003B18B2">
        <w:rPr>
          <w:rFonts w:ascii="DejaVu Serif" w:hAnsi="DejaVu Serif" w:cs="Calibri"/>
          <w:bCs/>
          <w:i/>
          <w:iCs/>
        </w:rPr>
        <w:t xml:space="preserve"> but were survivors of the Amorites; the Israelites had sworn to [spare] them, but Saul in his zeal for Israel and Judah had tried to annihilate them.) </w:t>
      </w:r>
      <w:r w:rsidR="001D0194" w:rsidRPr="003B18B2">
        <w:rPr>
          <w:rFonts w:ascii="DejaVu Serif" w:hAnsi="DejaVu Serif" w:cs="Calibri"/>
          <w:bCs/>
          <w:i/>
          <w:iCs/>
        </w:rPr>
        <w:t xml:space="preserve">David asked the Gibeonites, "What shall I do for you? How shall I make amends so that you will bless the Lord's inheritance?" </w:t>
      </w:r>
      <w:r w:rsidR="00460450" w:rsidRPr="003B18B2">
        <w:rPr>
          <w:rFonts w:ascii="DejaVu Serif" w:hAnsi="DejaVu Serif" w:cs="Calibri"/>
          <w:bCs/>
          <w:i/>
          <w:iCs/>
        </w:rPr>
        <w:t xml:space="preserve">The Gibeonites answered him, "We have no right to demand silver or gold from Saul or his family, nor do we have the right to put anyone in Israel to death. </w:t>
      </w:r>
      <w:r w:rsidR="003C20ED">
        <w:rPr>
          <w:rFonts w:ascii="DejaVu Serif" w:hAnsi="DejaVu Serif" w:cs="Calibri"/>
          <w:bCs/>
          <w:i/>
          <w:iCs/>
        </w:rPr>
        <w:t>‘</w:t>
      </w:r>
      <w:r w:rsidR="002F3885" w:rsidRPr="002F3885">
        <w:rPr>
          <w:rFonts w:ascii="DejaVu Serif" w:hAnsi="DejaVu Serif" w:cs="Calibri"/>
          <w:bCs/>
          <w:i/>
          <w:iCs/>
        </w:rPr>
        <w:t>What do you want me to do for you?</w:t>
      </w:r>
      <w:r w:rsidR="00291FF6">
        <w:rPr>
          <w:rFonts w:ascii="DejaVu Serif" w:hAnsi="DejaVu Serif" w:cs="Calibri"/>
          <w:bCs/>
          <w:i/>
          <w:iCs/>
        </w:rPr>
        <w:t>’</w:t>
      </w:r>
      <w:r w:rsidR="002F3885" w:rsidRPr="002F3885">
        <w:rPr>
          <w:rFonts w:ascii="DejaVu Serif" w:hAnsi="DejaVu Serif" w:cs="Calibri"/>
          <w:bCs/>
          <w:i/>
          <w:iCs/>
        </w:rPr>
        <w:t xml:space="preserve"> David asked.</w:t>
      </w:r>
      <w:r w:rsidR="002F3885" w:rsidRPr="003B18B2">
        <w:rPr>
          <w:rFonts w:ascii="DejaVu Serif" w:hAnsi="DejaVu Serif" w:cs="Calibri"/>
          <w:bCs/>
          <w:i/>
          <w:iCs/>
        </w:rPr>
        <w:t xml:space="preserve"> </w:t>
      </w:r>
      <w:r w:rsidR="00005735" w:rsidRPr="003B18B2">
        <w:rPr>
          <w:rFonts w:ascii="DejaVu Serif" w:hAnsi="DejaVu Serif" w:cs="Calibri"/>
          <w:bCs/>
          <w:i/>
          <w:iCs/>
        </w:rPr>
        <w:t xml:space="preserve">They answered the king, </w:t>
      </w:r>
      <w:r w:rsidR="00291FF6">
        <w:rPr>
          <w:rFonts w:ascii="DejaVu Serif" w:hAnsi="DejaVu Serif" w:cs="Calibri"/>
          <w:bCs/>
          <w:i/>
          <w:iCs/>
        </w:rPr>
        <w:t>‘</w:t>
      </w:r>
      <w:r w:rsidR="00005735" w:rsidRPr="003B18B2">
        <w:rPr>
          <w:rFonts w:ascii="DejaVu Serif" w:hAnsi="DejaVu Serif" w:cs="Calibri"/>
          <w:bCs/>
          <w:i/>
          <w:iCs/>
        </w:rPr>
        <w:t>As for the man who destroyed us and plotted against us so that we have been decimated and have no place anywhere in Israel, let seven of his male descendants be given to us to be killed and exposed before the Lord at Gibeah of Saul — the Lord's chosen one.</w:t>
      </w:r>
      <w:r w:rsidR="00291FF6">
        <w:rPr>
          <w:rFonts w:ascii="DejaVu Serif" w:hAnsi="DejaVu Serif" w:cs="Calibri"/>
          <w:bCs/>
          <w:i/>
          <w:iCs/>
        </w:rPr>
        <w:t>’</w:t>
      </w:r>
      <w:r w:rsidR="00005735" w:rsidRPr="003B18B2">
        <w:rPr>
          <w:rFonts w:ascii="DejaVu Serif" w:hAnsi="DejaVu Serif" w:cs="Calibri"/>
          <w:bCs/>
          <w:i/>
          <w:iCs/>
        </w:rPr>
        <w:t>’</w:t>
      </w:r>
      <w:r w:rsidR="00005735" w:rsidRPr="003B18B2">
        <w:rPr>
          <w:rFonts w:ascii="DejaVu Serif" w:hAnsi="DejaVu Serif" w:cs="Calibri"/>
          <w:bCs/>
        </w:rPr>
        <w:t>”</w:t>
      </w:r>
      <w:r w:rsidR="003B18B2" w:rsidRPr="003B18B2">
        <w:rPr>
          <w:rFonts w:ascii="DejaVu Serif" w:hAnsi="DejaVu Serif" w:cs="Calibri"/>
          <w:bCs/>
        </w:rPr>
        <w:t xml:space="preserve"> </w:t>
      </w:r>
      <w:r w:rsidR="003C20ED">
        <w:rPr>
          <w:rFonts w:ascii="DejaVu Serif" w:hAnsi="DejaVu Serif" w:cs="Calibri"/>
          <w:bCs/>
        </w:rPr>
        <w:t xml:space="preserve">  </w:t>
      </w:r>
      <w:r w:rsidR="00005735" w:rsidRPr="003B18B2">
        <w:rPr>
          <w:rFonts w:ascii="DejaVu Serif" w:hAnsi="DejaVu Serif" w:cs="Calibri"/>
          <w:bCs/>
        </w:rPr>
        <w:t>2 Sam 21:1-6</w:t>
      </w:r>
      <w:r w:rsidR="003B18B2" w:rsidRPr="003B18B2">
        <w:rPr>
          <w:rFonts w:ascii="DejaVu Serif" w:hAnsi="DejaVu Serif" w:cs="Calibri"/>
          <w:bCs/>
        </w:rPr>
        <w:t>;</w:t>
      </w:r>
    </w:p>
    <w:p w14:paraId="76C21D95" w14:textId="6594C2AB" w:rsidR="00081D10" w:rsidRPr="00081D10" w:rsidRDefault="00081D10" w:rsidP="002E1EE7">
      <w:pPr>
        <w:pStyle w:val="NormalWeb"/>
        <w:jc w:val="left"/>
        <w:rPr>
          <w:rFonts w:ascii="DejaVu Serif" w:hAnsi="DejaVu Serif" w:cs="Calibri"/>
          <w:bCs/>
        </w:rPr>
      </w:pPr>
      <w:r w:rsidRPr="00081D10">
        <w:rPr>
          <w:rFonts w:ascii="DejaVu Serif" w:hAnsi="DejaVu Serif" w:cs="Calibri"/>
          <w:bCs/>
          <w:i/>
          <w:iCs/>
        </w:rPr>
        <w:t>“They buried the bones of Saul and his son Jonathan in the tomb of Saul's father Kish, at Zela in Benjamin, and did everything the king</w:t>
      </w:r>
      <w:r>
        <w:rPr>
          <w:rFonts w:ascii="DejaVu Serif" w:hAnsi="DejaVu Serif" w:cs="Calibri"/>
          <w:bCs/>
          <w:i/>
          <w:iCs/>
        </w:rPr>
        <w:t xml:space="preserve"> </w:t>
      </w:r>
      <w:r w:rsidR="002E1EE7" w:rsidRPr="002E1EE7">
        <w:rPr>
          <w:rFonts w:ascii="DejaVu Serif" w:hAnsi="DejaVu Serif" w:cs="Calibri"/>
          <w:bCs/>
          <w:i/>
          <w:iCs/>
        </w:rPr>
        <w:t>commanded. After that, God answered prayer in behalf of the land.”</w:t>
      </w:r>
      <w:r w:rsidR="005438BD">
        <w:rPr>
          <w:rFonts w:ascii="DejaVu Serif" w:hAnsi="DejaVu Serif" w:cs="Calibri"/>
          <w:bCs/>
          <w:i/>
          <w:iCs/>
        </w:rPr>
        <w:t xml:space="preserve"> </w:t>
      </w:r>
      <w:r w:rsidR="002E1EE7">
        <w:rPr>
          <w:rFonts w:ascii="DejaVu Serif" w:hAnsi="DejaVu Serif" w:cs="Calibri"/>
          <w:bCs/>
          <w:i/>
          <w:iCs/>
        </w:rPr>
        <w:t xml:space="preserve"> </w:t>
      </w:r>
      <w:r w:rsidR="002E1EE7" w:rsidRPr="002E1EE7">
        <w:rPr>
          <w:rFonts w:ascii="DejaVu Serif" w:hAnsi="DejaVu Serif" w:cs="Calibri"/>
          <w:bCs/>
        </w:rPr>
        <w:t>2 Samuel 12:14</w:t>
      </w:r>
    </w:p>
    <w:p w14:paraId="1383526D" w14:textId="1CFC1AD7" w:rsidR="00C24085" w:rsidRDefault="00C24085" w:rsidP="00FC4A04">
      <w:pPr>
        <w:pStyle w:val="NormalWeb"/>
        <w:spacing w:before="0" w:beforeAutospacing="0" w:after="0" w:afterAutospacing="0"/>
        <w:rPr>
          <w:rFonts w:ascii="DejaVu Serif" w:hAnsi="DejaVu Serif" w:cs="Calibri"/>
          <w:bCs/>
          <w:i/>
          <w:iCs/>
          <w:sz w:val="22"/>
          <w:szCs w:val="22"/>
        </w:rPr>
      </w:pPr>
      <w:r>
        <w:rPr>
          <w:noProof/>
        </w:rPr>
        <w:drawing>
          <wp:inline distT="0" distB="0" distL="0" distR="0" wp14:anchorId="212B7FC2" wp14:editId="365CB0EC">
            <wp:extent cx="1762125" cy="99119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800605" cy="1012840"/>
                    </a:xfrm>
                    <a:prstGeom prst="rect">
                      <a:avLst/>
                    </a:prstGeom>
                  </pic:spPr>
                </pic:pic>
              </a:graphicData>
            </a:graphic>
          </wp:inline>
        </w:drawing>
      </w:r>
      <w:r>
        <w:rPr>
          <w:rFonts w:ascii="DejaVu Serif" w:hAnsi="DejaVu Serif" w:cs="Calibri"/>
          <w:bCs/>
          <w:i/>
          <w:iCs/>
          <w:sz w:val="22"/>
          <w:szCs w:val="22"/>
        </w:rPr>
        <w:t xml:space="preserve"> </w:t>
      </w:r>
    </w:p>
    <w:p w14:paraId="548A6169" w14:textId="6AD86EBA" w:rsidR="00C8079E" w:rsidRPr="00911904" w:rsidRDefault="00911904" w:rsidP="00C8079E">
      <w:pPr>
        <w:pStyle w:val="NormalWeb"/>
        <w:spacing w:before="0" w:beforeAutospacing="0" w:after="0" w:afterAutospacing="0"/>
        <w:rPr>
          <w:rFonts w:ascii="DejaVu Serif" w:hAnsi="DejaVu Serif" w:cs="Calibri"/>
          <w:bCs/>
        </w:rPr>
      </w:pPr>
      <w:r w:rsidRPr="00911904">
        <w:rPr>
          <w:rFonts w:ascii="DejaVu Serif" w:hAnsi="DejaVu Serif" w:cs="Calibri"/>
          <w:b/>
          <w:bCs/>
          <w:u w:val="single"/>
        </w:rPr>
        <w:t>Jeff’s Opinion</w:t>
      </w:r>
      <w:r w:rsidRPr="00911904">
        <w:rPr>
          <w:rFonts w:ascii="DejaVu Serif" w:hAnsi="DejaVu Serif" w:cs="Calibri"/>
          <w:b/>
          <w:bCs/>
        </w:rPr>
        <w:t xml:space="preserve">- </w:t>
      </w:r>
      <w:r w:rsidRPr="00911904">
        <w:rPr>
          <w:rFonts w:ascii="DejaVu Serif" w:hAnsi="DejaVu Serif" w:cs="Calibri"/>
          <w:bCs/>
        </w:rPr>
        <w:t>Biblical Reparation</w:t>
      </w:r>
      <w:r>
        <w:rPr>
          <w:rFonts w:ascii="DejaVu Serif" w:hAnsi="DejaVu Serif" w:cs="Calibri"/>
          <w:bCs/>
        </w:rPr>
        <w:t xml:space="preserve"> </w:t>
      </w:r>
      <w:r w:rsidRPr="00911904">
        <w:rPr>
          <w:rFonts w:ascii="DejaVu Serif" w:hAnsi="DejaVu Serif" w:cs="Calibri"/>
          <w:b/>
          <w:bCs/>
          <w:u w:val="single"/>
        </w:rPr>
        <w:t>Is NOT</w:t>
      </w:r>
      <w:r w:rsidRPr="00911904">
        <w:rPr>
          <w:rFonts w:ascii="DejaVu Serif" w:hAnsi="DejaVu Serif" w:cs="Calibri"/>
          <w:bCs/>
        </w:rPr>
        <w:t xml:space="preserve"> what is being suggested by our current politicians!</w:t>
      </w:r>
    </w:p>
    <w:p w14:paraId="0E9E5A10" w14:textId="030A469B" w:rsidR="000C743B" w:rsidRDefault="00BC78A2" w:rsidP="000C2868">
      <w:pPr>
        <w:pStyle w:val="NormalWeb"/>
        <w:spacing w:before="0" w:beforeAutospacing="0" w:after="0" w:afterAutospacing="0"/>
        <w:jc w:val="left"/>
        <w:rPr>
          <w:rFonts w:ascii="DejaVu Serif" w:hAnsi="DejaVu Serif" w:cs="Calibri"/>
          <w:bCs/>
          <w:sz w:val="22"/>
          <w:szCs w:val="22"/>
        </w:rPr>
      </w:pPr>
      <w:r>
        <w:rPr>
          <w:noProof/>
        </w:rPr>
        <w:drawing>
          <wp:inline distT="0" distB="0" distL="0" distR="0" wp14:anchorId="5CEBF6EF" wp14:editId="68F38891">
            <wp:extent cx="1762125" cy="99119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794027" cy="1009140"/>
                    </a:xfrm>
                    <a:prstGeom prst="rect">
                      <a:avLst/>
                    </a:prstGeom>
                  </pic:spPr>
                </pic:pic>
              </a:graphicData>
            </a:graphic>
          </wp:inline>
        </w:drawing>
      </w:r>
      <w:r w:rsidR="000C2868">
        <w:rPr>
          <w:rFonts w:ascii="DejaVu Serif" w:hAnsi="DejaVu Serif" w:cs="Calibri"/>
          <w:bCs/>
          <w:sz w:val="22"/>
          <w:szCs w:val="22"/>
        </w:rPr>
        <w:tab/>
      </w:r>
      <w:r w:rsidR="000C2868">
        <w:rPr>
          <w:rFonts w:ascii="DejaVu Serif" w:hAnsi="DejaVu Serif" w:cs="Calibri"/>
          <w:bCs/>
          <w:sz w:val="22"/>
          <w:szCs w:val="22"/>
        </w:rPr>
        <w:tab/>
      </w:r>
      <w:r w:rsidR="000C2868">
        <w:rPr>
          <w:rFonts w:ascii="DejaVu Serif" w:hAnsi="DejaVu Serif" w:cs="Calibri"/>
          <w:bCs/>
          <w:sz w:val="22"/>
          <w:szCs w:val="22"/>
        </w:rPr>
        <w:tab/>
      </w:r>
      <w:r w:rsidR="000C2868">
        <w:rPr>
          <w:rFonts w:ascii="DejaVu Serif" w:hAnsi="DejaVu Serif" w:cs="Calibri"/>
          <w:bCs/>
          <w:sz w:val="22"/>
          <w:szCs w:val="22"/>
        </w:rPr>
        <w:tab/>
      </w:r>
      <w:r w:rsidR="000C2868">
        <w:rPr>
          <w:rFonts w:ascii="DejaVu Serif" w:hAnsi="DejaVu Serif" w:cs="Calibri"/>
          <w:bCs/>
          <w:sz w:val="22"/>
          <w:szCs w:val="22"/>
        </w:rPr>
        <w:tab/>
      </w:r>
      <w:r w:rsidR="000C2868">
        <w:rPr>
          <w:rFonts w:ascii="DejaVu Serif" w:hAnsi="DejaVu Serif" w:cs="Calibri"/>
          <w:bCs/>
          <w:sz w:val="22"/>
          <w:szCs w:val="22"/>
        </w:rPr>
        <w:tab/>
      </w:r>
      <w:r w:rsidR="000C2868">
        <w:rPr>
          <w:rFonts w:ascii="DejaVu Serif" w:hAnsi="DejaVu Serif" w:cs="Calibri"/>
          <w:bCs/>
          <w:sz w:val="22"/>
          <w:szCs w:val="22"/>
        </w:rPr>
        <w:tab/>
      </w:r>
      <w:r w:rsidR="000C2868">
        <w:rPr>
          <w:rFonts w:ascii="DejaVu Serif" w:hAnsi="DejaVu Serif" w:cs="Calibri"/>
          <w:bCs/>
          <w:sz w:val="22"/>
          <w:szCs w:val="22"/>
        </w:rPr>
        <w:tab/>
      </w:r>
      <w:r w:rsidR="000C2868">
        <w:rPr>
          <w:noProof/>
        </w:rPr>
        <w:drawing>
          <wp:inline distT="0" distB="0" distL="0" distR="0" wp14:anchorId="7D5B4853" wp14:editId="4DD6D934">
            <wp:extent cx="2201333" cy="1238250"/>
            <wp:effectExtent l="0" t="0" r="889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209378" cy="1242775"/>
                    </a:xfrm>
                    <a:prstGeom prst="rect">
                      <a:avLst/>
                    </a:prstGeom>
                  </pic:spPr>
                </pic:pic>
              </a:graphicData>
            </a:graphic>
          </wp:inline>
        </w:drawing>
      </w:r>
    </w:p>
    <w:p w14:paraId="4A38F62B" w14:textId="77777777" w:rsidR="00AE21AE" w:rsidRDefault="00AE21AE" w:rsidP="009C4926">
      <w:pPr>
        <w:pStyle w:val="NormalWeb"/>
        <w:rPr>
          <w:rFonts w:ascii="DejaVu Serif" w:hAnsi="DejaVu Serif" w:cs="Calibri"/>
          <w:bCs/>
        </w:rPr>
      </w:pPr>
    </w:p>
    <w:p w14:paraId="0861B88F" w14:textId="728F8AF8" w:rsidR="00691A2F" w:rsidRDefault="009C4926" w:rsidP="00AE21AE">
      <w:pPr>
        <w:pStyle w:val="NormalWeb"/>
        <w:spacing w:before="0" w:beforeAutospacing="0" w:after="0" w:afterAutospacing="0"/>
        <w:rPr>
          <w:rFonts w:ascii="DejaVu Serif" w:hAnsi="DejaVu Serif" w:cs="Calibri"/>
          <w:b/>
          <w:bCs/>
        </w:rPr>
      </w:pPr>
      <w:r w:rsidRPr="009C4926">
        <w:rPr>
          <w:rFonts w:ascii="DejaVu Serif" w:hAnsi="DejaVu Serif" w:cs="Calibri"/>
          <w:bCs/>
        </w:rPr>
        <w:lastRenderedPageBreak/>
        <w:t>Biblical</w:t>
      </w:r>
      <w:r>
        <w:rPr>
          <w:rFonts w:ascii="DejaVu Serif" w:hAnsi="DejaVu Serif" w:cs="Calibri"/>
          <w:bCs/>
        </w:rPr>
        <w:t xml:space="preserve"> </w:t>
      </w:r>
      <w:r w:rsidRPr="009C4926">
        <w:rPr>
          <w:rFonts w:ascii="DejaVu Serif" w:hAnsi="DejaVu Serif" w:cs="Calibri"/>
          <w:bCs/>
        </w:rPr>
        <w:t>Reparation</w:t>
      </w:r>
      <w:r>
        <w:rPr>
          <w:rFonts w:ascii="DejaVu Serif" w:hAnsi="DejaVu Serif" w:cs="Calibri"/>
          <w:bCs/>
        </w:rPr>
        <w:t xml:space="preserve"> </w:t>
      </w:r>
      <w:r w:rsidRPr="009C4926">
        <w:rPr>
          <w:rFonts w:ascii="DejaVu Serif" w:hAnsi="DejaVu Serif" w:cs="Calibri"/>
          <w:bCs/>
        </w:rPr>
        <w:t>is not</w:t>
      </w:r>
      <w:r>
        <w:rPr>
          <w:rFonts w:ascii="DejaVu Serif" w:hAnsi="DejaVu Serif" w:cs="Calibri"/>
          <w:bCs/>
        </w:rPr>
        <w:t xml:space="preserve"> </w:t>
      </w:r>
      <w:r w:rsidRPr="009C4926">
        <w:rPr>
          <w:rFonts w:ascii="DejaVu Serif" w:hAnsi="DejaVu Serif" w:cs="Calibri"/>
          <w:bCs/>
          <w:sz w:val="22"/>
          <w:szCs w:val="22"/>
        </w:rPr>
        <w:t>politically based</w:t>
      </w:r>
      <w:r w:rsidR="00EE0A1C">
        <w:rPr>
          <w:rFonts w:ascii="DejaVu Serif" w:hAnsi="DejaVu Serif" w:cs="Calibri"/>
          <w:bCs/>
          <w:sz w:val="22"/>
          <w:szCs w:val="22"/>
        </w:rPr>
        <w:t>-</w:t>
      </w:r>
      <w:r w:rsidR="00691A2F" w:rsidRPr="00691A2F">
        <w:rPr>
          <w:rFonts w:ascii="DejaVu Serif" w:hAnsi="DejaVu Serif" w:cs="Calibri"/>
          <w:bCs/>
        </w:rPr>
        <w:t>Biblical</w:t>
      </w:r>
      <w:r w:rsidR="00691A2F">
        <w:rPr>
          <w:rFonts w:ascii="DejaVu Serif" w:hAnsi="DejaVu Serif" w:cs="Calibri"/>
          <w:bCs/>
        </w:rPr>
        <w:t xml:space="preserve"> </w:t>
      </w:r>
      <w:r w:rsidR="00691A2F" w:rsidRPr="00691A2F">
        <w:rPr>
          <w:rFonts w:ascii="DejaVu Serif" w:hAnsi="DejaVu Serif" w:cs="Calibri"/>
          <w:bCs/>
        </w:rPr>
        <w:t>Reparation</w:t>
      </w:r>
      <w:r w:rsidR="00691A2F">
        <w:rPr>
          <w:rFonts w:ascii="DejaVu Serif" w:hAnsi="DejaVu Serif" w:cs="Calibri"/>
          <w:bCs/>
        </w:rPr>
        <w:t xml:space="preserve"> </w:t>
      </w:r>
      <w:r w:rsidR="00691A2F" w:rsidRPr="00691A2F">
        <w:rPr>
          <w:rFonts w:ascii="DejaVu Serif" w:hAnsi="DejaVu Serif" w:cs="Calibri"/>
          <w:bCs/>
        </w:rPr>
        <w:t xml:space="preserve">is </w:t>
      </w:r>
      <w:r w:rsidR="00691A2F" w:rsidRPr="00691A2F">
        <w:rPr>
          <w:rFonts w:ascii="DejaVu Serif" w:hAnsi="DejaVu Serif" w:cs="Calibri"/>
          <w:b/>
          <w:bCs/>
        </w:rPr>
        <w:t>God Centered</w:t>
      </w:r>
    </w:p>
    <w:p w14:paraId="7E4AA2DC" w14:textId="6721DC2E" w:rsidR="00362154" w:rsidRPr="00362154" w:rsidRDefault="000B4FF1" w:rsidP="00890646">
      <w:pPr>
        <w:pStyle w:val="NormalWeb"/>
        <w:spacing w:before="0" w:beforeAutospacing="0" w:after="0" w:afterAutospacing="0"/>
        <w:rPr>
          <w:rFonts w:ascii="DejaVu Serif" w:hAnsi="DejaVu Serif" w:cs="Calibri"/>
          <w:bCs/>
        </w:rPr>
      </w:pPr>
      <w:r w:rsidRPr="000B4FF1">
        <w:rPr>
          <w:rFonts w:ascii="DejaVu Serif" w:hAnsi="DejaVu Serif" w:cs="Calibri"/>
          <w:bCs/>
        </w:rPr>
        <w:t>God allowed the Famine</w:t>
      </w:r>
      <w:r w:rsidR="00EE0A1C">
        <w:rPr>
          <w:rFonts w:ascii="DejaVu Serif" w:hAnsi="DejaVu Serif" w:cs="Calibri"/>
          <w:bCs/>
        </w:rPr>
        <w:t>-</w:t>
      </w:r>
      <w:r w:rsidR="00362154" w:rsidRPr="00362154">
        <w:rPr>
          <w:rFonts w:ascii="DejaVu Serif" w:hAnsi="DejaVu Serif" w:cs="Calibri"/>
          <w:bCs/>
        </w:rPr>
        <w:t>Not about Politics or Finances</w:t>
      </w:r>
    </w:p>
    <w:p w14:paraId="423B52F3" w14:textId="24D88FED" w:rsidR="00890646" w:rsidRDefault="00890646" w:rsidP="00DC419B">
      <w:pPr>
        <w:pStyle w:val="NormalWeb"/>
        <w:spacing w:before="0" w:beforeAutospacing="0" w:after="0" w:afterAutospacing="0"/>
        <w:rPr>
          <w:rFonts w:ascii="DejaVu Serif" w:hAnsi="DejaVu Serif" w:cs="Calibri"/>
          <w:bCs/>
        </w:rPr>
      </w:pPr>
      <w:r w:rsidRPr="00890646">
        <w:rPr>
          <w:rFonts w:ascii="DejaVu Serif" w:hAnsi="DejaVu Serif" w:cs="Calibri"/>
          <w:bCs/>
        </w:rPr>
        <w:t>God led &amp; God directed</w:t>
      </w:r>
    </w:p>
    <w:p w14:paraId="2BBD2576" w14:textId="4129B76C" w:rsidR="00397145" w:rsidRPr="00397145" w:rsidRDefault="00DC419B" w:rsidP="00397145">
      <w:pPr>
        <w:pStyle w:val="NormalWeb"/>
        <w:spacing w:before="0" w:beforeAutospacing="0" w:after="0" w:afterAutospacing="0"/>
        <w:rPr>
          <w:rFonts w:ascii="DejaVu Serif" w:hAnsi="DejaVu Serif" w:cs="Calibri"/>
          <w:bCs/>
        </w:rPr>
      </w:pPr>
      <w:r w:rsidRPr="00DC419B">
        <w:rPr>
          <w:rFonts w:ascii="DejaVu Serif" w:hAnsi="DejaVu Serif" w:cs="Calibri"/>
          <w:bCs/>
        </w:rPr>
        <w:t>Does God</w:t>
      </w:r>
      <w:r>
        <w:rPr>
          <w:rFonts w:ascii="DejaVu Serif" w:hAnsi="DejaVu Serif" w:cs="Calibri"/>
          <w:bCs/>
        </w:rPr>
        <w:t xml:space="preserve"> </w:t>
      </w:r>
      <w:r w:rsidRPr="00DC419B">
        <w:rPr>
          <w:rFonts w:ascii="DejaVu Serif" w:hAnsi="DejaVu Serif" w:cs="Calibri"/>
          <w:bCs/>
        </w:rPr>
        <w:t>require/use Reparations</w:t>
      </w:r>
      <w:r w:rsidR="00731ECB">
        <w:rPr>
          <w:rFonts w:ascii="DejaVu Serif" w:hAnsi="DejaVu Serif" w:cs="Calibri"/>
          <w:bCs/>
        </w:rPr>
        <w:t xml:space="preserve"> </w:t>
      </w:r>
      <w:r w:rsidRPr="00DC419B">
        <w:rPr>
          <w:rFonts w:ascii="DejaVu Serif" w:hAnsi="DejaVu Serif" w:cs="Calibri"/>
          <w:bCs/>
        </w:rPr>
        <w:t>at times?</w:t>
      </w:r>
      <w:r w:rsidR="00397145">
        <w:rPr>
          <w:rFonts w:ascii="DejaVu Serif" w:hAnsi="DejaVu Serif" w:cs="Calibri"/>
          <w:bCs/>
        </w:rPr>
        <w:t xml:space="preserve"> </w:t>
      </w:r>
      <w:r w:rsidR="00397145" w:rsidRPr="00397145">
        <w:rPr>
          <w:rFonts w:ascii="DejaVu Serif" w:hAnsi="DejaVu Serif" w:cs="Calibri"/>
          <w:b/>
        </w:rPr>
        <w:t>YES</w:t>
      </w:r>
    </w:p>
    <w:p w14:paraId="5E18DA12" w14:textId="471933B7" w:rsidR="008C67E7" w:rsidRDefault="006C710A" w:rsidP="00DB40F2">
      <w:pPr>
        <w:pStyle w:val="NormalWeb"/>
        <w:spacing w:before="0" w:beforeAutospacing="0" w:after="0" w:afterAutospacing="0"/>
        <w:rPr>
          <w:rFonts w:ascii="DejaVu Serif" w:hAnsi="DejaVu Serif" w:cs="Calibri"/>
          <w:b/>
          <w:bCs/>
        </w:rPr>
      </w:pPr>
      <w:r w:rsidRPr="006C710A">
        <w:rPr>
          <w:rFonts w:ascii="DejaVu Serif" w:hAnsi="DejaVu Serif" w:cs="Calibri"/>
          <w:bCs/>
          <w:noProof/>
        </w:rPr>
        <w:drawing>
          <wp:inline distT="0" distB="0" distL="0" distR="0" wp14:anchorId="7D6D4374" wp14:editId="6EBDE840">
            <wp:extent cx="1885950" cy="1394981"/>
            <wp:effectExtent l="0" t="0" r="0" b="0"/>
            <wp:docPr id="8" name="Picture 2" descr="Icon&#10;&#10;Description automatically generated">
              <a:extLst xmlns:a="http://schemas.openxmlformats.org/drawingml/2006/main">
                <a:ext uri="{FF2B5EF4-FFF2-40B4-BE49-F238E27FC236}">
                  <a16:creationId xmlns:a16="http://schemas.microsoft.com/office/drawing/2014/main" id="{97DAAC97-EED8-4E3F-9145-A5B73DED5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97DAAC97-EED8-4E3F-9145-A5B73DED5246}"/>
                        </a:ext>
                      </a:extLst>
                    </pic:cNvPr>
                    <pic:cNvPicPr>
                      <a:picLocks noChangeAspect="1"/>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12679" b="13347"/>
                    <a:stretch/>
                  </pic:blipFill>
                  <pic:spPr>
                    <a:xfrm>
                      <a:off x="0" y="0"/>
                      <a:ext cx="1901969" cy="1406829"/>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r w:rsidR="006C0C30">
        <w:rPr>
          <w:noProof/>
        </w:rPr>
        <w:drawing>
          <wp:inline distT="0" distB="0" distL="0" distR="0" wp14:anchorId="0ED7FAF8" wp14:editId="7407E22A">
            <wp:extent cx="1964267" cy="11049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985641" cy="1116923"/>
                    </a:xfrm>
                    <a:prstGeom prst="rect">
                      <a:avLst/>
                    </a:prstGeom>
                  </pic:spPr>
                </pic:pic>
              </a:graphicData>
            </a:graphic>
          </wp:inline>
        </w:drawing>
      </w:r>
      <w:r w:rsidR="005D5A09">
        <w:rPr>
          <w:noProof/>
        </w:rPr>
        <w:drawing>
          <wp:inline distT="0" distB="0" distL="0" distR="0" wp14:anchorId="2CE1D005" wp14:editId="6423F8BA">
            <wp:extent cx="2532944" cy="1424781"/>
            <wp:effectExtent l="0" t="0" r="1270" b="444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569148" cy="1445146"/>
                    </a:xfrm>
                    <a:prstGeom prst="rect">
                      <a:avLst/>
                    </a:prstGeom>
                  </pic:spPr>
                </pic:pic>
              </a:graphicData>
            </a:graphic>
          </wp:inline>
        </w:drawing>
      </w:r>
    </w:p>
    <w:p w14:paraId="10733830" w14:textId="42F7B119" w:rsidR="00952B73" w:rsidRPr="00952B73" w:rsidRDefault="00952B73" w:rsidP="00DB40F2">
      <w:pPr>
        <w:pStyle w:val="NormalWeb"/>
        <w:spacing w:before="0" w:beforeAutospacing="0" w:after="0" w:afterAutospacing="0"/>
        <w:rPr>
          <w:rFonts w:ascii="DejaVu Serif" w:hAnsi="DejaVu Serif" w:cs="Calibri"/>
          <w:b/>
        </w:rPr>
      </w:pPr>
      <w:r w:rsidRPr="00952B73">
        <w:rPr>
          <w:rFonts w:ascii="DejaVu Serif" w:hAnsi="DejaVu Serif" w:cs="Calibri"/>
          <w:b/>
        </w:rPr>
        <w:t>God</w:t>
      </w:r>
      <w:r w:rsidR="00DB40F2" w:rsidRPr="00EF094A">
        <w:rPr>
          <w:rFonts w:ascii="DejaVu Serif" w:hAnsi="DejaVu Serif" w:cs="Calibri"/>
          <w:b/>
        </w:rPr>
        <w:t xml:space="preserve"> </w:t>
      </w:r>
      <w:r w:rsidRPr="00952B73">
        <w:rPr>
          <w:rFonts w:ascii="DejaVu Serif" w:hAnsi="DejaVu Serif" w:cs="Calibri"/>
          <w:b/>
        </w:rPr>
        <w:t>is the author of</w:t>
      </w:r>
      <w:r w:rsidR="00DB40F2" w:rsidRPr="00EF094A">
        <w:rPr>
          <w:rFonts w:ascii="DejaVu Serif" w:hAnsi="DejaVu Serif" w:cs="Calibri"/>
          <w:b/>
        </w:rPr>
        <w:t xml:space="preserve"> </w:t>
      </w:r>
      <w:r w:rsidRPr="00952B73">
        <w:rPr>
          <w:rFonts w:ascii="DejaVu Serif" w:hAnsi="DejaVu Serif" w:cs="Calibri"/>
          <w:b/>
        </w:rPr>
        <w:t xml:space="preserve">Biblical </w:t>
      </w:r>
      <w:r w:rsidR="00EF094A" w:rsidRPr="00EF094A">
        <w:rPr>
          <w:rFonts w:ascii="DejaVu Serif" w:hAnsi="DejaVu Serif" w:cs="Calibri"/>
          <w:b/>
        </w:rPr>
        <w:t>R</w:t>
      </w:r>
      <w:r w:rsidRPr="00952B73">
        <w:rPr>
          <w:rFonts w:ascii="DejaVu Serif" w:hAnsi="DejaVu Serif" w:cs="Calibri"/>
          <w:b/>
        </w:rPr>
        <w:t>eparation</w:t>
      </w:r>
    </w:p>
    <w:p w14:paraId="718353E0" w14:textId="06682557" w:rsidR="00D849C6" w:rsidRDefault="00D849C6" w:rsidP="00D849C6">
      <w:pPr>
        <w:pStyle w:val="NormalWeb"/>
        <w:spacing w:before="0" w:beforeAutospacing="0" w:after="0" w:afterAutospacing="0"/>
        <w:rPr>
          <w:rFonts w:ascii="DejaVu Serif" w:hAnsi="DejaVu Serif" w:cs="Calibri"/>
          <w:b/>
          <w:sz w:val="22"/>
          <w:szCs w:val="22"/>
        </w:rPr>
      </w:pPr>
      <w:r>
        <w:rPr>
          <w:rFonts w:ascii="DejaVu Serif" w:hAnsi="DejaVu Serif" w:cs="Calibri"/>
          <w:b/>
          <w:sz w:val="22"/>
          <w:szCs w:val="22"/>
        </w:rPr>
        <w:t>Prayer</w:t>
      </w:r>
    </w:p>
    <w:p w14:paraId="646D29BC" w14:textId="4CECA5CE" w:rsidR="009E6213" w:rsidRDefault="00E65923" w:rsidP="00D849C6">
      <w:pPr>
        <w:pStyle w:val="NormalWeb"/>
        <w:spacing w:before="0" w:beforeAutospacing="0" w:after="0" w:afterAutospacing="0"/>
        <w:rPr>
          <w:rFonts w:ascii="DejaVu Serif" w:hAnsi="DejaVu Serif" w:cs="Calibri"/>
          <w:b/>
          <w:sz w:val="22"/>
          <w:szCs w:val="22"/>
        </w:rPr>
      </w:pPr>
      <w:r>
        <w:rPr>
          <w:rFonts w:ascii="DejaVu Serif" w:hAnsi="DejaVu Serif" w:cs="Calibri"/>
          <w:b/>
          <w:sz w:val="22"/>
          <w:szCs w:val="22"/>
        </w:rPr>
        <w:t xml:space="preserve">Remembering through </w:t>
      </w:r>
      <w:r w:rsidR="009E6213">
        <w:rPr>
          <w:rFonts w:ascii="DejaVu Serif" w:hAnsi="DejaVu Serif" w:cs="Calibri"/>
          <w:b/>
          <w:sz w:val="22"/>
          <w:szCs w:val="22"/>
        </w:rPr>
        <w:t>Communion</w:t>
      </w:r>
    </w:p>
    <w:p w14:paraId="62594127" w14:textId="77777777" w:rsidR="00D849C6" w:rsidRDefault="00D849C6" w:rsidP="00D849C6">
      <w:pPr>
        <w:pStyle w:val="NormalWeb"/>
        <w:spacing w:before="0" w:beforeAutospacing="0" w:after="0" w:afterAutospacing="0"/>
        <w:rPr>
          <w:rFonts w:ascii="DejaVu Serif" w:hAnsi="DejaVu Serif" w:cs="Calibri"/>
          <w:b/>
          <w:sz w:val="22"/>
          <w:szCs w:val="22"/>
        </w:rPr>
      </w:pPr>
    </w:p>
    <w:p w14:paraId="15256C28" w14:textId="77777777" w:rsidR="00D849C6" w:rsidRDefault="00D849C6" w:rsidP="00D849C6">
      <w:pPr>
        <w:rPr>
          <w:rFonts w:ascii="DejaVu Serif" w:hAnsi="DejaVu Serif" w:cs="Calibri"/>
          <w:u w:val="single"/>
        </w:rPr>
      </w:pPr>
      <w:r>
        <w:rPr>
          <w:rFonts w:ascii="DejaVu Serif" w:hAnsi="DejaVu Serif" w:cs="Calibri"/>
          <w:b/>
          <w:bCs/>
          <w:u w:val="single"/>
        </w:rPr>
        <w:t xml:space="preserve">Table Talk </w:t>
      </w:r>
      <w:r>
        <w:rPr>
          <w:rFonts w:ascii="DejaVu Serif" w:hAnsi="DejaVu Serif" w:cs="Calibri"/>
          <w:u w:val="single"/>
        </w:rPr>
        <w:t xml:space="preserve">(Discussion Points) </w:t>
      </w:r>
    </w:p>
    <w:p w14:paraId="57B2FF17" w14:textId="77777777" w:rsidR="00D849C6" w:rsidRDefault="00D849C6" w:rsidP="0070690D">
      <w:pPr>
        <w:rPr>
          <w:rFonts w:ascii="DejaVu Serif" w:hAnsi="DejaVu Serif" w:cs="Calibri"/>
        </w:rPr>
      </w:pPr>
      <w:r>
        <w:rPr>
          <w:rFonts w:ascii="DejaVu Serif" w:hAnsi="DejaVu Serif" w:cs="Calibri"/>
          <w:b/>
          <w:bCs/>
        </w:rPr>
        <w:t>Please Consider Sharing:</w:t>
      </w:r>
    </w:p>
    <w:p w14:paraId="19DEA1EC" w14:textId="16C5972B" w:rsidR="0070690D" w:rsidRDefault="0070690D" w:rsidP="001305F7">
      <w:pPr>
        <w:pStyle w:val="NormalWeb"/>
        <w:spacing w:before="0" w:beforeAutospacing="0" w:after="0" w:afterAutospacing="0"/>
        <w:rPr>
          <w:rFonts w:ascii="DejaVu Serif" w:hAnsi="DejaVu Serif" w:cs="Calibri"/>
          <w:bCs/>
        </w:rPr>
      </w:pPr>
      <w:r w:rsidRPr="0070690D">
        <w:rPr>
          <w:rFonts w:ascii="DejaVu Serif" w:hAnsi="DejaVu Serif" w:cs="Calibri"/>
          <w:bCs/>
        </w:rPr>
        <w:t>What are your thoughts related to the G. Pardington quote?</w:t>
      </w:r>
      <w:r>
        <w:rPr>
          <w:rFonts w:ascii="DejaVu Serif" w:hAnsi="DejaVu Serif" w:cs="Calibri"/>
          <w:bCs/>
        </w:rPr>
        <w:t xml:space="preserve"> </w:t>
      </w:r>
      <w:r w:rsidRPr="0070690D">
        <w:rPr>
          <w:rFonts w:ascii="DejaVu Serif" w:hAnsi="DejaVu Serif" w:cs="Calibri"/>
          <w:bCs/>
        </w:rPr>
        <w:t>What are the key differences between imitation and incarnation?</w:t>
      </w:r>
    </w:p>
    <w:p w14:paraId="008FE11B" w14:textId="0F3C0D83" w:rsidR="001305F7" w:rsidRDefault="001305F7" w:rsidP="00A46CE6">
      <w:pPr>
        <w:pStyle w:val="NormalWeb"/>
        <w:spacing w:before="0" w:beforeAutospacing="0" w:after="0" w:afterAutospacing="0"/>
        <w:rPr>
          <w:rFonts w:ascii="DejaVu Serif" w:hAnsi="DejaVu Serif" w:cs="Calibri"/>
          <w:bCs/>
        </w:rPr>
      </w:pPr>
      <w:r w:rsidRPr="001305F7">
        <w:rPr>
          <w:rFonts w:ascii="DejaVu Serif" w:hAnsi="DejaVu Serif" w:cs="Calibri"/>
          <w:bCs/>
        </w:rPr>
        <w:t>In your own words, please describe Biblical Reparations.</w:t>
      </w:r>
    </w:p>
    <w:p w14:paraId="11202247" w14:textId="128D8A33" w:rsidR="00A46CE6" w:rsidRDefault="00A46CE6" w:rsidP="004403E8">
      <w:pPr>
        <w:pStyle w:val="NormalWeb"/>
        <w:spacing w:before="0" w:beforeAutospacing="0" w:after="0" w:afterAutospacing="0"/>
        <w:rPr>
          <w:rFonts w:ascii="DejaVu Serif" w:hAnsi="DejaVu Serif" w:cs="Calibri"/>
          <w:bCs/>
        </w:rPr>
      </w:pPr>
      <w:r w:rsidRPr="00A46CE6">
        <w:rPr>
          <w:rFonts w:ascii="DejaVu Serif" w:hAnsi="DejaVu Serif" w:cs="Calibri"/>
          <w:bCs/>
        </w:rPr>
        <w:t xml:space="preserve">How does this </w:t>
      </w:r>
      <w:r w:rsidR="00117B5A">
        <w:rPr>
          <w:rFonts w:ascii="DejaVu Serif" w:hAnsi="DejaVu Serif" w:cs="Calibri"/>
          <w:bCs/>
        </w:rPr>
        <w:t xml:space="preserve">Biblical </w:t>
      </w:r>
      <w:r w:rsidRPr="00A46CE6">
        <w:rPr>
          <w:rFonts w:ascii="DejaVu Serif" w:hAnsi="DejaVu Serif" w:cs="Calibri"/>
          <w:bCs/>
        </w:rPr>
        <w:t>story illustrate the importance of keeping a promise even when</w:t>
      </w:r>
      <w:r w:rsidR="00893760">
        <w:rPr>
          <w:rFonts w:ascii="DejaVu Serif" w:hAnsi="DejaVu Serif" w:cs="Calibri"/>
          <w:bCs/>
        </w:rPr>
        <w:t xml:space="preserve"> a person</w:t>
      </w:r>
      <w:r w:rsidR="00D204F7">
        <w:rPr>
          <w:rFonts w:ascii="DejaVu Serif" w:hAnsi="DejaVu Serif" w:cs="Calibri"/>
          <w:bCs/>
        </w:rPr>
        <w:t>(s)</w:t>
      </w:r>
      <w:r w:rsidR="00893760">
        <w:rPr>
          <w:rFonts w:ascii="DejaVu Serif" w:hAnsi="DejaVu Serif" w:cs="Calibri"/>
          <w:bCs/>
        </w:rPr>
        <w:t xml:space="preserve"> was </w:t>
      </w:r>
      <w:r w:rsidRPr="00A46CE6">
        <w:rPr>
          <w:rFonts w:ascii="DejaVu Serif" w:hAnsi="DejaVu Serif" w:cs="Calibri"/>
          <w:bCs/>
        </w:rPr>
        <w:t>deceived</w:t>
      </w:r>
      <w:r w:rsidR="004B0136">
        <w:rPr>
          <w:rFonts w:ascii="DejaVu Serif" w:hAnsi="DejaVu Serif" w:cs="Calibri"/>
          <w:bCs/>
        </w:rPr>
        <w:t xml:space="preserve"> into making the promise </w:t>
      </w:r>
      <w:r w:rsidR="001A0922">
        <w:rPr>
          <w:rFonts w:ascii="DejaVu Serif" w:hAnsi="DejaVu Serif" w:cs="Calibri"/>
          <w:bCs/>
        </w:rPr>
        <w:t>(The Gibeonites deceived the Israelites</w:t>
      </w:r>
      <w:r w:rsidR="00D204F7">
        <w:rPr>
          <w:rFonts w:ascii="DejaVu Serif" w:hAnsi="DejaVu Serif" w:cs="Calibri"/>
          <w:bCs/>
        </w:rPr>
        <w:t>, Joshua Chapter 9)</w:t>
      </w:r>
      <w:r w:rsidRPr="00A46CE6">
        <w:rPr>
          <w:rFonts w:ascii="DejaVu Serif" w:hAnsi="DejaVu Serif" w:cs="Calibri"/>
          <w:bCs/>
        </w:rPr>
        <w:t>?</w:t>
      </w:r>
    </w:p>
    <w:p w14:paraId="5AFB7428" w14:textId="23CD2E31" w:rsidR="003C3976" w:rsidRDefault="003C3976" w:rsidP="004403E8">
      <w:pPr>
        <w:pStyle w:val="NormalWeb"/>
        <w:spacing w:before="0" w:beforeAutospacing="0" w:after="0" w:afterAutospacing="0"/>
        <w:rPr>
          <w:rFonts w:ascii="DejaVu Serif" w:hAnsi="DejaVu Serif" w:cs="Calibri"/>
          <w:bCs/>
        </w:rPr>
      </w:pPr>
      <w:r>
        <w:rPr>
          <w:rFonts w:ascii="DejaVu Serif" w:hAnsi="DejaVu Serif" w:cs="Calibri"/>
          <w:bCs/>
        </w:rPr>
        <w:t xml:space="preserve">What are your </w:t>
      </w:r>
      <w:r w:rsidR="003B353E">
        <w:rPr>
          <w:rFonts w:ascii="DejaVu Serif" w:hAnsi="DejaVu Serif" w:cs="Calibri"/>
          <w:bCs/>
        </w:rPr>
        <w:t>thoughts on the three tenses of forgiveness?</w:t>
      </w:r>
    </w:p>
    <w:p w14:paraId="69B1CCFB" w14:textId="5F8B99C4" w:rsidR="004403E8" w:rsidRDefault="004403E8" w:rsidP="008447C9">
      <w:pPr>
        <w:pStyle w:val="NormalWeb"/>
        <w:spacing w:before="0" w:beforeAutospacing="0" w:after="0" w:afterAutospacing="0"/>
        <w:rPr>
          <w:rFonts w:ascii="DejaVu Serif" w:hAnsi="DejaVu Serif" w:cs="Calibri"/>
          <w:bCs/>
        </w:rPr>
      </w:pPr>
      <w:r w:rsidRPr="004403E8">
        <w:rPr>
          <w:rFonts w:ascii="DejaVu Serif" w:hAnsi="DejaVu Serif" w:cs="Calibri"/>
          <w:bCs/>
        </w:rPr>
        <w:t>Who do you know that is close to you and far from God?</w:t>
      </w:r>
      <w:r>
        <w:rPr>
          <w:rFonts w:ascii="DejaVu Serif" w:hAnsi="DejaVu Serif" w:cs="Calibri"/>
          <w:bCs/>
        </w:rPr>
        <w:t xml:space="preserve"> </w:t>
      </w:r>
      <w:r w:rsidRPr="004403E8">
        <w:rPr>
          <w:rFonts w:ascii="DejaVu Serif" w:hAnsi="DejaVu Serif" w:cs="Calibri"/>
          <w:bCs/>
        </w:rPr>
        <w:t>How can you demonstrate Jesus’s Love to them this week?</w:t>
      </w:r>
    </w:p>
    <w:p w14:paraId="356DC12B" w14:textId="1F937C3D" w:rsidR="008447C9" w:rsidRPr="008447C9" w:rsidRDefault="008447C9" w:rsidP="008447C9">
      <w:pPr>
        <w:pStyle w:val="NormalWeb"/>
        <w:spacing w:before="0" w:beforeAutospacing="0" w:after="0" w:afterAutospacing="0"/>
        <w:rPr>
          <w:rFonts w:ascii="DejaVu Serif" w:hAnsi="DejaVu Serif" w:cs="Calibri"/>
          <w:bCs/>
        </w:rPr>
      </w:pPr>
      <w:r>
        <w:rPr>
          <w:rFonts w:ascii="DejaVu Serif" w:hAnsi="DejaVu Serif" w:cs="Calibri"/>
          <w:bCs/>
        </w:rPr>
        <w:t>W</w:t>
      </w:r>
      <w:r w:rsidRPr="008447C9">
        <w:rPr>
          <w:rFonts w:ascii="DejaVu Serif" w:hAnsi="DejaVu Serif" w:cs="Calibri"/>
          <w:bCs/>
        </w:rPr>
        <w:t>hat the Holy Spirit impressed upon you personally during our time together.</w:t>
      </w:r>
    </w:p>
    <w:p w14:paraId="0996EEDD" w14:textId="77777777" w:rsidR="002921E7" w:rsidRPr="004403E8" w:rsidRDefault="002921E7" w:rsidP="004403E8">
      <w:pPr>
        <w:pStyle w:val="NormalWeb"/>
        <w:spacing w:before="0" w:beforeAutospacing="0" w:after="0" w:afterAutospacing="0"/>
        <w:rPr>
          <w:rFonts w:ascii="DejaVu Serif" w:hAnsi="DejaVu Serif" w:cs="Calibri"/>
          <w:bCs/>
        </w:rPr>
      </w:pPr>
    </w:p>
    <w:p w14:paraId="168BF6A8" w14:textId="77777777" w:rsidR="00A46CE6" w:rsidRPr="00A46CE6" w:rsidRDefault="00A46CE6" w:rsidP="00A46CE6">
      <w:pPr>
        <w:pStyle w:val="NormalWeb"/>
        <w:spacing w:before="0" w:beforeAutospacing="0" w:after="0" w:afterAutospacing="0"/>
        <w:rPr>
          <w:rFonts w:ascii="DejaVu Serif" w:hAnsi="DejaVu Serif" w:cs="Calibri"/>
          <w:bCs/>
        </w:rPr>
      </w:pPr>
    </w:p>
    <w:p w14:paraId="0DDF2526" w14:textId="77777777" w:rsidR="001305F7" w:rsidRPr="001305F7" w:rsidRDefault="001305F7" w:rsidP="001305F7">
      <w:pPr>
        <w:pStyle w:val="NormalWeb"/>
        <w:spacing w:before="0" w:beforeAutospacing="0" w:after="0" w:afterAutospacing="0"/>
        <w:rPr>
          <w:rFonts w:ascii="DejaVu Serif" w:hAnsi="DejaVu Serif" w:cs="Calibri"/>
          <w:bCs/>
        </w:rPr>
      </w:pPr>
    </w:p>
    <w:p w14:paraId="3544F9CE" w14:textId="77777777" w:rsidR="00892149" w:rsidRPr="0070690D" w:rsidRDefault="00892149" w:rsidP="0070690D">
      <w:pPr>
        <w:pStyle w:val="NormalWeb"/>
        <w:spacing w:before="0" w:beforeAutospacing="0" w:after="0" w:afterAutospacing="0"/>
        <w:rPr>
          <w:rFonts w:ascii="DejaVu Serif" w:hAnsi="DejaVu Serif" w:cs="Calibri"/>
          <w:bCs/>
        </w:rPr>
      </w:pPr>
    </w:p>
    <w:p w14:paraId="0C1CD5ED" w14:textId="5582AC50" w:rsidR="00C8079E" w:rsidRDefault="00C8079E" w:rsidP="00C8079E">
      <w:pPr>
        <w:pStyle w:val="NormalWeb"/>
        <w:spacing w:before="0" w:beforeAutospacing="0" w:after="0" w:afterAutospacing="0"/>
        <w:rPr>
          <w:rFonts w:ascii="DejaVu Serif" w:hAnsi="DejaVu Serif" w:cs="Calibri"/>
          <w:bCs/>
        </w:rPr>
      </w:pPr>
    </w:p>
    <w:p w14:paraId="49479E6B" w14:textId="77777777" w:rsidR="00C8079E" w:rsidRPr="00911904" w:rsidRDefault="00C8079E" w:rsidP="00C8079E">
      <w:pPr>
        <w:pStyle w:val="NormalWeb"/>
        <w:spacing w:before="0" w:beforeAutospacing="0" w:after="0" w:afterAutospacing="0"/>
        <w:rPr>
          <w:rFonts w:ascii="DejaVu Serif" w:hAnsi="DejaVu Serif" w:cs="Calibri"/>
          <w:bCs/>
        </w:rPr>
      </w:pPr>
    </w:p>
    <w:p w14:paraId="75995515" w14:textId="5B9546FC" w:rsidR="00D849C6" w:rsidRPr="00D849C6" w:rsidRDefault="00D849C6" w:rsidP="00D849C6">
      <w:pPr>
        <w:pStyle w:val="NormalWeb"/>
        <w:spacing w:before="0" w:beforeAutospacing="0" w:after="0" w:afterAutospacing="0"/>
        <w:rPr>
          <w:rFonts w:ascii="DejaVu Serif" w:hAnsi="DejaVu Serif" w:cs="Calibri"/>
          <w:b/>
        </w:rPr>
      </w:pPr>
    </w:p>
    <w:sectPr w:rsidR="00D849C6" w:rsidRPr="00D849C6" w:rsidSect="00D849C6">
      <w:pgSz w:w="12240" w:h="15840"/>
      <w:pgMar w:top="245" w:right="360" w:bottom="245"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erif">
    <w:altName w:val="Sylfaen"/>
    <w:charset w:val="00"/>
    <w:family w:val="roman"/>
    <w:pitch w:val="variable"/>
    <w:sig w:usb0="E50006FF" w:usb1="5200F9FB" w:usb2="0A04002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2F1"/>
    <w:multiLevelType w:val="hybridMultilevel"/>
    <w:tmpl w:val="C5E6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2651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C6"/>
    <w:rsid w:val="00005735"/>
    <w:rsid w:val="00081D10"/>
    <w:rsid w:val="00090481"/>
    <w:rsid w:val="000B4FF1"/>
    <w:rsid w:val="000C2868"/>
    <w:rsid w:val="000C743B"/>
    <w:rsid w:val="00117B5A"/>
    <w:rsid w:val="001305F7"/>
    <w:rsid w:val="00130875"/>
    <w:rsid w:val="00191683"/>
    <w:rsid w:val="001A0922"/>
    <w:rsid w:val="001A76DD"/>
    <w:rsid w:val="001D0194"/>
    <w:rsid w:val="001F1702"/>
    <w:rsid w:val="00221239"/>
    <w:rsid w:val="002328A3"/>
    <w:rsid w:val="002432FA"/>
    <w:rsid w:val="00243AEC"/>
    <w:rsid w:val="00291FF6"/>
    <w:rsid w:val="002921E7"/>
    <w:rsid w:val="002A2D12"/>
    <w:rsid w:val="002D2B18"/>
    <w:rsid w:val="002D62A9"/>
    <w:rsid w:val="002E1EE7"/>
    <w:rsid w:val="002F3885"/>
    <w:rsid w:val="00362154"/>
    <w:rsid w:val="0037187A"/>
    <w:rsid w:val="00397145"/>
    <w:rsid w:val="003B18B2"/>
    <w:rsid w:val="003B353E"/>
    <w:rsid w:val="003C20ED"/>
    <w:rsid w:val="003C3976"/>
    <w:rsid w:val="004403E8"/>
    <w:rsid w:val="00460450"/>
    <w:rsid w:val="004607CE"/>
    <w:rsid w:val="004A11D9"/>
    <w:rsid w:val="004A5036"/>
    <w:rsid w:val="004B0136"/>
    <w:rsid w:val="004E0612"/>
    <w:rsid w:val="005438BD"/>
    <w:rsid w:val="00592AE8"/>
    <w:rsid w:val="005D5A09"/>
    <w:rsid w:val="005E3878"/>
    <w:rsid w:val="006058E9"/>
    <w:rsid w:val="00627F67"/>
    <w:rsid w:val="00691A2F"/>
    <w:rsid w:val="006C0C30"/>
    <w:rsid w:val="006C710A"/>
    <w:rsid w:val="0070690D"/>
    <w:rsid w:val="00731ECB"/>
    <w:rsid w:val="00775644"/>
    <w:rsid w:val="0080351F"/>
    <w:rsid w:val="00834FC8"/>
    <w:rsid w:val="008447C9"/>
    <w:rsid w:val="00890646"/>
    <w:rsid w:val="00892149"/>
    <w:rsid w:val="00893760"/>
    <w:rsid w:val="008C67E7"/>
    <w:rsid w:val="00905751"/>
    <w:rsid w:val="00911904"/>
    <w:rsid w:val="00952B73"/>
    <w:rsid w:val="009B797E"/>
    <w:rsid w:val="009C4926"/>
    <w:rsid w:val="009E6213"/>
    <w:rsid w:val="00A21C3B"/>
    <w:rsid w:val="00A46CE6"/>
    <w:rsid w:val="00A62E7F"/>
    <w:rsid w:val="00A95D9D"/>
    <w:rsid w:val="00AD30A8"/>
    <w:rsid w:val="00AE21AE"/>
    <w:rsid w:val="00BA6B44"/>
    <w:rsid w:val="00BC78A2"/>
    <w:rsid w:val="00C24085"/>
    <w:rsid w:val="00C3362F"/>
    <w:rsid w:val="00C8079E"/>
    <w:rsid w:val="00D204F7"/>
    <w:rsid w:val="00D849C6"/>
    <w:rsid w:val="00D90541"/>
    <w:rsid w:val="00DB0515"/>
    <w:rsid w:val="00DB40F2"/>
    <w:rsid w:val="00DC419B"/>
    <w:rsid w:val="00E00870"/>
    <w:rsid w:val="00E35949"/>
    <w:rsid w:val="00E5097C"/>
    <w:rsid w:val="00E65923"/>
    <w:rsid w:val="00E902A1"/>
    <w:rsid w:val="00ED74ED"/>
    <w:rsid w:val="00EE0A1C"/>
    <w:rsid w:val="00EF094A"/>
    <w:rsid w:val="00F328ED"/>
    <w:rsid w:val="00FC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33A9"/>
  <w15:chartTrackingRefBased/>
  <w15:docId w15:val="{9DBBAEA2-A81C-4BBE-9BA6-BD0E151B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49C6"/>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84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3528">
      <w:bodyDiv w:val="1"/>
      <w:marLeft w:val="0"/>
      <w:marRight w:val="0"/>
      <w:marTop w:val="0"/>
      <w:marBottom w:val="0"/>
      <w:divBdr>
        <w:top w:val="none" w:sz="0" w:space="0" w:color="auto"/>
        <w:left w:val="none" w:sz="0" w:space="0" w:color="auto"/>
        <w:bottom w:val="none" w:sz="0" w:space="0" w:color="auto"/>
        <w:right w:val="none" w:sz="0" w:space="0" w:color="auto"/>
      </w:divBdr>
    </w:div>
    <w:div w:id="56977847">
      <w:bodyDiv w:val="1"/>
      <w:marLeft w:val="0"/>
      <w:marRight w:val="0"/>
      <w:marTop w:val="0"/>
      <w:marBottom w:val="0"/>
      <w:divBdr>
        <w:top w:val="none" w:sz="0" w:space="0" w:color="auto"/>
        <w:left w:val="none" w:sz="0" w:space="0" w:color="auto"/>
        <w:bottom w:val="none" w:sz="0" w:space="0" w:color="auto"/>
        <w:right w:val="none" w:sz="0" w:space="0" w:color="auto"/>
      </w:divBdr>
    </w:div>
    <w:div w:id="124743564">
      <w:bodyDiv w:val="1"/>
      <w:marLeft w:val="0"/>
      <w:marRight w:val="0"/>
      <w:marTop w:val="0"/>
      <w:marBottom w:val="0"/>
      <w:divBdr>
        <w:top w:val="none" w:sz="0" w:space="0" w:color="auto"/>
        <w:left w:val="none" w:sz="0" w:space="0" w:color="auto"/>
        <w:bottom w:val="none" w:sz="0" w:space="0" w:color="auto"/>
        <w:right w:val="none" w:sz="0" w:space="0" w:color="auto"/>
      </w:divBdr>
    </w:div>
    <w:div w:id="220020879">
      <w:bodyDiv w:val="1"/>
      <w:marLeft w:val="0"/>
      <w:marRight w:val="0"/>
      <w:marTop w:val="0"/>
      <w:marBottom w:val="0"/>
      <w:divBdr>
        <w:top w:val="none" w:sz="0" w:space="0" w:color="auto"/>
        <w:left w:val="none" w:sz="0" w:space="0" w:color="auto"/>
        <w:bottom w:val="none" w:sz="0" w:space="0" w:color="auto"/>
        <w:right w:val="none" w:sz="0" w:space="0" w:color="auto"/>
      </w:divBdr>
    </w:div>
    <w:div w:id="302320361">
      <w:bodyDiv w:val="1"/>
      <w:marLeft w:val="0"/>
      <w:marRight w:val="0"/>
      <w:marTop w:val="0"/>
      <w:marBottom w:val="0"/>
      <w:divBdr>
        <w:top w:val="none" w:sz="0" w:space="0" w:color="auto"/>
        <w:left w:val="none" w:sz="0" w:space="0" w:color="auto"/>
        <w:bottom w:val="none" w:sz="0" w:space="0" w:color="auto"/>
        <w:right w:val="none" w:sz="0" w:space="0" w:color="auto"/>
      </w:divBdr>
    </w:div>
    <w:div w:id="354045178">
      <w:bodyDiv w:val="1"/>
      <w:marLeft w:val="0"/>
      <w:marRight w:val="0"/>
      <w:marTop w:val="0"/>
      <w:marBottom w:val="0"/>
      <w:divBdr>
        <w:top w:val="none" w:sz="0" w:space="0" w:color="auto"/>
        <w:left w:val="none" w:sz="0" w:space="0" w:color="auto"/>
        <w:bottom w:val="none" w:sz="0" w:space="0" w:color="auto"/>
        <w:right w:val="none" w:sz="0" w:space="0" w:color="auto"/>
      </w:divBdr>
    </w:div>
    <w:div w:id="381950724">
      <w:bodyDiv w:val="1"/>
      <w:marLeft w:val="0"/>
      <w:marRight w:val="0"/>
      <w:marTop w:val="0"/>
      <w:marBottom w:val="0"/>
      <w:divBdr>
        <w:top w:val="none" w:sz="0" w:space="0" w:color="auto"/>
        <w:left w:val="none" w:sz="0" w:space="0" w:color="auto"/>
        <w:bottom w:val="none" w:sz="0" w:space="0" w:color="auto"/>
        <w:right w:val="none" w:sz="0" w:space="0" w:color="auto"/>
      </w:divBdr>
    </w:div>
    <w:div w:id="393159809">
      <w:bodyDiv w:val="1"/>
      <w:marLeft w:val="0"/>
      <w:marRight w:val="0"/>
      <w:marTop w:val="0"/>
      <w:marBottom w:val="0"/>
      <w:divBdr>
        <w:top w:val="none" w:sz="0" w:space="0" w:color="auto"/>
        <w:left w:val="none" w:sz="0" w:space="0" w:color="auto"/>
        <w:bottom w:val="none" w:sz="0" w:space="0" w:color="auto"/>
        <w:right w:val="none" w:sz="0" w:space="0" w:color="auto"/>
      </w:divBdr>
    </w:div>
    <w:div w:id="601962745">
      <w:bodyDiv w:val="1"/>
      <w:marLeft w:val="0"/>
      <w:marRight w:val="0"/>
      <w:marTop w:val="0"/>
      <w:marBottom w:val="0"/>
      <w:divBdr>
        <w:top w:val="none" w:sz="0" w:space="0" w:color="auto"/>
        <w:left w:val="none" w:sz="0" w:space="0" w:color="auto"/>
        <w:bottom w:val="none" w:sz="0" w:space="0" w:color="auto"/>
        <w:right w:val="none" w:sz="0" w:space="0" w:color="auto"/>
      </w:divBdr>
    </w:div>
    <w:div w:id="655575606">
      <w:bodyDiv w:val="1"/>
      <w:marLeft w:val="0"/>
      <w:marRight w:val="0"/>
      <w:marTop w:val="0"/>
      <w:marBottom w:val="0"/>
      <w:divBdr>
        <w:top w:val="none" w:sz="0" w:space="0" w:color="auto"/>
        <w:left w:val="none" w:sz="0" w:space="0" w:color="auto"/>
        <w:bottom w:val="none" w:sz="0" w:space="0" w:color="auto"/>
        <w:right w:val="none" w:sz="0" w:space="0" w:color="auto"/>
      </w:divBdr>
    </w:div>
    <w:div w:id="665744097">
      <w:bodyDiv w:val="1"/>
      <w:marLeft w:val="0"/>
      <w:marRight w:val="0"/>
      <w:marTop w:val="0"/>
      <w:marBottom w:val="0"/>
      <w:divBdr>
        <w:top w:val="none" w:sz="0" w:space="0" w:color="auto"/>
        <w:left w:val="none" w:sz="0" w:space="0" w:color="auto"/>
        <w:bottom w:val="none" w:sz="0" w:space="0" w:color="auto"/>
        <w:right w:val="none" w:sz="0" w:space="0" w:color="auto"/>
      </w:divBdr>
    </w:div>
    <w:div w:id="670106895">
      <w:bodyDiv w:val="1"/>
      <w:marLeft w:val="0"/>
      <w:marRight w:val="0"/>
      <w:marTop w:val="0"/>
      <w:marBottom w:val="0"/>
      <w:divBdr>
        <w:top w:val="none" w:sz="0" w:space="0" w:color="auto"/>
        <w:left w:val="none" w:sz="0" w:space="0" w:color="auto"/>
        <w:bottom w:val="none" w:sz="0" w:space="0" w:color="auto"/>
        <w:right w:val="none" w:sz="0" w:space="0" w:color="auto"/>
      </w:divBdr>
    </w:div>
    <w:div w:id="704982832">
      <w:bodyDiv w:val="1"/>
      <w:marLeft w:val="0"/>
      <w:marRight w:val="0"/>
      <w:marTop w:val="0"/>
      <w:marBottom w:val="0"/>
      <w:divBdr>
        <w:top w:val="none" w:sz="0" w:space="0" w:color="auto"/>
        <w:left w:val="none" w:sz="0" w:space="0" w:color="auto"/>
        <w:bottom w:val="none" w:sz="0" w:space="0" w:color="auto"/>
        <w:right w:val="none" w:sz="0" w:space="0" w:color="auto"/>
      </w:divBdr>
    </w:div>
    <w:div w:id="796219626">
      <w:bodyDiv w:val="1"/>
      <w:marLeft w:val="0"/>
      <w:marRight w:val="0"/>
      <w:marTop w:val="0"/>
      <w:marBottom w:val="0"/>
      <w:divBdr>
        <w:top w:val="none" w:sz="0" w:space="0" w:color="auto"/>
        <w:left w:val="none" w:sz="0" w:space="0" w:color="auto"/>
        <w:bottom w:val="none" w:sz="0" w:space="0" w:color="auto"/>
        <w:right w:val="none" w:sz="0" w:space="0" w:color="auto"/>
      </w:divBdr>
    </w:div>
    <w:div w:id="928777541">
      <w:bodyDiv w:val="1"/>
      <w:marLeft w:val="0"/>
      <w:marRight w:val="0"/>
      <w:marTop w:val="0"/>
      <w:marBottom w:val="0"/>
      <w:divBdr>
        <w:top w:val="none" w:sz="0" w:space="0" w:color="auto"/>
        <w:left w:val="none" w:sz="0" w:space="0" w:color="auto"/>
        <w:bottom w:val="none" w:sz="0" w:space="0" w:color="auto"/>
        <w:right w:val="none" w:sz="0" w:space="0" w:color="auto"/>
      </w:divBdr>
    </w:div>
    <w:div w:id="941257115">
      <w:bodyDiv w:val="1"/>
      <w:marLeft w:val="0"/>
      <w:marRight w:val="0"/>
      <w:marTop w:val="0"/>
      <w:marBottom w:val="0"/>
      <w:divBdr>
        <w:top w:val="none" w:sz="0" w:space="0" w:color="auto"/>
        <w:left w:val="none" w:sz="0" w:space="0" w:color="auto"/>
        <w:bottom w:val="none" w:sz="0" w:space="0" w:color="auto"/>
        <w:right w:val="none" w:sz="0" w:space="0" w:color="auto"/>
      </w:divBdr>
    </w:div>
    <w:div w:id="1031958010">
      <w:bodyDiv w:val="1"/>
      <w:marLeft w:val="0"/>
      <w:marRight w:val="0"/>
      <w:marTop w:val="0"/>
      <w:marBottom w:val="0"/>
      <w:divBdr>
        <w:top w:val="none" w:sz="0" w:space="0" w:color="auto"/>
        <w:left w:val="none" w:sz="0" w:space="0" w:color="auto"/>
        <w:bottom w:val="none" w:sz="0" w:space="0" w:color="auto"/>
        <w:right w:val="none" w:sz="0" w:space="0" w:color="auto"/>
      </w:divBdr>
    </w:div>
    <w:div w:id="1167985225">
      <w:bodyDiv w:val="1"/>
      <w:marLeft w:val="0"/>
      <w:marRight w:val="0"/>
      <w:marTop w:val="0"/>
      <w:marBottom w:val="0"/>
      <w:divBdr>
        <w:top w:val="none" w:sz="0" w:space="0" w:color="auto"/>
        <w:left w:val="none" w:sz="0" w:space="0" w:color="auto"/>
        <w:bottom w:val="none" w:sz="0" w:space="0" w:color="auto"/>
        <w:right w:val="none" w:sz="0" w:space="0" w:color="auto"/>
      </w:divBdr>
    </w:div>
    <w:div w:id="1296329407">
      <w:bodyDiv w:val="1"/>
      <w:marLeft w:val="0"/>
      <w:marRight w:val="0"/>
      <w:marTop w:val="0"/>
      <w:marBottom w:val="0"/>
      <w:divBdr>
        <w:top w:val="none" w:sz="0" w:space="0" w:color="auto"/>
        <w:left w:val="none" w:sz="0" w:space="0" w:color="auto"/>
        <w:bottom w:val="none" w:sz="0" w:space="0" w:color="auto"/>
        <w:right w:val="none" w:sz="0" w:space="0" w:color="auto"/>
      </w:divBdr>
    </w:div>
    <w:div w:id="1370452025">
      <w:bodyDiv w:val="1"/>
      <w:marLeft w:val="0"/>
      <w:marRight w:val="0"/>
      <w:marTop w:val="0"/>
      <w:marBottom w:val="0"/>
      <w:divBdr>
        <w:top w:val="none" w:sz="0" w:space="0" w:color="auto"/>
        <w:left w:val="none" w:sz="0" w:space="0" w:color="auto"/>
        <w:bottom w:val="none" w:sz="0" w:space="0" w:color="auto"/>
        <w:right w:val="none" w:sz="0" w:space="0" w:color="auto"/>
      </w:divBdr>
    </w:div>
    <w:div w:id="1487890980">
      <w:bodyDiv w:val="1"/>
      <w:marLeft w:val="0"/>
      <w:marRight w:val="0"/>
      <w:marTop w:val="0"/>
      <w:marBottom w:val="0"/>
      <w:divBdr>
        <w:top w:val="none" w:sz="0" w:space="0" w:color="auto"/>
        <w:left w:val="none" w:sz="0" w:space="0" w:color="auto"/>
        <w:bottom w:val="none" w:sz="0" w:space="0" w:color="auto"/>
        <w:right w:val="none" w:sz="0" w:space="0" w:color="auto"/>
      </w:divBdr>
    </w:div>
    <w:div w:id="1518302959">
      <w:bodyDiv w:val="1"/>
      <w:marLeft w:val="0"/>
      <w:marRight w:val="0"/>
      <w:marTop w:val="0"/>
      <w:marBottom w:val="0"/>
      <w:divBdr>
        <w:top w:val="none" w:sz="0" w:space="0" w:color="auto"/>
        <w:left w:val="none" w:sz="0" w:space="0" w:color="auto"/>
        <w:bottom w:val="none" w:sz="0" w:space="0" w:color="auto"/>
        <w:right w:val="none" w:sz="0" w:space="0" w:color="auto"/>
      </w:divBdr>
    </w:div>
    <w:div w:id="1551722986">
      <w:bodyDiv w:val="1"/>
      <w:marLeft w:val="0"/>
      <w:marRight w:val="0"/>
      <w:marTop w:val="0"/>
      <w:marBottom w:val="0"/>
      <w:divBdr>
        <w:top w:val="none" w:sz="0" w:space="0" w:color="auto"/>
        <w:left w:val="none" w:sz="0" w:space="0" w:color="auto"/>
        <w:bottom w:val="none" w:sz="0" w:space="0" w:color="auto"/>
        <w:right w:val="none" w:sz="0" w:space="0" w:color="auto"/>
      </w:divBdr>
    </w:div>
    <w:div w:id="1581333255">
      <w:bodyDiv w:val="1"/>
      <w:marLeft w:val="0"/>
      <w:marRight w:val="0"/>
      <w:marTop w:val="0"/>
      <w:marBottom w:val="0"/>
      <w:divBdr>
        <w:top w:val="none" w:sz="0" w:space="0" w:color="auto"/>
        <w:left w:val="none" w:sz="0" w:space="0" w:color="auto"/>
        <w:bottom w:val="none" w:sz="0" w:space="0" w:color="auto"/>
        <w:right w:val="none" w:sz="0" w:space="0" w:color="auto"/>
      </w:divBdr>
    </w:div>
    <w:div w:id="1589580464">
      <w:bodyDiv w:val="1"/>
      <w:marLeft w:val="0"/>
      <w:marRight w:val="0"/>
      <w:marTop w:val="0"/>
      <w:marBottom w:val="0"/>
      <w:divBdr>
        <w:top w:val="none" w:sz="0" w:space="0" w:color="auto"/>
        <w:left w:val="none" w:sz="0" w:space="0" w:color="auto"/>
        <w:bottom w:val="none" w:sz="0" w:space="0" w:color="auto"/>
        <w:right w:val="none" w:sz="0" w:space="0" w:color="auto"/>
      </w:divBdr>
    </w:div>
    <w:div w:id="1659772386">
      <w:bodyDiv w:val="1"/>
      <w:marLeft w:val="0"/>
      <w:marRight w:val="0"/>
      <w:marTop w:val="0"/>
      <w:marBottom w:val="0"/>
      <w:divBdr>
        <w:top w:val="none" w:sz="0" w:space="0" w:color="auto"/>
        <w:left w:val="none" w:sz="0" w:space="0" w:color="auto"/>
        <w:bottom w:val="none" w:sz="0" w:space="0" w:color="auto"/>
        <w:right w:val="none" w:sz="0" w:space="0" w:color="auto"/>
      </w:divBdr>
    </w:div>
    <w:div w:id="1719082915">
      <w:bodyDiv w:val="1"/>
      <w:marLeft w:val="0"/>
      <w:marRight w:val="0"/>
      <w:marTop w:val="0"/>
      <w:marBottom w:val="0"/>
      <w:divBdr>
        <w:top w:val="none" w:sz="0" w:space="0" w:color="auto"/>
        <w:left w:val="none" w:sz="0" w:space="0" w:color="auto"/>
        <w:bottom w:val="none" w:sz="0" w:space="0" w:color="auto"/>
        <w:right w:val="none" w:sz="0" w:space="0" w:color="auto"/>
      </w:divBdr>
    </w:div>
    <w:div w:id="1758863846">
      <w:bodyDiv w:val="1"/>
      <w:marLeft w:val="0"/>
      <w:marRight w:val="0"/>
      <w:marTop w:val="0"/>
      <w:marBottom w:val="0"/>
      <w:divBdr>
        <w:top w:val="none" w:sz="0" w:space="0" w:color="auto"/>
        <w:left w:val="none" w:sz="0" w:space="0" w:color="auto"/>
        <w:bottom w:val="none" w:sz="0" w:space="0" w:color="auto"/>
        <w:right w:val="none" w:sz="0" w:space="0" w:color="auto"/>
      </w:divBdr>
    </w:div>
    <w:div w:id="1787697131">
      <w:bodyDiv w:val="1"/>
      <w:marLeft w:val="0"/>
      <w:marRight w:val="0"/>
      <w:marTop w:val="0"/>
      <w:marBottom w:val="0"/>
      <w:divBdr>
        <w:top w:val="none" w:sz="0" w:space="0" w:color="auto"/>
        <w:left w:val="none" w:sz="0" w:space="0" w:color="auto"/>
        <w:bottom w:val="none" w:sz="0" w:space="0" w:color="auto"/>
        <w:right w:val="none" w:sz="0" w:space="0" w:color="auto"/>
      </w:divBdr>
    </w:div>
    <w:div w:id="1796215868">
      <w:bodyDiv w:val="1"/>
      <w:marLeft w:val="0"/>
      <w:marRight w:val="0"/>
      <w:marTop w:val="0"/>
      <w:marBottom w:val="0"/>
      <w:divBdr>
        <w:top w:val="none" w:sz="0" w:space="0" w:color="auto"/>
        <w:left w:val="none" w:sz="0" w:space="0" w:color="auto"/>
        <w:bottom w:val="none" w:sz="0" w:space="0" w:color="auto"/>
        <w:right w:val="none" w:sz="0" w:space="0" w:color="auto"/>
      </w:divBdr>
    </w:div>
    <w:div w:id="1900091280">
      <w:bodyDiv w:val="1"/>
      <w:marLeft w:val="0"/>
      <w:marRight w:val="0"/>
      <w:marTop w:val="0"/>
      <w:marBottom w:val="0"/>
      <w:divBdr>
        <w:top w:val="none" w:sz="0" w:space="0" w:color="auto"/>
        <w:left w:val="none" w:sz="0" w:space="0" w:color="auto"/>
        <w:bottom w:val="none" w:sz="0" w:space="0" w:color="auto"/>
        <w:right w:val="none" w:sz="0" w:space="0" w:color="auto"/>
      </w:divBdr>
    </w:div>
    <w:div w:id="1905556723">
      <w:bodyDiv w:val="1"/>
      <w:marLeft w:val="0"/>
      <w:marRight w:val="0"/>
      <w:marTop w:val="0"/>
      <w:marBottom w:val="0"/>
      <w:divBdr>
        <w:top w:val="none" w:sz="0" w:space="0" w:color="auto"/>
        <w:left w:val="none" w:sz="0" w:space="0" w:color="auto"/>
        <w:bottom w:val="none" w:sz="0" w:space="0" w:color="auto"/>
        <w:right w:val="none" w:sz="0" w:space="0" w:color="auto"/>
      </w:divBdr>
    </w:div>
    <w:div w:id="1907689445">
      <w:bodyDiv w:val="1"/>
      <w:marLeft w:val="0"/>
      <w:marRight w:val="0"/>
      <w:marTop w:val="0"/>
      <w:marBottom w:val="0"/>
      <w:divBdr>
        <w:top w:val="none" w:sz="0" w:space="0" w:color="auto"/>
        <w:left w:val="none" w:sz="0" w:space="0" w:color="auto"/>
        <w:bottom w:val="none" w:sz="0" w:space="0" w:color="auto"/>
        <w:right w:val="none" w:sz="0" w:space="0" w:color="auto"/>
      </w:divBdr>
    </w:div>
    <w:div w:id="2004432401">
      <w:bodyDiv w:val="1"/>
      <w:marLeft w:val="0"/>
      <w:marRight w:val="0"/>
      <w:marTop w:val="0"/>
      <w:marBottom w:val="0"/>
      <w:divBdr>
        <w:top w:val="none" w:sz="0" w:space="0" w:color="auto"/>
        <w:left w:val="none" w:sz="0" w:space="0" w:color="auto"/>
        <w:bottom w:val="none" w:sz="0" w:space="0" w:color="auto"/>
        <w:right w:val="none" w:sz="0" w:space="0" w:color="auto"/>
      </w:divBdr>
    </w:div>
    <w:div w:id="20231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freesvg.org/winding-road-caution-sign-vector-image" TargetMode="Externa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jpeg"/><Relationship Id="rId15" Type="http://schemas.openxmlformats.org/officeDocument/2006/relationships/image" Target="media/image10.sv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 Office</dc:creator>
  <cp:keywords/>
  <dc:description/>
  <cp:lastModifiedBy>Jeff Norris</cp:lastModifiedBy>
  <cp:revision>75</cp:revision>
  <cp:lastPrinted>2022-04-01T14:51:00Z</cp:lastPrinted>
  <dcterms:created xsi:type="dcterms:W3CDTF">2022-04-28T08:30:00Z</dcterms:created>
  <dcterms:modified xsi:type="dcterms:W3CDTF">2022-04-28T19:15:00Z</dcterms:modified>
</cp:coreProperties>
</file>