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C78C" w14:textId="6B909227" w:rsidR="00E12968" w:rsidRPr="00CA4AC5" w:rsidRDefault="00E12968" w:rsidP="00D645C2">
      <w:pPr>
        <w:spacing w:after="120" w:line="360" w:lineRule="auto"/>
        <w:jc w:val="center"/>
        <w:rPr>
          <w:rFonts w:ascii="Arial Black" w:hAnsi="Arial Black"/>
          <w:sz w:val="32"/>
          <w:szCs w:val="32"/>
          <w:u w:val="single"/>
        </w:rPr>
      </w:pPr>
      <w:r w:rsidRPr="00CA4AC5">
        <w:rPr>
          <w:rFonts w:ascii="Arial Black" w:hAnsi="Arial Black"/>
          <w:sz w:val="32"/>
          <w:szCs w:val="32"/>
          <w:u w:val="single"/>
        </w:rPr>
        <w:t>Daniel’s Prophecies</w:t>
      </w:r>
      <w:r w:rsidRPr="00CA4AC5">
        <w:rPr>
          <w:rFonts w:ascii="Arial Black" w:hAnsi="Arial Black"/>
          <w:sz w:val="32"/>
          <w:szCs w:val="32"/>
          <w:u w:val="single"/>
        </w:rPr>
        <w:tab/>
        <w:t xml:space="preserve"> Lesson 5</w:t>
      </w:r>
      <w:r w:rsidR="00C35F2D">
        <w:rPr>
          <w:rFonts w:ascii="Arial Black" w:hAnsi="Arial Black"/>
          <w:sz w:val="32"/>
          <w:szCs w:val="32"/>
          <w:u w:val="single"/>
        </w:rPr>
        <w:t>7</w:t>
      </w:r>
      <w:r w:rsidRPr="00CA4AC5">
        <w:rPr>
          <w:rFonts w:ascii="Arial Black" w:hAnsi="Arial Black"/>
          <w:sz w:val="32"/>
          <w:szCs w:val="32"/>
          <w:u w:val="single"/>
        </w:rPr>
        <w:t xml:space="preserve"> Outline</w:t>
      </w:r>
    </w:p>
    <w:p w14:paraId="467B4683" w14:textId="77777777" w:rsidR="00E12968" w:rsidRPr="00CA4AC5" w:rsidRDefault="00E12968" w:rsidP="00D645C2">
      <w:pPr>
        <w:spacing w:after="120" w:line="360" w:lineRule="auto"/>
        <w:jc w:val="center"/>
        <w:rPr>
          <w:rFonts w:ascii="Arial Black" w:hAnsi="Arial Black"/>
          <w:sz w:val="32"/>
          <w:szCs w:val="32"/>
        </w:rPr>
      </w:pPr>
      <w:r w:rsidRPr="00CA4AC5">
        <w:rPr>
          <w:rFonts w:ascii="Arial Black" w:hAnsi="Arial Black"/>
          <w:sz w:val="32"/>
          <w:szCs w:val="32"/>
          <w:u w:val="single"/>
        </w:rPr>
        <w:t>“</w:t>
      </w:r>
      <w:r>
        <w:rPr>
          <w:rFonts w:ascii="Arial Black" w:hAnsi="Arial Black"/>
          <w:sz w:val="32"/>
          <w:szCs w:val="32"/>
          <w:u w:val="single"/>
        </w:rPr>
        <w:t>The Great Tribulation</w:t>
      </w:r>
      <w:r w:rsidRPr="00CA4AC5">
        <w:rPr>
          <w:rFonts w:ascii="Arial Black" w:hAnsi="Arial Black"/>
          <w:sz w:val="32"/>
          <w:szCs w:val="32"/>
          <w:u w:val="single"/>
        </w:rPr>
        <w:t>”</w:t>
      </w:r>
      <w:r w:rsidRPr="00CA4AC5">
        <w:rPr>
          <w:rFonts w:ascii="Arial Black" w:hAnsi="Arial Black"/>
          <w:sz w:val="32"/>
          <w:szCs w:val="32"/>
        </w:rPr>
        <w:tab/>
      </w:r>
      <w:r w:rsidRPr="00CA4AC5">
        <w:rPr>
          <w:rFonts w:ascii="Arial Black" w:hAnsi="Arial Black"/>
          <w:sz w:val="32"/>
          <w:szCs w:val="32"/>
          <w:u w:val="single"/>
        </w:rPr>
        <w:t xml:space="preserve">Daniel </w:t>
      </w:r>
      <w:r>
        <w:rPr>
          <w:rFonts w:ascii="Arial Black" w:hAnsi="Arial Black"/>
          <w:sz w:val="32"/>
          <w:szCs w:val="32"/>
          <w:u w:val="single"/>
        </w:rPr>
        <w:t>12:1-3</w:t>
      </w:r>
    </w:p>
    <w:p w14:paraId="024CE4CA" w14:textId="592CF1AA" w:rsidR="00E12968" w:rsidRPr="00CA4AC5" w:rsidRDefault="00C35F2D" w:rsidP="00E12968">
      <w:pPr>
        <w:spacing w:after="240" w:line="360" w:lineRule="auto"/>
        <w:jc w:val="center"/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  <w:u w:val="single"/>
        </w:rPr>
        <w:t>13</w:t>
      </w:r>
      <w:r w:rsidR="006A09C9">
        <w:rPr>
          <w:rFonts w:ascii="Arial Black" w:hAnsi="Arial Black"/>
          <w:sz w:val="32"/>
          <w:szCs w:val="32"/>
          <w:u w:val="single"/>
        </w:rPr>
        <w:t xml:space="preserve"> April</w:t>
      </w:r>
      <w:r w:rsidR="00E12968" w:rsidRPr="00CA4AC5">
        <w:rPr>
          <w:rFonts w:ascii="Arial Black" w:hAnsi="Arial Black"/>
          <w:sz w:val="32"/>
          <w:szCs w:val="32"/>
          <w:u w:val="single"/>
        </w:rPr>
        <w:t xml:space="preserve"> 2022</w:t>
      </w:r>
    </w:p>
    <w:p w14:paraId="11738CB8" w14:textId="35FBEC97" w:rsidR="002C66AD" w:rsidRDefault="00C35F2D" w:rsidP="00C35F2D">
      <w:pPr>
        <w:spacing w:after="100" w:afterAutospacing="1" w:line="276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W</w:t>
      </w:r>
      <w:r w:rsidRPr="00C35F2D">
        <w:rPr>
          <w:rFonts w:ascii="Arial Black" w:hAnsi="Arial Black"/>
          <w:sz w:val="32"/>
          <w:szCs w:val="32"/>
        </w:rPr>
        <w:t xml:space="preserve">e </w:t>
      </w:r>
      <w:r>
        <w:rPr>
          <w:rFonts w:ascii="Arial Black" w:hAnsi="Arial Black"/>
          <w:sz w:val="32"/>
          <w:szCs w:val="32"/>
        </w:rPr>
        <w:t>last spoke of</w:t>
      </w:r>
      <w:r w:rsidRPr="00C35F2D">
        <w:rPr>
          <w:rFonts w:ascii="Arial Black" w:hAnsi="Arial Black"/>
          <w:sz w:val="32"/>
          <w:szCs w:val="32"/>
        </w:rPr>
        <w:t xml:space="preserve"> a special destiny.</w:t>
      </w:r>
    </w:p>
    <w:p w14:paraId="3BBC0D9C" w14:textId="40E37CFD" w:rsidR="00C35F2D" w:rsidRDefault="00BA5C20" w:rsidP="00C35F2D">
      <w:pPr>
        <w:spacing w:after="100" w:afterAutospacing="1" w:line="276" w:lineRule="auto"/>
        <w:jc w:val="center"/>
        <w:rPr>
          <w:rFonts w:ascii="Arial Black" w:hAnsi="Arial Black"/>
          <w:sz w:val="32"/>
          <w:szCs w:val="32"/>
        </w:rPr>
      </w:pPr>
      <w:r w:rsidRPr="00BA5C20">
        <w:rPr>
          <w:rFonts w:ascii="Arial Black" w:hAnsi="Arial Black"/>
          <w:sz w:val="32"/>
          <w:szCs w:val="32"/>
        </w:rPr>
        <w:t>There are two parts to the resurrection</w:t>
      </w:r>
      <w:r>
        <w:rPr>
          <w:rFonts w:ascii="Arial Black" w:hAnsi="Arial Black"/>
          <w:sz w:val="32"/>
          <w:szCs w:val="32"/>
        </w:rPr>
        <w:t xml:space="preserve"> spoken of here</w:t>
      </w:r>
      <w:r w:rsidR="00E040EE">
        <w:rPr>
          <w:rFonts w:ascii="Arial Black" w:hAnsi="Arial Black"/>
          <w:sz w:val="32"/>
          <w:szCs w:val="32"/>
        </w:rPr>
        <w:t>-</w:t>
      </w:r>
      <w:r>
        <w:rPr>
          <w:rFonts w:ascii="Arial Black" w:hAnsi="Arial Black"/>
          <w:sz w:val="32"/>
          <w:szCs w:val="32"/>
        </w:rPr>
        <w:t xml:space="preserve"> p</w:t>
      </w:r>
      <w:r w:rsidRPr="00BA5C20">
        <w:rPr>
          <w:rFonts w:ascii="Arial Black" w:hAnsi="Arial Black"/>
          <w:sz w:val="32"/>
          <w:szCs w:val="32"/>
        </w:rPr>
        <w:t xml:space="preserve">ositive and negative. It’s going to be for </w:t>
      </w:r>
      <w:r w:rsidR="00EF55F6">
        <w:rPr>
          <w:rFonts w:ascii="Arial Black" w:hAnsi="Arial Black"/>
          <w:sz w:val="32"/>
          <w:szCs w:val="32"/>
        </w:rPr>
        <w:t>__</w:t>
      </w:r>
      <w:r>
        <w:rPr>
          <w:rFonts w:ascii="Arial Black" w:hAnsi="Arial Black"/>
          <w:sz w:val="32"/>
          <w:szCs w:val="32"/>
        </w:rPr>
        <w:t>____</w:t>
      </w:r>
      <w:r w:rsidRPr="00BA5C20">
        <w:rPr>
          <w:rFonts w:ascii="Arial Black" w:hAnsi="Arial Black"/>
          <w:sz w:val="32"/>
          <w:szCs w:val="32"/>
        </w:rPr>
        <w:t xml:space="preserve"> and it’s </w:t>
      </w:r>
      <w:r w:rsidR="00EF55F6">
        <w:rPr>
          <w:rFonts w:ascii="Arial Black" w:hAnsi="Arial Black"/>
          <w:sz w:val="32"/>
          <w:szCs w:val="32"/>
        </w:rPr>
        <w:t xml:space="preserve">  </w:t>
      </w:r>
      <w:r w:rsidRPr="00BA5C20">
        <w:rPr>
          <w:rFonts w:ascii="Arial Black" w:hAnsi="Arial Black"/>
          <w:sz w:val="32"/>
          <w:szCs w:val="32"/>
        </w:rPr>
        <w:t xml:space="preserve">going to be for </w:t>
      </w:r>
      <w:r w:rsidR="00EF55F6">
        <w:rPr>
          <w:rFonts w:ascii="Arial Black" w:hAnsi="Arial Black"/>
          <w:sz w:val="32"/>
          <w:szCs w:val="32"/>
        </w:rPr>
        <w:t>_____</w:t>
      </w:r>
      <w:r>
        <w:rPr>
          <w:rFonts w:ascii="Arial Black" w:hAnsi="Arial Black"/>
          <w:sz w:val="32"/>
          <w:szCs w:val="32"/>
        </w:rPr>
        <w:t>________</w:t>
      </w:r>
      <w:r w:rsidRPr="00BA5C20">
        <w:rPr>
          <w:rFonts w:ascii="Arial Black" w:hAnsi="Arial Black"/>
          <w:sz w:val="32"/>
          <w:szCs w:val="32"/>
        </w:rPr>
        <w:t>.</w:t>
      </w:r>
    </w:p>
    <w:p w14:paraId="324FC0FA" w14:textId="14E73687" w:rsidR="00BA5C20" w:rsidRDefault="00BA5C20" w:rsidP="00C35F2D">
      <w:pPr>
        <w:spacing w:after="100" w:afterAutospacing="1" w:line="276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Resurrection always refers to the </w:t>
      </w:r>
      <w:r w:rsidR="00EF55F6">
        <w:rPr>
          <w:rFonts w:ascii="Arial Black" w:hAnsi="Arial Black"/>
          <w:sz w:val="32"/>
          <w:szCs w:val="32"/>
        </w:rPr>
        <w:t>__</w:t>
      </w:r>
      <w:r>
        <w:rPr>
          <w:rFonts w:ascii="Arial Black" w:hAnsi="Arial Black"/>
          <w:sz w:val="32"/>
          <w:szCs w:val="32"/>
        </w:rPr>
        <w:t>____.</w:t>
      </w:r>
    </w:p>
    <w:p w14:paraId="6B89948B" w14:textId="6BFE181D" w:rsidR="00BA5C20" w:rsidRDefault="00BA5C20" w:rsidP="00BA5C20">
      <w:pPr>
        <w:spacing w:after="0" w:line="276" w:lineRule="auto"/>
        <w:jc w:val="center"/>
        <w:rPr>
          <w:rFonts w:ascii="Arial Black" w:hAnsi="Arial Black"/>
          <w:sz w:val="32"/>
          <w:szCs w:val="32"/>
        </w:rPr>
      </w:pPr>
      <w:r w:rsidRPr="00BA5C20">
        <w:rPr>
          <w:rFonts w:ascii="Arial Black" w:hAnsi="Arial Black"/>
          <w:sz w:val="32"/>
          <w:szCs w:val="32"/>
        </w:rPr>
        <w:t xml:space="preserve">The “first resurrection”, as it’s called in Revelation 20 </w:t>
      </w:r>
      <w:r w:rsidR="00EF55F6">
        <w:rPr>
          <w:rFonts w:ascii="Arial Black" w:hAnsi="Arial Black"/>
          <w:sz w:val="32"/>
          <w:szCs w:val="32"/>
        </w:rPr>
        <w:t xml:space="preserve">   </w:t>
      </w:r>
      <w:r w:rsidRPr="00BA5C20">
        <w:rPr>
          <w:rFonts w:ascii="Arial Black" w:hAnsi="Arial Black"/>
          <w:sz w:val="32"/>
          <w:szCs w:val="32"/>
        </w:rPr>
        <w:t>verse 5, has three parts</w:t>
      </w:r>
      <w:r>
        <w:rPr>
          <w:rFonts w:ascii="Arial Black" w:hAnsi="Arial Black"/>
          <w:sz w:val="32"/>
          <w:szCs w:val="32"/>
        </w:rPr>
        <w:t>:</w:t>
      </w:r>
    </w:p>
    <w:p w14:paraId="78C00D4C" w14:textId="2F7DDDF0" w:rsidR="00BA5C20" w:rsidRDefault="00BA5C20" w:rsidP="00BA5C20">
      <w:pPr>
        <w:spacing w:after="0" w:line="276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#1 - </w:t>
      </w:r>
      <w:r w:rsidR="00EF55F6">
        <w:rPr>
          <w:rFonts w:ascii="Arial Black" w:hAnsi="Arial Black"/>
          <w:sz w:val="32"/>
          <w:szCs w:val="32"/>
        </w:rPr>
        <w:t>___</w:t>
      </w:r>
      <w:r>
        <w:rPr>
          <w:rFonts w:ascii="Arial Black" w:hAnsi="Arial Black"/>
          <w:sz w:val="32"/>
          <w:szCs w:val="32"/>
        </w:rPr>
        <w:t>______</w:t>
      </w:r>
    </w:p>
    <w:p w14:paraId="667F969D" w14:textId="1DE25EC9" w:rsidR="00BA5C20" w:rsidRDefault="00BA5C20" w:rsidP="00BA5C20">
      <w:pPr>
        <w:spacing w:after="0" w:line="276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#2 - </w:t>
      </w:r>
      <w:r w:rsidR="00EF55F6">
        <w:rPr>
          <w:rFonts w:ascii="Arial Black" w:hAnsi="Arial Black"/>
          <w:sz w:val="32"/>
          <w:szCs w:val="32"/>
        </w:rPr>
        <w:t>____</w:t>
      </w:r>
      <w:r>
        <w:rPr>
          <w:rFonts w:ascii="Arial Black" w:hAnsi="Arial Black"/>
          <w:sz w:val="32"/>
          <w:szCs w:val="32"/>
        </w:rPr>
        <w:t>______</w:t>
      </w:r>
    </w:p>
    <w:p w14:paraId="1150A034" w14:textId="6668DD3E" w:rsidR="00BA5C20" w:rsidRDefault="00BA5C20" w:rsidP="00BA5C20">
      <w:pPr>
        <w:spacing w:after="0" w:line="276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#3 - </w:t>
      </w:r>
      <w:r w:rsidR="00EF55F6">
        <w:rPr>
          <w:rFonts w:ascii="Arial Black" w:hAnsi="Arial Black"/>
          <w:sz w:val="32"/>
          <w:szCs w:val="32"/>
        </w:rPr>
        <w:t>______</w:t>
      </w:r>
      <w:r>
        <w:rPr>
          <w:rFonts w:ascii="Arial Black" w:hAnsi="Arial Black"/>
          <w:sz w:val="32"/>
          <w:szCs w:val="32"/>
        </w:rPr>
        <w:t>__________</w:t>
      </w:r>
    </w:p>
    <w:p w14:paraId="20D8F3FF" w14:textId="17BD9DF1" w:rsidR="00BA5C20" w:rsidRDefault="00FB6454" w:rsidP="00BA5C20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2"/>
          <w:szCs w:val="32"/>
        </w:rPr>
      </w:pPr>
      <w:r w:rsidRPr="00FB6454">
        <w:rPr>
          <w:rFonts w:ascii="Arial Black" w:hAnsi="Arial Black"/>
          <w:sz w:val="32"/>
          <w:szCs w:val="32"/>
        </w:rPr>
        <w:t xml:space="preserve">The “second resurrection” has </w:t>
      </w:r>
      <w:r w:rsidR="00EF55F6">
        <w:rPr>
          <w:rFonts w:ascii="Arial Black" w:hAnsi="Arial Black"/>
          <w:sz w:val="32"/>
          <w:szCs w:val="32"/>
        </w:rPr>
        <w:t>__</w:t>
      </w:r>
      <w:r>
        <w:rPr>
          <w:rFonts w:ascii="Arial Black" w:hAnsi="Arial Black"/>
          <w:sz w:val="32"/>
          <w:szCs w:val="32"/>
        </w:rPr>
        <w:t>___</w:t>
      </w:r>
      <w:r w:rsidRPr="00FB6454">
        <w:rPr>
          <w:rFonts w:ascii="Arial Black" w:hAnsi="Arial Black"/>
          <w:sz w:val="32"/>
          <w:szCs w:val="32"/>
        </w:rPr>
        <w:t xml:space="preserve"> part.</w:t>
      </w:r>
    </w:p>
    <w:p w14:paraId="63551E43" w14:textId="22CDF62D" w:rsidR="00BA5C20" w:rsidRDefault="00FB6454" w:rsidP="00C35F2D">
      <w:pPr>
        <w:spacing w:after="100" w:afterAutospacing="1" w:line="276" w:lineRule="auto"/>
        <w:jc w:val="center"/>
        <w:rPr>
          <w:rFonts w:ascii="Arial Black" w:hAnsi="Arial Black"/>
          <w:sz w:val="32"/>
          <w:szCs w:val="32"/>
        </w:rPr>
      </w:pPr>
      <w:r w:rsidRPr="00FB6454">
        <w:rPr>
          <w:rFonts w:ascii="Arial Black" w:hAnsi="Arial Black"/>
          <w:sz w:val="32"/>
          <w:szCs w:val="32"/>
        </w:rPr>
        <w:t xml:space="preserve">The whole flow of redemptive history had some big gaps </w:t>
      </w:r>
      <w:r w:rsidR="00EF55F6">
        <w:rPr>
          <w:rFonts w:ascii="Arial Black" w:hAnsi="Arial Black"/>
          <w:sz w:val="32"/>
          <w:szCs w:val="32"/>
        </w:rPr>
        <w:t xml:space="preserve">    </w:t>
      </w:r>
      <w:r w:rsidRPr="00FB6454">
        <w:rPr>
          <w:rFonts w:ascii="Arial Black" w:hAnsi="Arial Black"/>
          <w:sz w:val="32"/>
          <w:szCs w:val="32"/>
        </w:rPr>
        <w:t>for the Old Testament prophets.</w:t>
      </w:r>
    </w:p>
    <w:p w14:paraId="3DF3C84D" w14:textId="1427DB45" w:rsidR="00BA5C20" w:rsidRDefault="00FB6454" w:rsidP="00FB6454">
      <w:pPr>
        <w:spacing w:after="0" w:line="276" w:lineRule="auto"/>
        <w:jc w:val="center"/>
        <w:rPr>
          <w:rFonts w:ascii="Arial Black" w:hAnsi="Arial Black"/>
          <w:sz w:val="32"/>
          <w:szCs w:val="32"/>
        </w:rPr>
      </w:pPr>
      <w:r w:rsidRPr="00FB6454">
        <w:rPr>
          <w:rFonts w:ascii="Arial Black" w:hAnsi="Arial Black"/>
          <w:sz w:val="32"/>
          <w:szCs w:val="32"/>
        </w:rPr>
        <w:t xml:space="preserve">God shall bring a special deliverance that promises to </w:t>
      </w:r>
      <w:r w:rsidR="00EF55F6">
        <w:rPr>
          <w:rFonts w:ascii="Arial Black" w:hAnsi="Arial Black"/>
          <w:sz w:val="32"/>
          <w:szCs w:val="32"/>
        </w:rPr>
        <w:t xml:space="preserve">        </w:t>
      </w:r>
      <w:r w:rsidRPr="00FB6454">
        <w:rPr>
          <w:rFonts w:ascii="Arial Black" w:hAnsi="Arial Black"/>
          <w:sz w:val="32"/>
          <w:szCs w:val="32"/>
        </w:rPr>
        <w:t>all who believe a special destiny</w:t>
      </w:r>
      <w:r>
        <w:rPr>
          <w:rFonts w:ascii="Arial Black" w:hAnsi="Arial Black"/>
          <w:sz w:val="32"/>
          <w:szCs w:val="32"/>
        </w:rPr>
        <w:t xml:space="preserve"> and </w:t>
      </w:r>
      <w:r w:rsidRPr="00FB6454">
        <w:rPr>
          <w:rFonts w:ascii="Arial Black" w:hAnsi="Arial Black"/>
          <w:sz w:val="32"/>
          <w:szCs w:val="32"/>
        </w:rPr>
        <w:t xml:space="preserve">for those </w:t>
      </w:r>
      <w:proofErr w:type="gramStart"/>
      <w:r w:rsidRPr="00FB6454">
        <w:rPr>
          <w:rFonts w:ascii="Arial Black" w:hAnsi="Arial Black"/>
          <w:sz w:val="32"/>
          <w:szCs w:val="32"/>
        </w:rPr>
        <w:t>there</w:t>
      </w:r>
      <w:r w:rsidR="00E040EE">
        <w:rPr>
          <w:rFonts w:ascii="Arial Black" w:hAnsi="Arial Black"/>
          <w:sz w:val="32"/>
          <w:szCs w:val="32"/>
        </w:rPr>
        <w:t>,</w:t>
      </w:r>
      <w:r w:rsidRPr="00FB6454">
        <w:rPr>
          <w:rFonts w:ascii="Arial Black" w:hAnsi="Arial Black"/>
          <w:sz w:val="32"/>
          <w:szCs w:val="32"/>
        </w:rPr>
        <w:t xml:space="preserve"> </w:t>
      </w:r>
      <w:r w:rsidR="00EF55F6">
        <w:rPr>
          <w:rFonts w:ascii="Arial Black" w:hAnsi="Arial Black"/>
          <w:sz w:val="32"/>
          <w:szCs w:val="32"/>
        </w:rPr>
        <w:t xml:space="preserve">  </w:t>
      </w:r>
      <w:proofErr w:type="gramEnd"/>
      <w:r w:rsidR="00EF55F6">
        <w:rPr>
          <w:rFonts w:ascii="Arial Black" w:hAnsi="Arial Black"/>
          <w:sz w:val="32"/>
          <w:szCs w:val="32"/>
        </w:rPr>
        <w:t xml:space="preserve">         </w:t>
      </w:r>
      <w:r w:rsidRPr="00FB6454">
        <w:rPr>
          <w:rFonts w:ascii="Arial Black" w:hAnsi="Arial Black"/>
          <w:sz w:val="32"/>
          <w:szCs w:val="32"/>
        </w:rPr>
        <w:t xml:space="preserve">is promised a special </w:t>
      </w:r>
      <w:r w:rsidR="00EF55F6">
        <w:rPr>
          <w:rFonts w:ascii="Arial Black" w:hAnsi="Arial Black"/>
          <w:sz w:val="32"/>
          <w:szCs w:val="32"/>
        </w:rPr>
        <w:t>_____</w:t>
      </w:r>
      <w:r w:rsidR="00925E5B">
        <w:rPr>
          <w:rFonts w:ascii="Arial Black" w:hAnsi="Arial Black"/>
          <w:sz w:val="32"/>
          <w:szCs w:val="32"/>
        </w:rPr>
        <w:t>________</w:t>
      </w:r>
      <w:r w:rsidRPr="00FB6454">
        <w:rPr>
          <w:rFonts w:ascii="Arial Black" w:hAnsi="Arial Black"/>
          <w:sz w:val="32"/>
          <w:szCs w:val="32"/>
        </w:rPr>
        <w:t>.</w:t>
      </w:r>
    </w:p>
    <w:p w14:paraId="7F05A6A1" w14:textId="19FAD0E9" w:rsidR="00925E5B" w:rsidRDefault="00925E5B" w:rsidP="00925E5B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2"/>
          <w:szCs w:val="32"/>
        </w:rPr>
      </w:pPr>
      <w:r w:rsidRPr="00925E5B">
        <w:rPr>
          <w:rFonts w:ascii="Arial Black" w:hAnsi="Arial Black"/>
          <w:sz w:val="32"/>
          <w:szCs w:val="32"/>
        </w:rPr>
        <w:t xml:space="preserve">The wise </w:t>
      </w:r>
      <w:r>
        <w:rPr>
          <w:rFonts w:ascii="Arial Black" w:hAnsi="Arial Black"/>
          <w:sz w:val="32"/>
          <w:szCs w:val="32"/>
        </w:rPr>
        <w:t xml:space="preserve">here </w:t>
      </w:r>
      <w:r w:rsidRPr="00925E5B">
        <w:rPr>
          <w:rFonts w:ascii="Arial Black" w:hAnsi="Arial Black"/>
          <w:sz w:val="32"/>
          <w:szCs w:val="32"/>
        </w:rPr>
        <w:t xml:space="preserve">are the ones who </w:t>
      </w:r>
      <w:r w:rsidR="00EF55F6">
        <w:rPr>
          <w:rFonts w:ascii="Arial Black" w:hAnsi="Arial Black"/>
          <w:sz w:val="32"/>
          <w:szCs w:val="32"/>
        </w:rPr>
        <w:t>____</w:t>
      </w:r>
      <w:r>
        <w:rPr>
          <w:rFonts w:ascii="Arial Black" w:hAnsi="Arial Black"/>
          <w:sz w:val="32"/>
          <w:szCs w:val="32"/>
        </w:rPr>
        <w:t>_______.</w:t>
      </w:r>
    </w:p>
    <w:p w14:paraId="0570A3C2" w14:textId="77777777" w:rsidR="00693DAC" w:rsidRDefault="00693DAC" w:rsidP="00925E5B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2"/>
          <w:szCs w:val="32"/>
        </w:rPr>
      </w:pPr>
    </w:p>
    <w:p w14:paraId="774D9B1C" w14:textId="7ADBA965" w:rsidR="00925E5B" w:rsidRDefault="00925E5B" w:rsidP="00925E5B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2"/>
          <w:szCs w:val="32"/>
        </w:rPr>
      </w:pPr>
      <w:r w:rsidRPr="00925E5B">
        <w:rPr>
          <w:rFonts w:ascii="Arial Black" w:hAnsi="Arial Black"/>
          <w:sz w:val="32"/>
          <w:szCs w:val="32"/>
        </w:rPr>
        <w:lastRenderedPageBreak/>
        <w:t xml:space="preserve">I believe </w:t>
      </w:r>
      <w:r>
        <w:rPr>
          <w:rFonts w:ascii="Arial Black" w:hAnsi="Arial Black"/>
          <w:sz w:val="32"/>
          <w:szCs w:val="32"/>
        </w:rPr>
        <w:t xml:space="preserve">in </w:t>
      </w:r>
      <w:r w:rsidRPr="00925E5B">
        <w:rPr>
          <w:rFonts w:ascii="Arial Black" w:hAnsi="Arial Black"/>
          <w:sz w:val="32"/>
          <w:szCs w:val="32"/>
        </w:rPr>
        <w:t xml:space="preserve">the concept that in eternity we will be </w:t>
      </w:r>
      <w:r w:rsidR="00D57946">
        <w:rPr>
          <w:rFonts w:ascii="Arial Black" w:hAnsi="Arial Black"/>
          <w:sz w:val="32"/>
          <w:szCs w:val="32"/>
        </w:rPr>
        <w:t xml:space="preserve">   </w:t>
      </w:r>
      <w:r w:rsidRPr="00925E5B">
        <w:rPr>
          <w:rFonts w:ascii="Arial Black" w:hAnsi="Arial Black"/>
          <w:sz w:val="32"/>
          <w:szCs w:val="32"/>
        </w:rPr>
        <w:t xml:space="preserve">rewarded by </w:t>
      </w:r>
      <w:r>
        <w:rPr>
          <w:rFonts w:ascii="Arial Black" w:hAnsi="Arial Black"/>
          <w:sz w:val="32"/>
          <w:szCs w:val="32"/>
        </w:rPr>
        <w:t>our</w:t>
      </w:r>
      <w:r w:rsidRPr="00925E5B">
        <w:rPr>
          <w:rFonts w:ascii="Arial Black" w:hAnsi="Arial Black"/>
          <w:sz w:val="32"/>
          <w:szCs w:val="32"/>
        </w:rPr>
        <w:t xml:space="preserve"> capacity to manifest the blazing glory </w:t>
      </w:r>
      <w:r w:rsidR="00D57946">
        <w:rPr>
          <w:rFonts w:ascii="Arial Black" w:hAnsi="Arial Black"/>
          <w:sz w:val="32"/>
          <w:szCs w:val="32"/>
        </w:rPr>
        <w:t xml:space="preserve">        </w:t>
      </w:r>
      <w:r w:rsidRPr="00925E5B">
        <w:rPr>
          <w:rFonts w:ascii="Arial Black" w:hAnsi="Arial Black"/>
          <w:sz w:val="32"/>
          <w:szCs w:val="32"/>
        </w:rPr>
        <w:t>of God.</w:t>
      </w:r>
      <w:r>
        <w:rPr>
          <w:rFonts w:ascii="Arial Black" w:hAnsi="Arial Black"/>
          <w:sz w:val="32"/>
          <w:szCs w:val="32"/>
        </w:rPr>
        <w:t xml:space="preserve"> </w:t>
      </w:r>
      <w:r w:rsidRPr="00925E5B">
        <w:rPr>
          <w:rFonts w:ascii="Arial Black" w:hAnsi="Arial Black"/>
          <w:sz w:val="32"/>
          <w:szCs w:val="32"/>
        </w:rPr>
        <w:t>The faithfulness of our own witness will determine our eternal capacity to manifest the glory of God.</w:t>
      </w:r>
    </w:p>
    <w:p w14:paraId="762FAAC6" w14:textId="72971FB1" w:rsidR="00925E5B" w:rsidRDefault="00C0799C" w:rsidP="00925E5B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So…for Israel t</w:t>
      </w:r>
      <w:r w:rsidRPr="00C0799C">
        <w:rPr>
          <w:rFonts w:ascii="Arial Black" w:hAnsi="Arial Black"/>
          <w:sz w:val="32"/>
          <w:szCs w:val="32"/>
        </w:rPr>
        <w:t xml:space="preserve">here is coming a special distress, but </w:t>
      </w:r>
      <w:proofErr w:type="gramStart"/>
      <w:r w:rsidRPr="00C0799C">
        <w:rPr>
          <w:rFonts w:ascii="Arial Black" w:hAnsi="Arial Black"/>
          <w:sz w:val="32"/>
          <w:szCs w:val="32"/>
        </w:rPr>
        <w:t>in the midst of</w:t>
      </w:r>
      <w:proofErr w:type="gramEnd"/>
      <w:r w:rsidRPr="00C0799C">
        <w:rPr>
          <w:rFonts w:ascii="Arial Black" w:hAnsi="Arial Black"/>
          <w:sz w:val="32"/>
          <w:szCs w:val="32"/>
        </w:rPr>
        <w:t xml:space="preserve"> it</w:t>
      </w:r>
      <w:r w:rsidR="00E040EE">
        <w:rPr>
          <w:rFonts w:ascii="Arial Black" w:hAnsi="Arial Black"/>
          <w:sz w:val="32"/>
          <w:szCs w:val="32"/>
        </w:rPr>
        <w:t>,</w:t>
      </w:r>
      <w:r w:rsidRPr="00C0799C">
        <w:rPr>
          <w:rFonts w:ascii="Arial Black" w:hAnsi="Arial Black"/>
          <w:sz w:val="32"/>
          <w:szCs w:val="32"/>
        </w:rPr>
        <w:t xml:space="preserve"> a special defender</w:t>
      </w:r>
      <w:r>
        <w:rPr>
          <w:rFonts w:ascii="Arial Black" w:hAnsi="Arial Black"/>
          <w:sz w:val="32"/>
          <w:szCs w:val="32"/>
        </w:rPr>
        <w:t xml:space="preserve">, </w:t>
      </w:r>
      <w:r w:rsidR="00767788">
        <w:rPr>
          <w:rFonts w:ascii="Arial Black" w:hAnsi="Arial Black"/>
          <w:sz w:val="32"/>
          <w:szCs w:val="32"/>
        </w:rPr>
        <w:t>which</w:t>
      </w:r>
      <w:r w:rsidRPr="00C0799C">
        <w:rPr>
          <w:rFonts w:ascii="Arial Black" w:hAnsi="Arial Black"/>
          <w:sz w:val="32"/>
          <w:szCs w:val="32"/>
        </w:rPr>
        <w:t xml:space="preserve"> will allow God to bring about a special deliverance</w:t>
      </w:r>
      <w:r>
        <w:rPr>
          <w:rFonts w:ascii="Arial Black" w:hAnsi="Arial Black"/>
          <w:sz w:val="32"/>
          <w:szCs w:val="32"/>
        </w:rPr>
        <w:t xml:space="preserve"> from which </w:t>
      </w:r>
      <w:r w:rsidRPr="00C0799C">
        <w:rPr>
          <w:rFonts w:ascii="Arial Black" w:hAnsi="Arial Black"/>
          <w:sz w:val="32"/>
          <w:szCs w:val="32"/>
        </w:rPr>
        <w:t xml:space="preserve">will come a special destiny, </w:t>
      </w:r>
      <w:r>
        <w:rPr>
          <w:rFonts w:ascii="Arial Black" w:hAnsi="Arial Black"/>
          <w:sz w:val="32"/>
          <w:szCs w:val="32"/>
        </w:rPr>
        <w:t>and</w:t>
      </w:r>
      <w:r w:rsidRPr="00C0799C">
        <w:rPr>
          <w:rFonts w:ascii="Arial Black" w:hAnsi="Arial Black"/>
          <w:sz w:val="32"/>
          <w:szCs w:val="32"/>
        </w:rPr>
        <w:t xml:space="preserve"> there will be a special dividend, the capacity </w:t>
      </w:r>
      <w:r w:rsidR="00EF55F6">
        <w:rPr>
          <w:rFonts w:ascii="Arial Black" w:hAnsi="Arial Black"/>
          <w:sz w:val="32"/>
          <w:szCs w:val="32"/>
        </w:rPr>
        <w:t xml:space="preserve">   </w:t>
      </w:r>
      <w:r w:rsidRPr="00C0799C">
        <w:rPr>
          <w:rFonts w:ascii="Arial Black" w:hAnsi="Arial Black"/>
          <w:sz w:val="32"/>
          <w:szCs w:val="32"/>
        </w:rPr>
        <w:t>to radiate the glory of God forever. That’s Israel’s hope.</w:t>
      </w:r>
    </w:p>
    <w:p w14:paraId="52C78611" w14:textId="7DB71BF9" w:rsidR="00C0799C" w:rsidRDefault="00C0799C" w:rsidP="00925E5B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People have always been fascinated with the </w:t>
      </w:r>
      <w:r w:rsidR="00EF55F6">
        <w:rPr>
          <w:rFonts w:ascii="Arial Black" w:hAnsi="Arial Black"/>
          <w:sz w:val="32"/>
          <w:szCs w:val="32"/>
        </w:rPr>
        <w:t>___</w:t>
      </w:r>
      <w:r>
        <w:rPr>
          <w:rFonts w:ascii="Arial Black" w:hAnsi="Arial Black"/>
          <w:sz w:val="32"/>
          <w:szCs w:val="32"/>
        </w:rPr>
        <w:t xml:space="preserve">______. </w:t>
      </w:r>
      <w:r w:rsidR="00EF55F6">
        <w:rPr>
          <w:rFonts w:ascii="Arial Black" w:hAnsi="Arial Black"/>
          <w:sz w:val="32"/>
          <w:szCs w:val="32"/>
        </w:rPr>
        <w:t xml:space="preserve">  </w:t>
      </w:r>
      <w:r>
        <w:rPr>
          <w:rFonts w:ascii="Arial Black" w:hAnsi="Arial Black"/>
          <w:sz w:val="32"/>
          <w:szCs w:val="32"/>
        </w:rPr>
        <w:t>Why?</w:t>
      </w:r>
    </w:p>
    <w:p w14:paraId="2CF5B56B" w14:textId="23D92906" w:rsidR="00C0799C" w:rsidRDefault="00EF55F6" w:rsidP="00925E5B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____</w:t>
      </w:r>
      <w:r w:rsidR="00C0799C">
        <w:rPr>
          <w:rFonts w:ascii="Arial Black" w:hAnsi="Arial Black"/>
          <w:sz w:val="32"/>
          <w:szCs w:val="32"/>
        </w:rPr>
        <w:t xml:space="preserve">__________, </w:t>
      </w:r>
      <w:r>
        <w:rPr>
          <w:rFonts w:ascii="Arial Black" w:hAnsi="Arial Black"/>
          <w:sz w:val="32"/>
          <w:szCs w:val="32"/>
        </w:rPr>
        <w:t>____</w:t>
      </w:r>
      <w:r w:rsidR="00C0799C">
        <w:rPr>
          <w:rFonts w:ascii="Arial Black" w:hAnsi="Arial Black"/>
          <w:sz w:val="32"/>
          <w:szCs w:val="32"/>
        </w:rPr>
        <w:t xml:space="preserve">_____, and </w:t>
      </w:r>
      <w:r>
        <w:rPr>
          <w:rFonts w:ascii="Arial Black" w:hAnsi="Arial Black"/>
          <w:sz w:val="32"/>
          <w:szCs w:val="32"/>
        </w:rPr>
        <w:t>____</w:t>
      </w:r>
      <w:r w:rsidR="00C0799C">
        <w:rPr>
          <w:rFonts w:ascii="Arial Black" w:hAnsi="Arial Black"/>
          <w:sz w:val="32"/>
          <w:szCs w:val="32"/>
        </w:rPr>
        <w:t>____.</w:t>
      </w:r>
    </w:p>
    <w:p w14:paraId="328AB214" w14:textId="2AB9CC2B" w:rsidR="006A09C9" w:rsidRDefault="005862D0" w:rsidP="006A09C9">
      <w:pPr>
        <w:spacing w:after="100" w:afterAutospacing="1" w:line="276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T</w:t>
      </w:r>
      <w:r w:rsidRPr="005862D0">
        <w:rPr>
          <w:rFonts w:ascii="Arial Black" w:hAnsi="Arial Black"/>
          <w:sz w:val="32"/>
          <w:szCs w:val="32"/>
        </w:rPr>
        <w:t xml:space="preserve">he only true source of knowledge about the future is the </w:t>
      </w:r>
      <w:r w:rsidR="00EF55F6">
        <w:rPr>
          <w:rFonts w:ascii="Arial Black" w:hAnsi="Arial Black"/>
          <w:sz w:val="32"/>
          <w:szCs w:val="32"/>
        </w:rPr>
        <w:t>_____</w:t>
      </w:r>
      <w:r>
        <w:rPr>
          <w:rFonts w:ascii="Arial Black" w:hAnsi="Arial Black"/>
          <w:sz w:val="32"/>
          <w:szCs w:val="32"/>
        </w:rPr>
        <w:t>_____.</w:t>
      </w:r>
    </w:p>
    <w:p w14:paraId="1A0F731C" w14:textId="656C2643" w:rsidR="005862D0" w:rsidRDefault="005862D0" w:rsidP="005862D0">
      <w:pPr>
        <w:spacing w:after="0" w:line="276" w:lineRule="auto"/>
        <w:jc w:val="center"/>
        <w:rPr>
          <w:rFonts w:ascii="Arial Black" w:hAnsi="Arial Black"/>
          <w:sz w:val="32"/>
          <w:szCs w:val="32"/>
        </w:rPr>
      </w:pPr>
      <w:r w:rsidRPr="005862D0">
        <w:rPr>
          <w:rFonts w:ascii="Arial Black" w:hAnsi="Arial Black"/>
          <w:sz w:val="32"/>
          <w:szCs w:val="32"/>
        </w:rPr>
        <w:t>I believe there are four reasons God tells us about the future</w:t>
      </w:r>
      <w:r>
        <w:rPr>
          <w:rFonts w:ascii="Arial Black" w:hAnsi="Arial Black"/>
          <w:sz w:val="32"/>
          <w:szCs w:val="32"/>
        </w:rPr>
        <w:t>:</w:t>
      </w:r>
    </w:p>
    <w:p w14:paraId="0104B5DB" w14:textId="7C2266B7" w:rsidR="005862D0" w:rsidRDefault="005862D0" w:rsidP="005862D0">
      <w:pPr>
        <w:spacing w:after="0" w:line="276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#1 – to </w:t>
      </w:r>
      <w:r w:rsidR="00EF55F6">
        <w:rPr>
          <w:rFonts w:ascii="Arial Black" w:hAnsi="Arial Black"/>
          <w:sz w:val="32"/>
          <w:szCs w:val="32"/>
        </w:rPr>
        <w:t>____</w:t>
      </w:r>
      <w:r>
        <w:rPr>
          <w:rFonts w:ascii="Arial Black" w:hAnsi="Arial Black"/>
          <w:sz w:val="32"/>
          <w:szCs w:val="32"/>
        </w:rPr>
        <w:t xml:space="preserve">___________ His </w:t>
      </w:r>
      <w:r w:rsidR="00EF55F6">
        <w:rPr>
          <w:rFonts w:ascii="Arial Black" w:hAnsi="Arial Black"/>
          <w:sz w:val="32"/>
          <w:szCs w:val="32"/>
        </w:rPr>
        <w:t>___</w:t>
      </w:r>
      <w:r w:rsidR="00F5048F">
        <w:rPr>
          <w:rFonts w:ascii="Arial Black" w:hAnsi="Arial Black"/>
          <w:sz w:val="32"/>
          <w:szCs w:val="32"/>
        </w:rPr>
        <w:t>____</w:t>
      </w:r>
    </w:p>
    <w:p w14:paraId="21F19097" w14:textId="165A20A8" w:rsidR="005862D0" w:rsidRDefault="005862D0" w:rsidP="005862D0">
      <w:pPr>
        <w:spacing w:after="0" w:line="276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#2 – to </w:t>
      </w:r>
      <w:r w:rsidR="00EF55F6">
        <w:rPr>
          <w:rFonts w:ascii="Arial Black" w:hAnsi="Arial Black"/>
          <w:sz w:val="32"/>
          <w:szCs w:val="32"/>
        </w:rPr>
        <w:t>____</w:t>
      </w:r>
      <w:r>
        <w:rPr>
          <w:rFonts w:ascii="Arial Black" w:hAnsi="Arial Black"/>
          <w:sz w:val="32"/>
          <w:szCs w:val="32"/>
        </w:rPr>
        <w:t xml:space="preserve">_____ His </w:t>
      </w:r>
      <w:r w:rsidR="00EF55F6">
        <w:rPr>
          <w:rFonts w:ascii="Arial Black" w:hAnsi="Arial Black"/>
          <w:sz w:val="32"/>
          <w:szCs w:val="32"/>
        </w:rPr>
        <w:t>_____</w:t>
      </w:r>
      <w:r>
        <w:rPr>
          <w:rFonts w:ascii="Arial Black" w:hAnsi="Arial Black"/>
          <w:sz w:val="32"/>
          <w:szCs w:val="32"/>
        </w:rPr>
        <w:t>___________</w:t>
      </w:r>
    </w:p>
    <w:p w14:paraId="260A54A9" w14:textId="58259FC8" w:rsidR="00693DAC" w:rsidRDefault="00693DAC" w:rsidP="005862D0">
      <w:pPr>
        <w:spacing w:after="0" w:line="276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#3 - </w:t>
      </w:r>
      <w:r w:rsidRPr="00693DAC">
        <w:rPr>
          <w:rFonts w:ascii="Arial Black" w:hAnsi="Arial Black"/>
          <w:sz w:val="32"/>
          <w:szCs w:val="32"/>
        </w:rPr>
        <w:t xml:space="preserve">to </w:t>
      </w:r>
      <w:r w:rsidR="00EF55F6">
        <w:rPr>
          <w:rFonts w:ascii="Arial Black" w:hAnsi="Arial Black"/>
          <w:sz w:val="32"/>
          <w:szCs w:val="32"/>
        </w:rPr>
        <w:t>____</w:t>
      </w:r>
      <w:r>
        <w:rPr>
          <w:rFonts w:ascii="Arial Black" w:hAnsi="Arial Black"/>
          <w:sz w:val="32"/>
          <w:szCs w:val="32"/>
        </w:rPr>
        <w:t>_______</w:t>
      </w:r>
      <w:r w:rsidR="00EF55F6">
        <w:rPr>
          <w:rFonts w:ascii="Arial Black" w:hAnsi="Arial Black"/>
          <w:sz w:val="32"/>
          <w:szCs w:val="32"/>
        </w:rPr>
        <w:t>_</w:t>
      </w:r>
      <w:r>
        <w:rPr>
          <w:rFonts w:ascii="Arial Black" w:hAnsi="Arial Black"/>
          <w:sz w:val="32"/>
          <w:szCs w:val="32"/>
        </w:rPr>
        <w:t>_</w:t>
      </w:r>
      <w:r w:rsidRPr="00693DAC">
        <w:rPr>
          <w:rFonts w:ascii="Arial Black" w:hAnsi="Arial Black"/>
          <w:sz w:val="32"/>
          <w:szCs w:val="32"/>
        </w:rPr>
        <w:t xml:space="preserve"> the </w:t>
      </w:r>
      <w:r w:rsidR="00EF55F6">
        <w:rPr>
          <w:rFonts w:ascii="Arial Black" w:hAnsi="Arial Black"/>
          <w:sz w:val="32"/>
          <w:szCs w:val="32"/>
        </w:rPr>
        <w:t>____</w:t>
      </w:r>
      <w:r>
        <w:rPr>
          <w:rFonts w:ascii="Arial Black" w:hAnsi="Arial Black"/>
          <w:sz w:val="32"/>
          <w:szCs w:val="32"/>
        </w:rPr>
        <w:t>______</w:t>
      </w:r>
      <w:r w:rsidRPr="00693DAC">
        <w:rPr>
          <w:rFonts w:ascii="Arial Black" w:hAnsi="Arial Black"/>
          <w:sz w:val="32"/>
          <w:szCs w:val="32"/>
        </w:rPr>
        <w:t xml:space="preserve"> and </w:t>
      </w:r>
      <w:r w:rsidR="00EF55F6">
        <w:rPr>
          <w:rFonts w:ascii="Arial Black" w:hAnsi="Arial Black"/>
          <w:sz w:val="32"/>
          <w:szCs w:val="32"/>
        </w:rPr>
        <w:t>____</w:t>
      </w:r>
      <w:r>
        <w:rPr>
          <w:rFonts w:ascii="Arial Black" w:hAnsi="Arial Black"/>
          <w:sz w:val="32"/>
          <w:szCs w:val="32"/>
        </w:rPr>
        <w:t>______</w:t>
      </w:r>
    </w:p>
    <w:p w14:paraId="76D5FCE3" w14:textId="77777777" w:rsidR="00693DAC" w:rsidRDefault="00693DAC" w:rsidP="00693DAC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2"/>
          <w:szCs w:val="32"/>
        </w:rPr>
      </w:pPr>
    </w:p>
    <w:p w14:paraId="54FC12DA" w14:textId="77777777" w:rsidR="005862D0" w:rsidRPr="00CA4AC5" w:rsidRDefault="005862D0" w:rsidP="006A09C9">
      <w:pPr>
        <w:spacing w:after="100" w:afterAutospacing="1" w:line="276" w:lineRule="auto"/>
        <w:jc w:val="center"/>
        <w:rPr>
          <w:rFonts w:ascii="Arial Black" w:hAnsi="Arial Black"/>
          <w:sz w:val="32"/>
          <w:szCs w:val="32"/>
        </w:rPr>
      </w:pPr>
    </w:p>
    <w:p w14:paraId="395C23D0" w14:textId="1F7776E6" w:rsidR="008D03AF" w:rsidRPr="006A7359" w:rsidRDefault="00E12968" w:rsidP="003131BC">
      <w:pPr>
        <w:spacing w:after="100" w:afterAutospacing="1" w:line="240" w:lineRule="auto"/>
        <w:jc w:val="center"/>
      </w:pPr>
      <w:r>
        <w:rPr>
          <w:rFonts w:ascii="Arial Black" w:hAnsi="Arial Black"/>
          <w:sz w:val="24"/>
          <w:szCs w:val="24"/>
        </w:rPr>
        <w:t>O</w:t>
      </w:r>
      <w:r w:rsidRPr="00C4486D">
        <w:rPr>
          <w:rFonts w:ascii="Arial Black" w:hAnsi="Arial Black"/>
          <w:sz w:val="24"/>
          <w:szCs w:val="24"/>
        </w:rPr>
        <w:t xml:space="preserve">ther </w:t>
      </w:r>
      <w:r>
        <w:rPr>
          <w:rFonts w:ascii="Arial Black" w:hAnsi="Arial Black"/>
          <w:sz w:val="24"/>
          <w:szCs w:val="24"/>
        </w:rPr>
        <w:t xml:space="preserve">verses </w:t>
      </w:r>
      <w:r w:rsidRPr="00EA1801">
        <w:rPr>
          <w:rFonts w:ascii="Arial Black" w:hAnsi="Arial Black"/>
          <w:sz w:val="24"/>
          <w:szCs w:val="24"/>
        </w:rPr>
        <w:t>cited</w:t>
      </w:r>
      <w:r>
        <w:rPr>
          <w:rFonts w:ascii="Arial Black" w:hAnsi="Arial Black"/>
          <w:sz w:val="24"/>
          <w:szCs w:val="24"/>
        </w:rPr>
        <w:t xml:space="preserve"> in order of citation</w:t>
      </w:r>
      <w:r w:rsidRPr="00143763">
        <w:rPr>
          <w:rFonts w:ascii="Arial Black" w:hAnsi="Arial Black"/>
          <w:sz w:val="24"/>
          <w:szCs w:val="24"/>
        </w:rPr>
        <w:t xml:space="preserve">: </w:t>
      </w:r>
      <w:r w:rsidR="00B44452" w:rsidRPr="00143763">
        <w:rPr>
          <w:rFonts w:ascii="Arial Black" w:hAnsi="Arial Black"/>
          <w:sz w:val="24"/>
          <w:szCs w:val="24"/>
        </w:rPr>
        <w:t>Dan. 11:35; Rev. 20; Acts 24:15; John 5:29; Heb. 11:35; Rev. 20:5; 1 Thess. 4:16-17; Rev. 20:4, 5, 7, 11-15</w:t>
      </w:r>
      <w:r w:rsidR="00F5048F" w:rsidRPr="00143763">
        <w:rPr>
          <w:rFonts w:ascii="Arial Black" w:hAnsi="Arial Black"/>
          <w:sz w:val="24"/>
          <w:szCs w:val="24"/>
        </w:rPr>
        <w:t>; John 5:28-29;     Rev. 7; Luke 1:15, 16; Phil. 2:15; 1 John 3:3</w:t>
      </w:r>
      <w:r w:rsidR="00191E0A" w:rsidRPr="00143763">
        <w:rPr>
          <w:rFonts w:ascii="Arial Black" w:hAnsi="Arial Black"/>
          <w:sz w:val="24"/>
          <w:szCs w:val="24"/>
        </w:rPr>
        <w:t xml:space="preserve">                                                      </w:t>
      </w:r>
    </w:p>
    <w:sectPr w:rsidR="008D03AF" w:rsidRPr="006A7359" w:rsidSect="006C58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68"/>
    <w:rsid w:val="00130D65"/>
    <w:rsid w:val="00143763"/>
    <w:rsid w:val="00191E0A"/>
    <w:rsid w:val="002B3E0A"/>
    <w:rsid w:val="002C66AD"/>
    <w:rsid w:val="003131BC"/>
    <w:rsid w:val="003C540C"/>
    <w:rsid w:val="005862D0"/>
    <w:rsid w:val="00596A1D"/>
    <w:rsid w:val="005D5AD8"/>
    <w:rsid w:val="00693DAC"/>
    <w:rsid w:val="006A09C9"/>
    <w:rsid w:val="006A7359"/>
    <w:rsid w:val="006B1BCC"/>
    <w:rsid w:val="006B72B0"/>
    <w:rsid w:val="006C13DC"/>
    <w:rsid w:val="006C58E9"/>
    <w:rsid w:val="006D2039"/>
    <w:rsid w:val="00767788"/>
    <w:rsid w:val="0079244E"/>
    <w:rsid w:val="008704AF"/>
    <w:rsid w:val="008D03AF"/>
    <w:rsid w:val="00925E5B"/>
    <w:rsid w:val="00936809"/>
    <w:rsid w:val="009677BF"/>
    <w:rsid w:val="00A65A8E"/>
    <w:rsid w:val="00A96EB9"/>
    <w:rsid w:val="00B12F85"/>
    <w:rsid w:val="00B44452"/>
    <w:rsid w:val="00BA5C20"/>
    <w:rsid w:val="00BE06DB"/>
    <w:rsid w:val="00C0799C"/>
    <w:rsid w:val="00C35F2D"/>
    <w:rsid w:val="00C4353D"/>
    <w:rsid w:val="00C96D48"/>
    <w:rsid w:val="00D0512F"/>
    <w:rsid w:val="00D2588D"/>
    <w:rsid w:val="00D42331"/>
    <w:rsid w:val="00D57946"/>
    <w:rsid w:val="00D645C2"/>
    <w:rsid w:val="00E040EE"/>
    <w:rsid w:val="00E12968"/>
    <w:rsid w:val="00E33914"/>
    <w:rsid w:val="00EF4C48"/>
    <w:rsid w:val="00EF55F6"/>
    <w:rsid w:val="00EF65F7"/>
    <w:rsid w:val="00F321E6"/>
    <w:rsid w:val="00F34616"/>
    <w:rsid w:val="00F5048F"/>
    <w:rsid w:val="00FB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E4480"/>
  <w15:chartTrackingRefBased/>
  <w15:docId w15:val="{98AFD8CC-9676-497C-BD43-1CBBA384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96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NLFWC Admin</dc:creator>
  <cp:keywords/>
  <dc:description/>
  <cp:lastModifiedBy>NLFWC Admin</cp:lastModifiedBy>
  <cp:revision>9</cp:revision>
  <dcterms:created xsi:type="dcterms:W3CDTF">2022-04-13T15:13:00Z</dcterms:created>
  <dcterms:modified xsi:type="dcterms:W3CDTF">2022-04-13T19:54:00Z</dcterms:modified>
</cp:coreProperties>
</file>