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FD096" w14:textId="3CD41865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sz w:val="24"/>
          <w:szCs w:val="24"/>
        </w:rPr>
      </w:pPr>
      <w:r>
        <w:rPr>
          <w:rFonts w:ascii="DejaVu Serif" w:hAnsi="DejaVu Serif" w:cs="Calibri"/>
          <w:sz w:val="24"/>
          <w:szCs w:val="24"/>
        </w:rPr>
        <w:t>April 3</w:t>
      </w:r>
      <w:r>
        <w:rPr>
          <w:rFonts w:ascii="DejaVu Serif" w:hAnsi="DejaVu Serif" w:cs="Calibri"/>
          <w:sz w:val="24"/>
          <w:szCs w:val="24"/>
        </w:rPr>
        <w:t>, 2022</w:t>
      </w:r>
    </w:p>
    <w:p w14:paraId="5C01DD10" w14:textId="6B4E1228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sz w:val="24"/>
          <w:szCs w:val="24"/>
        </w:rPr>
      </w:pPr>
      <w:r>
        <w:rPr>
          <w:rFonts w:ascii="DejaVu Serif" w:hAnsi="DejaVu Serif" w:cs="Calibri"/>
          <w:sz w:val="24"/>
          <w:szCs w:val="24"/>
        </w:rPr>
        <w:t>Growing in Christ</w:t>
      </w:r>
    </w:p>
    <w:p w14:paraId="4E8A8F18" w14:textId="7A8A8431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b/>
          <w:sz w:val="28"/>
          <w:szCs w:val="28"/>
        </w:rPr>
      </w:pPr>
      <w:r>
        <w:rPr>
          <w:noProof/>
        </w:rPr>
        <w:drawing>
          <wp:inline distT="0" distB="0" distL="0" distR="0" wp14:anchorId="6C4ABDAF" wp14:editId="18C5E262">
            <wp:extent cx="3076575" cy="628650"/>
            <wp:effectExtent l="0" t="0" r="9525" b="0"/>
            <wp:docPr id="5" name="Picture 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7538" w14:textId="77777777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b/>
          <w:sz w:val="24"/>
          <w:szCs w:val="24"/>
        </w:rPr>
      </w:pPr>
      <w:r>
        <w:rPr>
          <w:rFonts w:ascii="DejaVu Serif" w:hAnsi="DejaVu Serif" w:cs="Calibri"/>
          <w:b/>
          <w:sz w:val="24"/>
          <w:szCs w:val="24"/>
        </w:rPr>
        <w:t>Welcome, Welcome, Welcome</w:t>
      </w:r>
      <w:r>
        <w:rPr>
          <mc:AlternateContent>
            <mc:Choice Requires="w16se">
              <w:rFonts w:ascii="DejaVu Serif" w:hAnsi="DejaVu Serif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BDB598" w14:textId="77777777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b/>
          <w:sz w:val="24"/>
          <w:szCs w:val="24"/>
        </w:rPr>
      </w:pPr>
      <w:r>
        <w:rPr>
          <w:rFonts w:ascii="DejaVu Serif" w:hAnsi="DejaVu Serif" w:cs="Calibri"/>
          <w:b/>
          <w:sz w:val="24"/>
          <w:szCs w:val="24"/>
        </w:rPr>
        <w:t xml:space="preserve">“Living and Loving Like Jesus” </w:t>
      </w:r>
    </w:p>
    <w:p w14:paraId="2AEC504D" w14:textId="77777777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bCs/>
        </w:rPr>
      </w:pPr>
      <w:r>
        <w:rPr>
          <w:rFonts w:ascii="DejaVu Serif" w:hAnsi="DejaVu Serif" w:cs="Calibri"/>
          <w:bCs/>
        </w:rPr>
        <w:t>Living and loving like Jesus is only possible if Jesus is abiding in us and us in Him!!!</w:t>
      </w:r>
    </w:p>
    <w:p w14:paraId="46D169C5" w14:textId="77777777" w:rsidR="00D849C6" w:rsidRP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bCs/>
        </w:rPr>
      </w:pPr>
    </w:p>
    <w:p w14:paraId="6AD39590" w14:textId="39402201" w:rsidR="00D849C6" w:rsidRPr="00D849C6" w:rsidRDefault="00D849C6" w:rsidP="00D849C6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/>
          <w:i/>
          <w:iCs/>
          <w:color w:val="C00000"/>
          <w:sz w:val="22"/>
          <w:szCs w:val="22"/>
        </w:rPr>
      </w:pPr>
      <w:r w:rsidRPr="00D849C6">
        <w:rPr>
          <w:rFonts w:ascii="DejaVu Serif" w:hAnsi="DejaVu Serif" w:cs="Calibri"/>
          <w:bCs/>
          <w:sz w:val="22"/>
          <w:szCs w:val="22"/>
        </w:rPr>
        <w:t xml:space="preserve">“…the glorious riches of this mystery, which is Christ in you, the hope of glory.” </w:t>
      </w:r>
      <w:r>
        <w:rPr>
          <w:rFonts w:ascii="DejaVu Serif" w:hAnsi="DejaVu Serif" w:cs="Calibri"/>
          <w:b/>
          <w:sz w:val="22"/>
          <w:szCs w:val="22"/>
        </w:rPr>
        <w:t>Colossians 1:27</w:t>
      </w:r>
    </w:p>
    <w:p w14:paraId="4E7050FF" w14:textId="77777777" w:rsidR="00D849C6" w:rsidRDefault="00D849C6" w:rsidP="00D849C6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>Prayer</w:t>
      </w:r>
    </w:p>
    <w:p w14:paraId="45E01310" w14:textId="66A2AD66" w:rsidR="00D849C6" w:rsidRDefault="00D849C6" w:rsidP="00D849C6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Our Church Motto </w:t>
      </w:r>
      <w:proofErr w:type="gramStart"/>
      <w:r>
        <w:rPr>
          <w:rFonts w:ascii="DejaVu Serif" w:hAnsi="DejaVu Serif" w:cs="Calibri"/>
          <w:bCs/>
          <w:sz w:val="22"/>
          <w:szCs w:val="22"/>
        </w:rPr>
        <w:t>is:</w:t>
      </w:r>
      <w:proofErr w:type="gramEnd"/>
      <w:r>
        <w:rPr>
          <w:rFonts w:ascii="DejaVu Serif" w:hAnsi="DejaVu Serif" w:cs="Calibri"/>
          <w:bCs/>
          <w:sz w:val="22"/>
          <w:szCs w:val="22"/>
        </w:rPr>
        <w:t xml:space="preserve"> </w:t>
      </w:r>
      <w:r w:rsidRPr="00D849C6">
        <w:rPr>
          <w:rFonts w:ascii="DejaVu Serif" w:hAnsi="DejaVu Serif" w:cs="Calibri"/>
          <w:bCs/>
          <w:sz w:val="22"/>
          <w:szCs w:val="22"/>
        </w:rPr>
        <w:t>Love,</w:t>
      </w:r>
      <w:r>
        <w:rPr>
          <w:rFonts w:ascii="DejaVu Serif" w:hAnsi="DejaVu Serif" w:cs="Calibri"/>
          <w:b/>
          <w:sz w:val="22"/>
          <w:szCs w:val="22"/>
        </w:rPr>
        <w:t xml:space="preserve"> Grow, </w:t>
      </w:r>
      <w:r w:rsidRPr="00D849C6">
        <w:rPr>
          <w:rFonts w:ascii="DejaVu Serif" w:hAnsi="DejaVu Serif" w:cs="Calibri"/>
          <w:bCs/>
          <w:sz w:val="22"/>
          <w:szCs w:val="22"/>
        </w:rPr>
        <w:t>Give,</w:t>
      </w:r>
      <w:r>
        <w:rPr>
          <w:rFonts w:ascii="DejaVu Serif" w:hAnsi="DejaVu Serif" w:cs="Calibri"/>
          <w:b/>
          <w:sz w:val="22"/>
          <w:szCs w:val="22"/>
        </w:rPr>
        <w:t xml:space="preserve"> </w:t>
      </w:r>
      <w:r w:rsidRPr="00D849C6">
        <w:rPr>
          <w:rFonts w:ascii="DejaVu Serif" w:hAnsi="DejaVu Serif" w:cs="Calibri"/>
          <w:bCs/>
          <w:sz w:val="22"/>
          <w:szCs w:val="22"/>
        </w:rPr>
        <w:t>Go</w:t>
      </w:r>
    </w:p>
    <w:p w14:paraId="09E30EC7" w14:textId="77777777" w:rsidR="004A11D9" w:rsidRDefault="004A11D9" w:rsidP="00D849C6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/>
          <w:sz w:val="22"/>
          <w:szCs w:val="22"/>
        </w:rPr>
      </w:pPr>
    </w:p>
    <w:p w14:paraId="40483124" w14:textId="2DF7FEFA" w:rsidR="00D849C6" w:rsidRDefault="00D849C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0"/>
          <w:szCs w:val="20"/>
        </w:rPr>
      </w:pPr>
      <w:r>
        <w:rPr>
          <w:rFonts w:ascii="DejaVu Serif" w:hAnsi="DejaVu Serif" w:cs="Calibri"/>
          <w:bCs/>
          <w:sz w:val="20"/>
          <w:szCs w:val="20"/>
        </w:rPr>
        <w:t xml:space="preserve">Today we are going to focus on the concept of </w:t>
      </w:r>
      <w:r w:rsidRPr="00D849C6">
        <w:rPr>
          <w:rFonts w:ascii="DejaVu Serif" w:hAnsi="DejaVu Serif" w:cs="Calibri"/>
          <w:b/>
          <w:sz w:val="20"/>
          <w:szCs w:val="20"/>
        </w:rPr>
        <w:t xml:space="preserve">Growing in </w:t>
      </w:r>
      <w:proofErr w:type="gramStart"/>
      <w:r w:rsidRPr="00D849C6">
        <w:rPr>
          <w:rFonts w:ascii="DejaVu Serif" w:hAnsi="DejaVu Serif" w:cs="Calibri"/>
          <w:b/>
          <w:sz w:val="20"/>
          <w:szCs w:val="20"/>
        </w:rPr>
        <w:t>Christ-likeness</w:t>
      </w:r>
      <w:proofErr w:type="gramEnd"/>
      <w:r>
        <w:rPr>
          <w:rFonts w:ascii="DejaVu Serif" w:hAnsi="DejaVu Serif" w:cs="Calibri"/>
          <w:bCs/>
          <w:sz w:val="20"/>
          <w:szCs w:val="20"/>
        </w:rPr>
        <w:t>.</w:t>
      </w:r>
      <w:r>
        <w:rPr>
          <w:rFonts w:ascii="DejaVu Serif" w:hAnsi="DejaVu Serif" w:cs="Calibri"/>
          <w:bCs/>
          <w:sz w:val="20"/>
          <w:szCs w:val="20"/>
        </w:rPr>
        <w:t xml:space="preserve"> </w:t>
      </w:r>
    </w:p>
    <w:p w14:paraId="2C92143C" w14:textId="290F6FBC" w:rsidR="00D849C6" w:rsidRDefault="004A503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0"/>
          <w:szCs w:val="20"/>
        </w:rPr>
      </w:pPr>
      <w:r>
        <w:rPr>
          <w:rFonts w:ascii="DejaVu Serif" w:hAnsi="DejaVu Serif" w:cs="Calibri"/>
          <w:bCs/>
          <w:sz w:val="20"/>
          <w:szCs w:val="20"/>
        </w:rPr>
        <w:t xml:space="preserve">Growing in </w:t>
      </w:r>
      <w:proofErr w:type="gramStart"/>
      <w:r>
        <w:rPr>
          <w:rFonts w:ascii="DejaVu Serif" w:hAnsi="DejaVu Serif" w:cs="Calibri"/>
          <w:bCs/>
          <w:sz w:val="20"/>
          <w:szCs w:val="20"/>
        </w:rPr>
        <w:t>Christ-likeness</w:t>
      </w:r>
      <w:proofErr w:type="gramEnd"/>
      <w:r>
        <w:rPr>
          <w:rFonts w:ascii="DejaVu Serif" w:hAnsi="DejaVu Serif" w:cs="Calibri"/>
          <w:bCs/>
          <w:sz w:val="20"/>
          <w:szCs w:val="20"/>
        </w:rPr>
        <w:t xml:space="preserve"> is to be on both a </w:t>
      </w:r>
      <w:r w:rsidRPr="004A5036">
        <w:rPr>
          <w:rFonts w:ascii="DejaVu Serif" w:hAnsi="DejaVu Serif" w:cs="Calibri"/>
          <w:b/>
          <w:sz w:val="20"/>
          <w:szCs w:val="20"/>
        </w:rPr>
        <w:t xml:space="preserve">personal </w:t>
      </w:r>
      <w:r>
        <w:rPr>
          <w:rFonts w:ascii="DejaVu Serif" w:hAnsi="DejaVu Serif" w:cs="Calibri"/>
          <w:bCs/>
          <w:sz w:val="20"/>
          <w:szCs w:val="20"/>
        </w:rPr>
        <w:t xml:space="preserve">and a </w:t>
      </w:r>
      <w:r w:rsidRPr="004A5036">
        <w:rPr>
          <w:rFonts w:ascii="DejaVu Serif" w:hAnsi="DejaVu Serif" w:cs="Calibri"/>
          <w:b/>
          <w:sz w:val="20"/>
          <w:szCs w:val="20"/>
        </w:rPr>
        <w:t>corporate</w:t>
      </w:r>
      <w:r>
        <w:rPr>
          <w:rFonts w:ascii="DejaVu Serif" w:hAnsi="DejaVu Serif" w:cs="Calibri"/>
          <w:bCs/>
          <w:sz w:val="20"/>
          <w:szCs w:val="20"/>
        </w:rPr>
        <w:t xml:space="preserve"> level!</w:t>
      </w:r>
    </w:p>
    <w:p w14:paraId="7B1F19AF" w14:textId="73E93343" w:rsidR="00D849C6" w:rsidRDefault="004A503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0"/>
          <w:szCs w:val="20"/>
        </w:rPr>
      </w:pPr>
      <w:r>
        <w:rPr>
          <w:rFonts w:ascii="DejaVu Serif" w:hAnsi="DejaVu Serif" w:cs="Calibri"/>
          <w:bCs/>
          <w:sz w:val="20"/>
          <w:szCs w:val="20"/>
        </w:rPr>
        <w:t xml:space="preserve">Please turn in your Bibles to </w:t>
      </w:r>
      <w:r w:rsidRPr="004A5036">
        <w:rPr>
          <w:rFonts w:ascii="DejaVu Serif" w:hAnsi="DejaVu Serif" w:cs="Calibri"/>
          <w:b/>
          <w:sz w:val="20"/>
          <w:szCs w:val="20"/>
        </w:rPr>
        <w:t>Colossians 2:6-7</w:t>
      </w:r>
    </w:p>
    <w:p w14:paraId="2F8E7C2E" w14:textId="7B8E4539" w:rsidR="004A11D9" w:rsidRDefault="004A503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0"/>
          <w:szCs w:val="20"/>
        </w:rPr>
      </w:pPr>
      <w:r w:rsidRPr="004A5036">
        <w:rPr>
          <w:rFonts w:ascii="DejaVu Serif" w:hAnsi="DejaVu Serif" w:cs="Calibri"/>
          <w:bCs/>
          <w:i/>
          <w:iCs/>
          <w:sz w:val="20"/>
          <w:szCs w:val="20"/>
        </w:rPr>
        <w:t>“So then, just as you received Christ Jesus as Lord, continue to live in him,</w:t>
      </w:r>
      <w:r w:rsidR="004A11D9">
        <w:rPr>
          <w:rFonts w:ascii="DejaVu Serif" w:hAnsi="DejaVu Serif" w:cs="Calibri"/>
          <w:bCs/>
          <w:i/>
          <w:iCs/>
          <w:sz w:val="20"/>
          <w:szCs w:val="20"/>
        </w:rPr>
        <w:t xml:space="preserve"> rooted and built up in him, strengthened in the faith as you were taught, and overflowing with thankfulness.” </w:t>
      </w:r>
      <w:r w:rsidR="004A11D9">
        <w:rPr>
          <w:rFonts w:ascii="DejaVu Serif" w:hAnsi="DejaVu Serif" w:cs="Calibri"/>
          <w:b/>
          <w:sz w:val="20"/>
          <w:szCs w:val="20"/>
        </w:rPr>
        <w:t>Colossians 2: 6-7</w:t>
      </w:r>
    </w:p>
    <w:p w14:paraId="535919B6" w14:textId="77777777" w:rsidR="004A11D9" w:rsidRDefault="004A11D9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0"/>
          <w:szCs w:val="20"/>
        </w:rPr>
      </w:pPr>
      <w:r>
        <w:rPr>
          <w:rFonts w:ascii="DejaVu Serif" w:hAnsi="DejaVu Serif" w:cs="Calibri"/>
          <w:bCs/>
          <w:sz w:val="20"/>
          <w:szCs w:val="20"/>
        </w:rPr>
        <w:t>Lt’s take a closer look</w:t>
      </w:r>
      <w:r w:rsidRPr="004A11D9">
        <w:rPr>
          <mc:AlternateContent>
            <mc:Choice Requires="w16se">
              <w:rFonts w:ascii="DejaVu Serif" w:hAnsi="DejaVu Serif" w:cs="Calibri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29513F" w14:textId="7D0F6BC3" w:rsidR="00D849C6" w:rsidRPr="004A5036" w:rsidRDefault="004A11D9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i/>
          <w:iCs/>
          <w:color w:val="C00000"/>
          <w:sz w:val="20"/>
          <w:szCs w:val="20"/>
        </w:rPr>
      </w:pPr>
      <w:r>
        <w:rPr>
          <w:rFonts w:ascii="DejaVu Serif" w:hAnsi="DejaVu Serif" w:cs="Calibri"/>
          <w:bCs/>
          <w:i/>
          <w:iCs/>
          <w:sz w:val="20"/>
          <w:szCs w:val="20"/>
        </w:rPr>
        <w:t xml:space="preserve">“So then, just as you received Christ Jesus as Lord, continue to live in him… </w:t>
      </w:r>
      <w:r w:rsidR="004A5036" w:rsidRPr="004A5036">
        <w:rPr>
          <w:rFonts w:ascii="DejaVu Serif" w:hAnsi="DejaVu Serif" w:cs="Calibri"/>
          <w:bCs/>
          <w:i/>
          <w:iCs/>
          <w:sz w:val="20"/>
          <w:szCs w:val="20"/>
        </w:rPr>
        <w:t xml:space="preserve"> </w:t>
      </w:r>
    </w:p>
    <w:p w14:paraId="4D66869F" w14:textId="253D3806" w:rsidR="004A5036" w:rsidRDefault="004A503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0"/>
          <w:szCs w:val="20"/>
        </w:rPr>
      </w:pPr>
      <w:r>
        <w:rPr>
          <w:rFonts w:ascii="DejaVu Serif" w:hAnsi="DejaVu Serif" w:cs="Calibri"/>
          <w:bCs/>
          <w:sz w:val="20"/>
          <w:szCs w:val="20"/>
        </w:rPr>
        <w:t>A them</w:t>
      </w:r>
      <w:r w:rsidR="004A11D9">
        <w:rPr>
          <w:rFonts w:ascii="DejaVu Serif" w:hAnsi="DejaVu Serif" w:cs="Calibri"/>
          <w:bCs/>
          <w:sz w:val="20"/>
          <w:szCs w:val="20"/>
        </w:rPr>
        <w:t>e</w:t>
      </w:r>
      <w:r>
        <w:rPr>
          <w:rFonts w:ascii="DejaVu Serif" w:hAnsi="DejaVu Serif" w:cs="Calibri"/>
          <w:bCs/>
          <w:sz w:val="20"/>
          <w:szCs w:val="20"/>
        </w:rPr>
        <w:t xml:space="preserve"> in Galatians</w:t>
      </w:r>
      <w:r w:rsidR="004A11D9">
        <w:rPr>
          <w:rFonts w:ascii="DejaVu Serif" w:hAnsi="DejaVu Serif" w:cs="Calibri"/>
          <w:bCs/>
          <w:sz w:val="20"/>
          <w:szCs w:val="20"/>
        </w:rPr>
        <w:t>,</w:t>
      </w:r>
      <w:r>
        <w:rPr>
          <w:rFonts w:ascii="DejaVu Serif" w:hAnsi="DejaVu Serif" w:cs="Calibri"/>
          <w:bCs/>
          <w:sz w:val="20"/>
          <w:szCs w:val="20"/>
        </w:rPr>
        <w:t xml:space="preserve"> </w:t>
      </w:r>
      <w:r>
        <w:rPr>
          <w:rFonts w:ascii="DejaVu Serif" w:hAnsi="DejaVu Serif" w:cs="Calibri"/>
          <w:bCs/>
          <w:i/>
          <w:iCs/>
          <w:sz w:val="20"/>
          <w:szCs w:val="20"/>
        </w:rPr>
        <w:t xml:space="preserve">“You foolish Galatians!  Who has bewitched you?” </w:t>
      </w:r>
      <w:r>
        <w:rPr>
          <w:rFonts w:ascii="DejaVu Serif" w:hAnsi="DejaVu Serif" w:cs="Calibri"/>
          <w:b/>
          <w:sz w:val="20"/>
          <w:szCs w:val="20"/>
        </w:rPr>
        <w:t>Galatians 3:1a</w:t>
      </w:r>
    </w:p>
    <w:p w14:paraId="258F2429" w14:textId="77A51062" w:rsidR="004A5036" w:rsidRPr="004A5036" w:rsidRDefault="004A503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0"/>
          <w:szCs w:val="20"/>
        </w:rPr>
      </w:pPr>
      <w:r>
        <w:rPr>
          <w:rFonts w:ascii="DejaVu Serif" w:hAnsi="DejaVu Serif" w:cs="Calibri"/>
          <w:bCs/>
          <w:i/>
          <w:iCs/>
          <w:sz w:val="20"/>
          <w:szCs w:val="20"/>
        </w:rPr>
        <w:t>“…</w:t>
      </w:r>
      <w:r w:rsidR="00905751">
        <w:rPr>
          <w:rFonts w:ascii="DejaVu Serif" w:hAnsi="DejaVu Serif" w:cs="Calibri"/>
          <w:bCs/>
          <w:i/>
          <w:iCs/>
          <w:sz w:val="20"/>
          <w:szCs w:val="20"/>
        </w:rPr>
        <w:t>a</w:t>
      </w:r>
      <w:r>
        <w:rPr>
          <w:rFonts w:ascii="DejaVu Serif" w:hAnsi="DejaVu Serif" w:cs="Calibri"/>
          <w:bCs/>
          <w:i/>
          <w:iCs/>
          <w:sz w:val="20"/>
          <w:szCs w:val="20"/>
        </w:rPr>
        <w:t xml:space="preserve">fter beginning with the Spirit, are you now trying to attain your goal by human effort?” </w:t>
      </w:r>
      <w:r>
        <w:rPr>
          <w:rFonts w:ascii="DejaVu Serif" w:hAnsi="DejaVu Serif" w:cs="Calibri"/>
          <w:b/>
          <w:sz w:val="20"/>
          <w:szCs w:val="20"/>
        </w:rPr>
        <w:t>Galatians 3:3b</w:t>
      </w:r>
    </w:p>
    <w:p w14:paraId="6534614D" w14:textId="64C24DD8" w:rsidR="00FC4A04" w:rsidRDefault="00FC4A04" w:rsidP="00FC4A04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/>
          <w:sz w:val="22"/>
          <w:szCs w:val="22"/>
        </w:rPr>
      </w:pPr>
      <w:r>
        <w:rPr>
          <w:noProof/>
        </w:rPr>
        <w:drawing>
          <wp:inline distT="0" distB="0" distL="0" distR="0" wp14:anchorId="3C23E0D5" wp14:editId="77EEBA9E">
            <wp:extent cx="2370667" cy="13335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456" cy="13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537A" w14:textId="39D4C672" w:rsidR="00FC4A04" w:rsidRDefault="00FC4A04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 w:rsidRPr="00FC4A04">
        <w:rPr>
          <w:rFonts w:ascii="DejaVu Serif" w:hAnsi="DejaVu Serif" w:cs="Calibri"/>
          <w:bCs/>
          <w:sz w:val="22"/>
          <w:szCs w:val="22"/>
        </w:rPr>
        <w:t xml:space="preserve">George </w:t>
      </w:r>
      <w:proofErr w:type="spellStart"/>
      <w:r w:rsidRPr="00FC4A04">
        <w:rPr>
          <w:rFonts w:ascii="DejaVu Serif" w:hAnsi="DejaVu Serif" w:cs="Calibri"/>
          <w:bCs/>
          <w:sz w:val="22"/>
          <w:szCs w:val="22"/>
        </w:rPr>
        <w:t>Pardington</w:t>
      </w:r>
      <w:proofErr w:type="spellEnd"/>
      <w:r>
        <w:rPr>
          <w:rFonts w:ascii="DejaVu Serif" w:hAnsi="DejaVu Serif" w:cs="Calibri"/>
          <w:bCs/>
          <w:sz w:val="22"/>
          <w:szCs w:val="22"/>
        </w:rPr>
        <w:t>,</w:t>
      </w:r>
      <w:r w:rsidRPr="00FC4A04">
        <w:rPr>
          <w:rFonts w:ascii="DejaVu Serif" w:hAnsi="DejaVu Serif" w:cs="Calibri"/>
          <w:bCs/>
          <w:sz w:val="22"/>
          <w:szCs w:val="22"/>
        </w:rPr>
        <w:t xml:space="preserve"> </w:t>
      </w:r>
      <w:r>
        <w:rPr>
          <w:rFonts w:ascii="DejaVu Serif" w:hAnsi="DejaVu Serif" w:cs="Calibri"/>
          <w:bCs/>
          <w:sz w:val="22"/>
          <w:szCs w:val="22"/>
          <w:u w:val="single"/>
        </w:rPr>
        <w:t>Outline Studies in Christian Doctrine</w:t>
      </w:r>
      <w:r>
        <w:rPr>
          <w:rFonts w:ascii="DejaVu Serif" w:hAnsi="DejaVu Serif" w:cs="Calibri"/>
          <w:bCs/>
          <w:sz w:val="22"/>
          <w:szCs w:val="22"/>
        </w:rPr>
        <w:t>, (A C&amp;MA Theologian from the early 1900’s)</w:t>
      </w:r>
    </w:p>
    <w:p w14:paraId="70FAB40B" w14:textId="7A86328F" w:rsidR="00FC4A04" w:rsidRDefault="00FC4A04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18"/>
          <w:szCs w:val="18"/>
        </w:rPr>
      </w:pPr>
      <w:r>
        <w:rPr>
          <w:rFonts w:ascii="DejaVu Serif" w:hAnsi="DejaVu Serif" w:cs="Calibri"/>
          <w:bCs/>
          <w:sz w:val="22"/>
          <w:szCs w:val="22"/>
        </w:rPr>
        <w:t xml:space="preserve">“It cannot be too strongly empathized that the Christian life is a Christ-life.  It is not an imitation, but an incarnation.  We do not copy Christ, we reproduce Him; or rather, He reproduces His own life within us by the indwelling of the Holy Spirit.” </w:t>
      </w:r>
      <w:r w:rsidRPr="00FC4A04">
        <w:rPr>
          <w:rFonts w:ascii="DejaVu Serif" w:hAnsi="DejaVu Serif" w:cs="Calibri"/>
          <w:bCs/>
          <w:sz w:val="18"/>
          <w:szCs w:val="18"/>
        </w:rPr>
        <w:t>Page 232</w:t>
      </w:r>
    </w:p>
    <w:p w14:paraId="094E9A1A" w14:textId="7CCF6C00" w:rsidR="00FC4A04" w:rsidRDefault="006058E9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It is not a matter of greater human effort, or striving harder, but rather an ever more complete surrender. </w:t>
      </w:r>
    </w:p>
    <w:p w14:paraId="3C6F275C" w14:textId="48CEFA2B" w:rsidR="006058E9" w:rsidRDefault="006058E9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A Biblical Example: </w:t>
      </w:r>
      <w:r>
        <w:rPr>
          <w:rFonts w:ascii="DejaVu Serif" w:hAnsi="DejaVu Serif" w:cs="Calibri"/>
          <w:bCs/>
          <w:i/>
          <w:iCs/>
          <w:sz w:val="22"/>
          <w:szCs w:val="22"/>
        </w:rPr>
        <w:t xml:space="preserve">“When they saw the courage of Peter &amp; John and realized that they were unschooled, ordinary men, they were astonished, and they took note that these men had been with Jesus.” </w:t>
      </w:r>
      <w:r>
        <w:rPr>
          <w:rFonts w:ascii="DejaVu Serif" w:hAnsi="DejaVu Serif" w:cs="Calibri"/>
          <w:b/>
          <w:sz w:val="22"/>
          <w:szCs w:val="22"/>
        </w:rPr>
        <w:t>Acts 4:13</w:t>
      </w:r>
    </w:p>
    <w:p w14:paraId="56D8F1B2" w14:textId="142BFEB4" w:rsidR="006058E9" w:rsidRDefault="006058E9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18"/>
          <w:szCs w:val="18"/>
        </w:rPr>
      </w:pPr>
      <w:r>
        <w:rPr>
          <w:rFonts w:ascii="DejaVu Serif" w:hAnsi="DejaVu Serif" w:cs="Calibri"/>
          <w:bCs/>
          <w:sz w:val="22"/>
          <w:szCs w:val="22"/>
        </w:rPr>
        <w:t xml:space="preserve">An Historical Example: Thomas a Kempis, </w:t>
      </w:r>
      <w:r>
        <w:rPr>
          <w:rFonts w:ascii="DejaVu Serif" w:hAnsi="DejaVu Serif" w:cs="Calibri"/>
          <w:bCs/>
          <w:sz w:val="22"/>
          <w:szCs w:val="22"/>
          <w:u w:val="single"/>
        </w:rPr>
        <w:t xml:space="preserve">The Imitation of Christ, </w:t>
      </w:r>
      <w:r>
        <w:rPr>
          <w:rFonts w:ascii="DejaVu Serif" w:hAnsi="DejaVu Serif" w:cs="Calibri"/>
          <w:bCs/>
          <w:sz w:val="22"/>
          <w:szCs w:val="22"/>
        </w:rPr>
        <w:t xml:space="preserve">“The imitation of Christ emphasizes the inner life and withdrawal from the mundanities of the world, as opposed to the active imitation of Christ by other friars.” </w:t>
      </w:r>
      <w:r>
        <w:rPr>
          <w:rFonts w:ascii="DejaVu Serif" w:hAnsi="DejaVu Serif" w:cs="Calibri"/>
          <w:bCs/>
          <w:sz w:val="18"/>
          <w:szCs w:val="18"/>
        </w:rPr>
        <w:t>(</w:t>
      </w:r>
      <w:proofErr w:type="spellStart"/>
      <w:r>
        <w:rPr>
          <w:rFonts w:ascii="DejaVu Serif" w:hAnsi="DejaVu Serif" w:cs="Calibri"/>
          <w:bCs/>
          <w:sz w:val="18"/>
          <w:szCs w:val="18"/>
        </w:rPr>
        <w:t>Espin</w:t>
      </w:r>
      <w:proofErr w:type="spellEnd"/>
      <w:r>
        <w:rPr>
          <w:rFonts w:ascii="DejaVu Serif" w:hAnsi="DejaVu Serif" w:cs="Calibri"/>
          <w:bCs/>
          <w:sz w:val="18"/>
          <w:szCs w:val="18"/>
        </w:rPr>
        <w:t xml:space="preserve"> &amp; </w:t>
      </w:r>
      <w:proofErr w:type="spellStart"/>
      <w:r>
        <w:rPr>
          <w:rFonts w:ascii="DejaVu Serif" w:hAnsi="DejaVu Serif" w:cs="Calibri"/>
          <w:bCs/>
          <w:sz w:val="18"/>
          <w:szCs w:val="18"/>
        </w:rPr>
        <w:t>Nickoloff</w:t>
      </w:r>
      <w:proofErr w:type="spellEnd"/>
      <w:r>
        <w:rPr>
          <w:rFonts w:ascii="DejaVu Serif" w:hAnsi="DejaVu Serif" w:cs="Calibri"/>
          <w:bCs/>
          <w:sz w:val="18"/>
          <w:szCs w:val="18"/>
        </w:rPr>
        <w:t xml:space="preserve"> p. 609)</w:t>
      </w:r>
    </w:p>
    <w:p w14:paraId="76D6FD5A" w14:textId="4692A03B" w:rsidR="006058E9" w:rsidRDefault="006058E9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Back to</w:t>
      </w:r>
      <w:r w:rsidRPr="00C3362F">
        <w:rPr>
          <w:rFonts w:ascii="DejaVu Serif" w:hAnsi="DejaVu Serif" w:cs="Calibri"/>
          <w:b/>
          <w:sz w:val="22"/>
          <w:szCs w:val="22"/>
        </w:rPr>
        <w:t xml:space="preserve"> </w:t>
      </w:r>
      <w:r w:rsidR="00A62E7F" w:rsidRPr="00C3362F">
        <w:rPr>
          <w:rFonts w:ascii="DejaVu Serif" w:hAnsi="DejaVu Serif" w:cs="Calibri"/>
          <w:b/>
          <w:sz w:val="22"/>
          <w:szCs w:val="22"/>
        </w:rPr>
        <w:t>Colossians</w:t>
      </w:r>
      <w:r w:rsidR="00C3362F">
        <w:rPr>
          <w:rFonts w:ascii="DejaVu Serif" w:hAnsi="DejaVu Serif" w:cs="Calibri"/>
          <w:bCs/>
          <w:sz w:val="22"/>
          <w:szCs w:val="22"/>
        </w:rPr>
        <w:t xml:space="preserve"> – </w:t>
      </w:r>
      <w:r w:rsidR="00C3362F">
        <w:rPr>
          <w:rFonts w:ascii="DejaVu Serif" w:hAnsi="DejaVu Serif" w:cs="Calibri"/>
          <w:bCs/>
          <w:i/>
          <w:iCs/>
          <w:sz w:val="22"/>
          <w:szCs w:val="22"/>
        </w:rPr>
        <w:t>“So then, just as you received Christ Jesus as Lord, continue to live in him</w:t>
      </w:r>
      <w:r w:rsidR="00221239">
        <w:rPr>
          <w:rFonts w:ascii="DejaVu Serif" w:hAnsi="DejaVu Serif" w:cs="Calibri"/>
          <w:bCs/>
          <w:i/>
          <w:iCs/>
          <w:sz w:val="22"/>
          <w:szCs w:val="22"/>
        </w:rPr>
        <w:t>...</w:t>
      </w:r>
      <w:r w:rsidR="00C3362F">
        <w:rPr>
          <w:rFonts w:ascii="DejaVu Serif" w:hAnsi="DejaVu Serif" w:cs="Calibri"/>
          <w:bCs/>
          <w:i/>
          <w:iCs/>
          <w:sz w:val="22"/>
          <w:szCs w:val="22"/>
        </w:rPr>
        <w:t xml:space="preserve"> </w:t>
      </w:r>
      <w:r w:rsidR="00C3362F">
        <w:rPr>
          <w:rFonts w:ascii="DejaVu Serif" w:hAnsi="DejaVu Serif" w:cs="Calibri"/>
          <w:b/>
          <w:sz w:val="22"/>
          <w:szCs w:val="22"/>
        </w:rPr>
        <w:t xml:space="preserve">From Jesus, </w:t>
      </w:r>
      <w:r w:rsidR="00C3362F" w:rsidRPr="00221239">
        <w:rPr>
          <w:rFonts w:ascii="DejaVu Serif" w:hAnsi="DejaVu Serif" w:cs="Calibri"/>
          <w:bCs/>
          <w:i/>
          <w:iCs/>
          <w:color w:val="C00000"/>
          <w:sz w:val="22"/>
          <w:szCs w:val="22"/>
        </w:rPr>
        <w:t xml:space="preserve">“…If a man remains in me and I in him, he will bear much fruit…” </w:t>
      </w:r>
      <w:r w:rsidR="00C3362F">
        <w:rPr>
          <w:rFonts w:ascii="DejaVu Serif" w:hAnsi="DejaVu Serif" w:cs="Calibri"/>
          <w:b/>
          <w:sz w:val="22"/>
          <w:szCs w:val="22"/>
        </w:rPr>
        <w:t>John 15:5</w:t>
      </w:r>
    </w:p>
    <w:p w14:paraId="1C4C84E7" w14:textId="42D249D3" w:rsidR="00C3362F" w:rsidRDefault="00C3362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 xml:space="preserve">From Paul, the Apostle </w:t>
      </w:r>
      <w:r>
        <w:rPr>
          <w:rFonts w:ascii="DejaVu Serif" w:hAnsi="DejaVu Serif" w:cs="Calibri"/>
          <w:bCs/>
          <w:i/>
          <w:iCs/>
          <w:sz w:val="22"/>
          <w:szCs w:val="22"/>
        </w:rPr>
        <w:t xml:space="preserve">…the glorious riches of this mystery, which is Christ in you, the hope of glory.” </w:t>
      </w:r>
      <w:r>
        <w:rPr>
          <w:rFonts w:ascii="DejaVu Serif" w:hAnsi="DejaVu Serif" w:cs="Calibri"/>
          <w:b/>
          <w:sz w:val="22"/>
          <w:szCs w:val="22"/>
        </w:rPr>
        <w:t>Colossians 1:27b</w:t>
      </w:r>
    </w:p>
    <w:p w14:paraId="186707AF" w14:textId="6A349D7F" w:rsidR="00C3362F" w:rsidRDefault="00C3362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So, it is not just trying harder, it is not receiving power to “Get-R-Done, it is literally Christ living His life in &amp; through you!!!</w:t>
      </w:r>
    </w:p>
    <w:p w14:paraId="7F8AF144" w14:textId="2648CE50" w:rsidR="00C3362F" w:rsidRDefault="00C3362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>With that in mind…</w:t>
      </w:r>
      <w:r>
        <w:rPr>
          <w:rFonts w:ascii="DejaVu Serif" w:hAnsi="DejaVu Serif" w:cs="Calibri"/>
          <w:bCs/>
          <w:sz w:val="22"/>
          <w:szCs w:val="22"/>
        </w:rPr>
        <w:t xml:space="preserve">It has been said </w:t>
      </w:r>
      <w:r w:rsidR="00221239">
        <w:rPr>
          <w:rFonts w:ascii="DejaVu Serif" w:hAnsi="DejaVu Serif" w:cs="Calibri"/>
          <w:bCs/>
          <w:sz w:val="22"/>
          <w:szCs w:val="22"/>
        </w:rPr>
        <w:t>that</w:t>
      </w:r>
      <w:r>
        <w:rPr>
          <w:rFonts w:ascii="DejaVu Serif" w:hAnsi="DejaVu Serif" w:cs="Calibri"/>
          <w:bCs/>
          <w:sz w:val="22"/>
          <w:szCs w:val="22"/>
        </w:rPr>
        <w:t xml:space="preserve"> “the best predictor of future</w:t>
      </w:r>
      <w:r w:rsidR="002A2D12">
        <w:rPr>
          <w:rFonts w:ascii="DejaVu Serif" w:hAnsi="DejaVu Serif" w:cs="Calibri"/>
          <w:bCs/>
          <w:sz w:val="22"/>
          <w:szCs w:val="22"/>
        </w:rPr>
        <w:t xml:space="preserve"> behavior is consistent past behavior.”</w:t>
      </w:r>
    </w:p>
    <w:p w14:paraId="1ECF69ED" w14:textId="77777777" w:rsidR="00221239" w:rsidRDefault="002A2D12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Question:  So, what was Jesus’ batting average?  </w:t>
      </w:r>
    </w:p>
    <w:p w14:paraId="55016830" w14:textId="77777777" w:rsidR="004607CE" w:rsidRDefault="002A2D12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Jesus’ batting average was/is 1.000. (</w:t>
      </w:r>
      <w:r w:rsidR="00A62E7F">
        <w:rPr>
          <w:rFonts w:ascii="DejaVu Serif" w:hAnsi="DejaVu Serif" w:cs="Calibri"/>
          <w:bCs/>
          <w:sz w:val="22"/>
          <w:szCs w:val="22"/>
        </w:rPr>
        <w:t>No</w:t>
      </w:r>
      <w:r>
        <w:rPr>
          <w:rFonts w:ascii="DejaVu Serif" w:hAnsi="DejaVu Serif" w:cs="Calibri"/>
          <w:bCs/>
          <w:sz w:val="22"/>
          <w:szCs w:val="22"/>
        </w:rPr>
        <w:t xml:space="preserve"> misses or on base every time</w:t>
      </w:r>
    </w:p>
    <w:p w14:paraId="466A5982" w14:textId="5938ECE5" w:rsidR="002A2D12" w:rsidRPr="004607CE" w:rsidRDefault="004607CE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“</w:t>
      </w:r>
      <w:r w:rsidR="00E5097C">
        <w:rPr>
          <w:rFonts w:ascii="DejaVu Serif" w:hAnsi="DejaVu Serif" w:cs="Calibri"/>
          <w:bCs/>
          <w:i/>
          <w:iCs/>
          <w:sz w:val="22"/>
          <w:szCs w:val="22"/>
        </w:rPr>
        <w:t>Rooted</w:t>
      </w:r>
      <w:r w:rsidR="002A2D12">
        <w:rPr>
          <w:rFonts w:ascii="DejaVu Serif" w:hAnsi="DejaVu Serif" w:cs="Calibri"/>
          <w:bCs/>
          <w:i/>
          <w:iCs/>
          <w:sz w:val="22"/>
          <w:szCs w:val="22"/>
        </w:rPr>
        <w:t xml:space="preserve"> and built up in him, strengthened in the faith as you were </w:t>
      </w:r>
      <w:proofErr w:type="gramStart"/>
      <w:r w:rsidR="002A2D12">
        <w:rPr>
          <w:rFonts w:ascii="DejaVu Serif" w:hAnsi="DejaVu Serif" w:cs="Calibri"/>
          <w:bCs/>
          <w:i/>
          <w:iCs/>
          <w:sz w:val="22"/>
          <w:szCs w:val="22"/>
        </w:rPr>
        <w:t>taught</w:t>
      </w:r>
      <w:r w:rsidR="00221239">
        <w:rPr>
          <w:rFonts w:ascii="DejaVu Serif" w:hAnsi="DejaVu Serif" w:cs="Calibri"/>
          <w:bCs/>
          <w:i/>
          <w:iCs/>
          <w:sz w:val="22"/>
          <w:szCs w:val="22"/>
        </w:rPr>
        <w:t>,</w:t>
      </w:r>
      <w:r w:rsidR="00E5097C">
        <w:rPr>
          <w:rFonts w:ascii="DejaVu Serif" w:hAnsi="DejaVu Serif" w:cs="Calibri"/>
          <w:bCs/>
          <w:i/>
          <w:iCs/>
          <w:sz w:val="22"/>
          <w:szCs w:val="22"/>
        </w:rPr>
        <w:t>…</w:t>
      </w:r>
      <w:proofErr w:type="gramEnd"/>
      <w:r>
        <w:rPr>
          <w:rFonts w:ascii="DejaVu Serif" w:hAnsi="DejaVu Serif" w:cs="Calibri"/>
          <w:bCs/>
          <w:i/>
          <w:iCs/>
          <w:sz w:val="22"/>
          <w:szCs w:val="22"/>
        </w:rPr>
        <w:t>”</w:t>
      </w:r>
    </w:p>
    <w:p w14:paraId="234C5318" w14:textId="0AEFA051" w:rsidR="002A2D12" w:rsidRDefault="002A2D12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Spending time with…Meditating on the Scriptures</w:t>
      </w:r>
    </w:p>
    <w:p w14:paraId="25E5EB84" w14:textId="53E666BF" w:rsidR="002A2D12" w:rsidRDefault="002A2D12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i/>
          <w:iCs/>
          <w:sz w:val="22"/>
          <w:szCs w:val="22"/>
        </w:rPr>
        <w:t xml:space="preserve">“I have hidden your word in my heart that I might not sin against you.” </w:t>
      </w:r>
      <w:r>
        <w:rPr>
          <w:rFonts w:ascii="DejaVu Serif" w:hAnsi="DejaVu Serif" w:cs="Calibri"/>
          <w:b/>
          <w:sz w:val="22"/>
          <w:szCs w:val="22"/>
        </w:rPr>
        <w:t>Psalms 119:11</w:t>
      </w:r>
    </w:p>
    <w:p w14:paraId="490094DD" w14:textId="25E4D0F4" w:rsidR="002A2D12" w:rsidRDefault="002A2D12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i/>
          <w:iCs/>
          <w:sz w:val="22"/>
          <w:szCs w:val="22"/>
        </w:rPr>
        <w:t xml:space="preserve">“Do your best to present yourself to God as one approved, a workman who does not need to be ashamed and who correctly handles the word of truth.” </w:t>
      </w:r>
      <w:r>
        <w:rPr>
          <w:rFonts w:ascii="DejaVu Serif" w:hAnsi="DejaVu Serif" w:cs="Calibri"/>
          <w:b/>
          <w:sz w:val="22"/>
          <w:szCs w:val="22"/>
        </w:rPr>
        <w:t>2 Timothy 2:15</w:t>
      </w:r>
    </w:p>
    <w:p w14:paraId="5630D8E9" w14:textId="3F80698A" w:rsidR="002A2D12" w:rsidRDefault="00A62E7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i/>
          <w:iCs/>
          <w:sz w:val="22"/>
          <w:szCs w:val="22"/>
        </w:rPr>
        <w:lastRenderedPageBreak/>
        <w:t xml:space="preserve">“Like newborn babies, crave pure spiritual milk, so that by it you may grow up in your salvation…” </w:t>
      </w:r>
      <w:r>
        <w:rPr>
          <w:rFonts w:ascii="DejaVu Serif" w:hAnsi="DejaVu Serif" w:cs="Calibri"/>
          <w:b/>
          <w:sz w:val="22"/>
          <w:szCs w:val="22"/>
        </w:rPr>
        <w:t>1 Peter 2:2</w:t>
      </w:r>
    </w:p>
    <w:p w14:paraId="4B0FE20A" w14:textId="77777777" w:rsidR="004607CE" w:rsidRDefault="00A62E7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A professor at Washington Bible College used to say: Keep your finger in the TEXT/BOOK!!!</w:t>
      </w:r>
    </w:p>
    <w:p w14:paraId="4A3FF59C" w14:textId="44F68B11" w:rsidR="00A62E7F" w:rsidRPr="004607CE" w:rsidRDefault="004607CE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“</w:t>
      </w:r>
      <w:r w:rsidR="00E5097C" w:rsidRPr="00E5097C">
        <w:rPr>
          <w:rFonts w:ascii="DejaVu Serif" w:hAnsi="DejaVu Serif" w:cs="Calibri"/>
          <w:b/>
          <w:i/>
          <w:iCs/>
          <w:sz w:val="22"/>
          <w:szCs w:val="22"/>
        </w:rPr>
        <w:t>Rooted</w:t>
      </w:r>
      <w:r w:rsidR="00A62E7F" w:rsidRPr="00E5097C">
        <w:rPr>
          <w:rFonts w:ascii="DejaVu Serif" w:hAnsi="DejaVu Serif" w:cs="Calibri"/>
          <w:b/>
          <w:i/>
          <w:iCs/>
          <w:sz w:val="22"/>
          <w:szCs w:val="22"/>
        </w:rPr>
        <w:t xml:space="preserve"> and built up in him</w:t>
      </w:r>
      <w:r w:rsidR="00A62E7F">
        <w:rPr>
          <w:rFonts w:ascii="DejaVu Serif" w:hAnsi="DejaVu Serif" w:cs="Calibri"/>
          <w:bCs/>
          <w:i/>
          <w:iCs/>
          <w:sz w:val="22"/>
          <w:szCs w:val="22"/>
        </w:rPr>
        <w:t xml:space="preserve">, strengthened in the faith as you were </w:t>
      </w:r>
      <w:proofErr w:type="gramStart"/>
      <w:r w:rsidR="00221239">
        <w:rPr>
          <w:rFonts w:ascii="DejaVu Serif" w:hAnsi="DejaVu Serif" w:cs="Calibri"/>
          <w:bCs/>
          <w:i/>
          <w:iCs/>
          <w:sz w:val="22"/>
          <w:szCs w:val="22"/>
        </w:rPr>
        <w:t>taught,</w:t>
      </w:r>
      <w:r w:rsidR="00E5097C">
        <w:rPr>
          <w:rFonts w:ascii="DejaVu Serif" w:hAnsi="DejaVu Serif" w:cs="Calibri"/>
          <w:bCs/>
          <w:i/>
          <w:iCs/>
          <w:sz w:val="22"/>
          <w:szCs w:val="22"/>
        </w:rPr>
        <w:t>…</w:t>
      </w:r>
      <w:proofErr w:type="gramEnd"/>
      <w:r w:rsidR="009E6213">
        <w:rPr>
          <w:rFonts w:ascii="DejaVu Serif" w:hAnsi="DejaVu Serif" w:cs="Calibri"/>
          <w:bCs/>
          <w:i/>
          <w:iCs/>
          <w:sz w:val="22"/>
          <w:szCs w:val="22"/>
        </w:rPr>
        <w:t>”</w:t>
      </w:r>
    </w:p>
    <w:p w14:paraId="6C8EC0CF" w14:textId="67379233" w:rsidR="00A62E7F" w:rsidRPr="00A62E7F" w:rsidRDefault="00A62E7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One of the best ways to grow is to be a part of a small group or Bible study group.</w:t>
      </w:r>
    </w:p>
    <w:p w14:paraId="36F7509C" w14:textId="01E739C7" w:rsidR="002A2D12" w:rsidRDefault="00A62E7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Are you a part of a small group or Bible study group?</w:t>
      </w:r>
    </w:p>
    <w:p w14:paraId="11B62DBB" w14:textId="77777777" w:rsidR="00090481" w:rsidRDefault="00A62E7F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Small Group Dynamics – Worship/Prayer/Fellowship – </w:t>
      </w:r>
      <w:r>
        <w:rPr>
          <w:rFonts w:ascii="DejaVu Serif" w:hAnsi="DejaVu Serif" w:cs="Calibri"/>
          <w:b/>
          <w:sz w:val="22"/>
          <w:szCs w:val="22"/>
        </w:rPr>
        <w:t xml:space="preserve">Intimacy </w:t>
      </w:r>
      <w:r w:rsidR="00090481">
        <w:rPr>
          <w:rFonts w:ascii="DejaVu Serif" w:hAnsi="DejaVu Serif" w:cs="Calibri"/>
          <w:b/>
          <w:sz w:val="22"/>
          <w:szCs w:val="22"/>
        </w:rPr>
        <w:t>Accountability</w:t>
      </w:r>
      <w:r>
        <w:rPr>
          <w:rFonts w:ascii="DejaVu Serif" w:hAnsi="DejaVu Serif" w:cs="Calibri"/>
          <w:b/>
          <w:sz w:val="22"/>
          <w:szCs w:val="22"/>
        </w:rPr>
        <w:t xml:space="preserve"> </w:t>
      </w:r>
    </w:p>
    <w:p w14:paraId="1044CC5E" w14:textId="1CED540C" w:rsidR="00090481" w:rsidRDefault="009E6213" w:rsidP="00FC4A04">
      <w:pPr>
        <w:pStyle w:val="NormalWeb"/>
        <w:spacing w:before="0" w:beforeAutospacing="0" w:after="0" w:afterAutospacing="0"/>
        <w:rPr>
          <w:rFonts w:ascii="DejaVu Serif" w:hAnsi="DejaVu Serif" w:cs="Calibri"/>
          <w:bCs/>
          <w:i/>
          <w:iCs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>“</w:t>
      </w:r>
      <w:r w:rsidR="00090481">
        <w:rPr>
          <w:rFonts w:ascii="DejaVu Serif" w:hAnsi="DejaVu Serif" w:cs="Calibri"/>
          <w:b/>
          <w:sz w:val="22"/>
          <w:szCs w:val="22"/>
        </w:rPr>
        <w:t>…</w:t>
      </w:r>
      <w:r w:rsidR="00090481" w:rsidRPr="00090481">
        <w:rPr>
          <w:rFonts w:ascii="DejaVu Serif" w:hAnsi="DejaVu Serif" w:cs="Calibri"/>
          <w:bCs/>
          <w:i/>
          <w:iCs/>
          <w:sz w:val="22"/>
          <w:szCs w:val="22"/>
        </w:rPr>
        <w:t>and overflowing with thankfulness.</w:t>
      </w:r>
      <w:r w:rsidR="00090481">
        <w:rPr>
          <w:rFonts w:ascii="DejaVu Serif" w:hAnsi="DejaVu Serif" w:cs="Calibri"/>
          <w:bCs/>
          <w:i/>
          <w:iCs/>
          <w:sz w:val="22"/>
          <w:szCs w:val="22"/>
        </w:rPr>
        <w:t>”</w:t>
      </w:r>
    </w:p>
    <w:p w14:paraId="61DAA3BA" w14:textId="45CCE142" w:rsidR="00090481" w:rsidRDefault="00090481" w:rsidP="00090481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/>
          <w:sz w:val="22"/>
          <w:szCs w:val="22"/>
        </w:rPr>
      </w:pPr>
      <w:r>
        <w:rPr>
          <w:noProof/>
        </w:rPr>
        <w:drawing>
          <wp:inline distT="0" distB="0" distL="0" distR="0" wp14:anchorId="4ED4B7B3" wp14:editId="20FA84FF">
            <wp:extent cx="2133600" cy="1200150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411" cy="12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8AC6" w14:textId="6D099E80" w:rsidR="00090481" w:rsidRDefault="00090481" w:rsidP="00090481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What can we be thankful for?</w:t>
      </w:r>
    </w:p>
    <w:p w14:paraId="25127DED" w14:textId="274F50C5" w:rsidR="00090481" w:rsidRDefault="00090481" w:rsidP="00090481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An old hymn of the faith “Count Your Blessings Name Them One by One” or “Ton by Ton”</w:t>
      </w:r>
    </w:p>
    <w:p w14:paraId="28DA540F" w14:textId="4D31484A" w:rsidR="00090481" w:rsidRDefault="00090481" w:rsidP="00090481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Audience Participation – What are you thankful for?</w:t>
      </w:r>
    </w:p>
    <w:p w14:paraId="76AF0FF4" w14:textId="3E171090" w:rsidR="002432FA" w:rsidRDefault="002432FA" w:rsidP="002432FA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23A4FAD" wp14:editId="0F122DA0">
            <wp:extent cx="2489200" cy="1400175"/>
            <wp:effectExtent l="0" t="0" r="6350" b="9525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24" cy="14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2F9E" w14:textId="47A688EE" w:rsidR="009E6213" w:rsidRDefault="009E6213" w:rsidP="002432FA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  <w:sz w:val="22"/>
          <w:szCs w:val="22"/>
        </w:rPr>
      </w:pPr>
    </w:p>
    <w:p w14:paraId="5ADFE5B4" w14:textId="77777777" w:rsidR="009E6213" w:rsidRPr="00090481" w:rsidRDefault="009E6213" w:rsidP="002432FA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  <w:sz w:val="22"/>
          <w:szCs w:val="22"/>
        </w:rPr>
      </w:pPr>
    </w:p>
    <w:p w14:paraId="16F4E982" w14:textId="7AA9CDEA" w:rsidR="00FC4A04" w:rsidRDefault="002432FA" w:rsidP="009E6213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</w:rPr>
      </w:pPr>
      <w:r>
        <w:rPr>
          <w:noProof/>
        </w:rPr>
        <w:drawing>
          <wp:inline distT="0" distB="0" distL="0" distR="0" wp14:anchorId="6C82CD04" wp14:editId="55CEDC94">
            <wp:extent cx="733174" cy="619125"/>
            <wp:effectExtent l="0" t="0" r="0" b="0"/>
            <wp:docPr id="2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60" cy="6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jaVu Serif" w:hAnsi="DejaVu Serif" w:cs="Calibri"/>
          <w:bCs/>
        </w:rPr>
        <w:t xml:space="preserve">Thought? </w:t>
      </w:r>
      <w:r>
        <w:rPr>
          <w:noProof/>
        </w:rPr>
        <w:drawing>
          <wp:inline distT="0" distB="0" distL="0" distR="0" wp14:anchorId="5E5AFD2B" wp14:editId="63AF4192">
            <wp:extent cx="733174" cy="619125"/>
            <wp:effectExtent l="0" t="0" r="0" b="0"/>
            <wp:docPr id="12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60" cy="6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9599" w14:textId="77777777" w:rsidR="00A95D9D" w:rsidRDefault="00A95D9D" w:rsidP="009E6213">
      <w:pPr>
        <w:pStyle w:val="NormalWeb"/>
        <w:spacing w:before="0" w:beforeAutospacing="0" w:after="0" w:afterAutospacing="0"/>
        <w:jc w:val="center"/>
        <w:rPr>
          <w:rFonts w:ascii="DejaVu Serif" w:hAnsi="DejaVu Serif" w:cs="Calibri"/>
          <w:bCs/>
        </w:rPr>
      </w:pPr>
    </w:p>
    <w:p w14:paraId="484C3E63" w14:textId="13772A1A" w:rsidR="002432FA" w:rsidRPr="009E6213" w:rsidRDefault="002432FA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 w:rsidRPr="009E6213">
        <w:rPr>
          <w:rFonts w:ascii="DejaVu Serif" w:hAnsi="DejaVu Serif" w:cs="Calibri"/>
          <w:bCs/>
          <w:sz w:val="22"/>
          <w:szCs w:val="22"/>
        </w:rPr>
        <w:t>Wouldn’t it be nice/cool to know exactly what the Lord’s will is!?!</w:t>
      </w:r>
    </w:p>
    <w:p w14:paraId="5D96EC01" w14:textId="03DEB44C" w:rsidR="002432FA" w:rsidRDefault="002432FA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 w:rsidRPr="009E6213">
        <w:rPr>
          <w:rFonts w:ascii="DejaVu Serif" w:hAnsi="DejaVu Serif" w:cs="Calibri"/>
          <w:bCs/>
          <w:i/>
          <w:iCs/>
          <w:sz w:val="22"/>
          <w:szCs w:val="22"/>
        </w:rPr>
        <w:t>“Be joyful always; pray continually; give thanks in all circumstances</w:t>
      </w:r>
      <w:r w:rsidR="009E6213" w:rsidRPr="009E6213">
        <w:rPr>
          <w:rFonts w:ascii="DejaVu Serif" w:hAnsi="DejaVu Serif" w:cs="Calibri"/>
          <w:bCs/>
          <w:i/>
          <w:iCs/>
          <w:sz w:val="22"/>
          <w:szCs w:val="22"/>
        </w:rPr>
        <w:t xml:space="preserve">, for this is God’s will for you in Christ Jesus.” </w:t>
      </w:r>
      <w:r w:rsidR="009E6213" w:rsidRPr="009E6213">
        <w:rPr>
          <w:rFonts w:ascii="DejaVu Serif" w:hAnsi="DejaVu Serif" w:cs="Calibri"/>
          <w:b/>
          <w:sz w:val="22"/>
          <w:szCs w:val="22"/>
        </w:rPr>
        <w:t>1 Thessalonians 4:16-18</w:t>
      </w:r>
    </w:p>
    <w:p w14:paraId="11B77BEA" w14:textId="32893C62" w:rsidR="009E6213" w:rsidRDefault="009E6213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 xml:space="preserve">One of the names for Communion is </w:t>
      </w:r>
      <w:r w:rsidRPr="009E6213">
        <w:rPr>
          <w:rFonts w:ascii="DejaVu Serif" w:hAnsi="DejaVu Serif" w:cs="Calibri"/>
          <w:b/>
          <w:sz w:val="22"/>
          <w:szCs w:val="22"/>
        </w:rPr>
        <w:t>Eucharist</w:t>
      </w:r>
      <w:r>
        <w:rPr>
          <w:rFonts w:ascii="DejaVu Serif" w:hAnsi="DejaVu Serif" w:cs="Calibri"/>
          <w:bCs/>
          <w:sz w:val="22"/>
          <w:szCs w:val="22"/>
        </w:rPr>
        <w:t xml:space="preserve"> (Thanksgiving)</w:t>
      </w:r>
    </w:p>
    <w:p w14:paraId="745BF237" w14:textId="77777777" w:rsidR="009E6213" w:rsidRDefault="009E6213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</w:p>
    <w:p w14:paraId="043F04F4" w14:textId="3E501537" w:rsidR="009E6213" w:rsidRDefault="009E6213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  <w:r>
        <w:rPr>
          <w:rFonts w:ascii="DejaVu Serif" w:hAnsi="DejaVu Serif" w:cs="Calibri"/>
          <w:bCs/>
          <w:sz w:val="22"/>
          <w:szCs w:val="22"/>
        </w:rPr>
        <w:t>In preparing for Communion, please spend some time thanking God, then as the Holy spirit leads</w:t>
      </w:r>
      <w:r w:rsidR="004607CE">
        <w:rPr>
          <w:rFonts w:ascii="DejaVu Serif" w:hAnsi="DejaVu Serif" w:cs="Calibri"/>
          <w:bCs/>
          <w:sz w:val="22"/>
          <w:szCs w:val="22"/>
        </w:rPr>
        <w:t>,</w:t>
      </w:r>
      <w:r>
        <w:rPr>
          <w:rFonts w:ascii="DejaVu Serif" w:hAnsi="DejaVu Serif" w:cs="Calibri"/>
          <w:bCs/>
          <w:sz w:val="22"/>
          <w:szCs w:val="22"/>
        </w:rPr>
        <w:t xml:space="preserve"> come and REMEMBER.</w:t>
      </w:r>
    </w:p>
    <w:p w14:paraId="17DBADA2" w14:textId="77777777" w:rsidR="009E6213" w:rsidRPr="009E6213" w:rsidRDefault="009E6213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Cs/>
          <w:sz w:val="22"/>
          <w:szCs w:val="22"/>
        </w:rPr>
      </w:pPr>
    </w:p>
    <w:p w14:paraId="718353E0" w14:textId="06682557" w:rsidR="00D849C6" w:rsidRDefault="00D849C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>Prayer</w:t>
      </w:r>
    </w:p>
    <w:p w14:paraId="646D29BC" w14:textId="40B014B4" w:rsidR="009E6213" w:rsidRDefault="009E6213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  <w:r>
        <w:rPr>
          <w:rFonts w:ascii="DejaVu Serif" w:hAnsi="DejaVu Serif" w:cs="Calibri"/>
          <w:b/>
          <w:sz w:val="22"/>
          <w:szCs w:val="22"/>
        </w:rPr>
        <w:t>Communion or Eucharist</w:t>
      </w:r>
    </w:p>
    <w:p w14:paraId="62594127" w14:textId="77777777" w:rsidR="00D849C6" w:rsidRDefault="00D849C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  <w:sz w:val="22"/>
          <w:szCs w:val="22"/>
        </w:rPr>
      </w:pPr>
    </w:p>
    <w:p w14:paraId="15256C28" w14:textId="77777777" w:rsidR="00D849C6" w:rsidRDefault="00D849C6" w:rsidP="00D849C6">
      <w:pPr>
        <w:spacing w:after="0" w:line="240" w:lineRule="auto"/>
        <w:jc w:val="center"/>
        <w:rPr>
          <w:rFonts w:ascii="DejaVu Serif" w:hAnsi="DejaVu Serif" w:cs="Calibri"/>
          <w:u w:val="single"/>
        </w:rPr>
      </w:pPr>
      <w:r>
        <w:rPr>
          <w:rFonts w:ascii="DejaVu Serif" w:hAnsi="DejaVu Serif" w:cs="Calibri"/>
          <w:b/>
          <w:bCs/>
          <w:u w:val="single"/>
        </w:rPr>
        <w:t xml:space="preserve">Table Talk </w:t>
      </w:r>
      <w:r>
        <w:rPr>
          <w:rFonts w:ascii="DejaVu Serif" w:hAnsi="DejaVu Serif" w:cs="Calibri"/>
          <w:u w:val="single"/>
        </w:rPr>
        <w:t xml:space="preserve">(Discussion Points) </w:t>
      </w:r>
    </w:p>
    <w:p w14:paraId="57B2FF17" w14:textId="77777777" w:rsidR="00D849C6" w:rsidRDefault="00D849C6" w:rsidP="00D849C6">
      <w:pPr>
        <w:spacing w:after="0" w:line="240" w:lineRule="auto"/>
        <w:rPr>
          <w:rFonts w:ascii="DejaVu Serif" w:hAnsi="DejaVu Serif" w:cs="Calibri"/>
        </w:rPr>
      </w:pPr>
      <w:r>
        <w:rPr>
          <w:rFonts w:ascii="DejaVu Serif" w:hAnsi="DejaVu Serif" w:cs="Calibri"/>
          <w:b/>
          <w:bCs/>
        </w:rPr>
        <w:t>Please Consider Sharing:</w:t>
      </w:r>
    </w:p>
    <w:p w14:paraId="70065409" w14:textId="35A9B358" w:rsidR="00D849C6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What are your overall impressions of Colossians 2:6-7?</w:t>
      </w:r>
    </w:p>
    <w:p w14:paraId="4A5211DB" w14:textId="4F77761F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In our own words, how would you describe the difference between relying on the Holy Spirit and self-effort?</w:t>
      </w:r>
    </w:p>
    <w:p w14:paraId="418775FF" w14:textId="62CD728A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Why is a person’s motive so important when it comes to studying Scripture?</w:t>
      </w:r>
    </w:p>
    <w:p w14:paraId="7EAFF304" w14:textId="2243CE92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Why is it so critical to “Keep your finger in the Book”?</w:t>
      </w:r>
    </w:p>
    <w:p w14:paraId="1E5874A2" w14:textId="10E482AE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What are your thoughts on 1 Thessalonians 5:16-18 and knowing God’s will?</w:t>
      </w:r>
    </w:p>
    <w:p w14:paraId="29760FE6" w14:textId="0CF2A509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What do you think about Dr. Wardle’s Core Longings and how people tend to fill them?</w:t>
      </w:r>
    </w:p>
    <w:p w14:paraId="53B21127" w14:textId="5B417EC9" w:rsidR="00A95D9D" w:rsidRDefault="00A95D9D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>Who do you know that is close to you and far from God?  How can you demonstrate Jesus’s Love to them this week?</w:t>
      </w:r>
    </w:p>
    <w:p w14:paraId="3DD2CD96" w14:textId="77777777" w:rsidR="00D849C6" w:rsidRDefault="00D849C6" w:rsidP="00D849C6">
      <w:pPr>
        <w:pStyle w:val="ListParagraph"/>
        <w:numPr>
          <w:ilvl w:val="0"/>
          <w:numId w:val="1"/>
        </w:numPr>
        <w:spacing w:after="0" w:line="240" w:lineRule="auto"/>
        <w:rPr>
          <w:rFonts w:ascii="DejaVu Serif" w:hAnsi="DejaVu Serif" w:cs="Calibri"/>
          <w:i/>
          <w:iCs/>
          <w:sz w:val="20"/>
          <w:szCs w:val="20"/>
        </w:rPr>
      </w:pPr>
      <w:r>
        <w:rPr>
          <w:rFonts w:ascii="DejaVu Serif" w:hAnsi="DejaVu Serif" w:cs="Calibri"/>
          <w:sz w:val="20"/>
          <w:szCs w:val="20"/>
        </w:rPr>
        <w:t xml:space="preserve">(OVERALL) Sharing what the Holy Spirit impressed upon you personally, during our time together. </w:t>
      </w:r>
    </w:p>
    <w:p w14:paraId="5B25D81F" w14:textId="77777777" w:rsidR="00D849C6" w:rsidRDefault="00D849C6" w:rsidP="00D849C6">
      <w:pPr>
        <w:spacing w:after="0" w:line="240" w:lineRule="auto"/>
        <w:ind w:left="360"/>
        <w:rPr>
          <w:rFonts w:ascii="DejaVu Serif" w:hAnsi="DejaVu Serif" w:cs="Calibri"/>
          <w:b/>
        </w:rPr>
      </w:pPr>
    </w:p>
    <w:p w14:paraId="75995515" w14:textId="2EFE4DA7" w:rsidR="00D849C6" w:rsidRPr="00D849C6" w:rsidRDefault="00D849C6" w:rsidP="00D849C6">
      <w:pPr>
        <w:pStyle w:val="NormalWeb"/>
        <w:spacing w:before="0" w:beforeAutospacing="0" w:after="0" w:afterAutospacing="0"/>
        <w:rPr>
          <w:rFonts w:ascii="DejaVu Serif" w:hAnsi="DejaVu Serif" w:cs="Calibri"/>
          <w:b/>
        </w:rPr>
      </w:pPr>
      <w:r>
        <w:rPr>
          <w:rFonts w:ascii="DejaVu Serif" w:hAnsi="DejaVu Serif" w:cs="Calibri"/>
          <w:b/>
        </w:rPr>
        <w:t>Benediction</w:t>
      </w:r>
    </w:p>
    <w:sectPr w:rsidR="00D849C6" w:rsidRPr="00D849C6" w:rsidSect="00D849C6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62F1"/>
    <w:multiLevelType w:val="hybridMultilevel"/>
    <w:tmpl w:val="C5E6A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C6"/>
    <w:rsid w:val="00090481"/>
    <w:rsid w:val="00221239"/>
    <w:rsid w:val="002432FA"/>
    <w:rsid w:val="002A2D12"/>
    <w:rsid w:val="004607CE"/>
    <w:rsid w:val="004A11D9"/>
    <w:rsid w:val="004A5036"/>
    <w:rsid w:val="006058E9"/>
    <w:rsid w:val="00905751"/>
    <w:rsid w:val="009E6213"/>
    <w:rsid w:val="00A62E7F"/>
    <w:rsid w:val="00A95D9D"/>
    <w:rsid w:val="00C3362F"/>
    <w:rsid w:val="00D849C6"/>
    <w:rsid w:val="00E5097C"/>
    <w:rsid w:val="00FC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F33A9"/>
  <w15:chartTrackingRefBased/>
  <w15:docId w15:val="{9DBBAEA2-A81C-4BBE-9BA6-BD0E151B0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9C6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4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849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2022-04-01T14:51:00Z</cp:lastPrinted>
  <dcterms:created xsi:type="dcterms:W3CDTF">2022-04-01T13:28:00Z</dcterms:created>
  <dcterms:modified xsi:type="dcterms:W3CDTF">2022-04-01T14:51:00Z</dcterms:modified>
</cp:coreProperties>
</file>