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9F74" w14:textId="7C3EBA6F" w:rsidR="00A9204E" w:rsidRPr="00C81C16" w:rsidRDefault="00727678" w:rsidP="00727678">
      <w:pPr>
        <w:jc w:val="center"/>
        <w:rPr>
          <w:rFonts w:ascii="Lato" w:hAnsi="Lato"/>
          <w:b/>
          <w:bCs/>
          <w:sz w:val="28"/>
          <w:szCs w:val="28"/>
          <w:lang w:val="en-GB"/>
        </w:rPr>
      </w:pPr>
      <w:r w:rsidRPr="00C81C16">
        <w:rPr>
          <w:rFonts w:ascii="Lato" w:hAnsi="Lato"/>
          <w:b/>
          <w:bCs/>
          <w:sz w:val="28"/>
          <w:szCs w:val="28"/>
          <w:lang w:val="en-GB"/>
        </w:rPr>
        <w:t>Dean’s Charge to Vestry</w:t>
      </w:r>
    </w:p>
    <w:p w14:paraId="0D832E9C" w14:textId="232B8206" w:rsidR="00727678" w:rsidRPr="00C81C16" w:rsidRDefault="00727678" w:rsidP="00727678">
      <w:pPr>
        <w:jc w:val="center"/>
        <w:rPr>
          <w:rFonts w:ascii="Lato" w:hAnsi="Lato"/>
          <w:b/>
          <w:bCs/>
          <w:sz w:val="28"/>
          <w:szCs w:val="28"/>
          <w:lang w:val="en-GB"/>
        </w:rPr>
      </w:pPr>
      <w:r w:rsidRPr="00C81C16">
        <w:rPr>
          <w:rFonts w:ascii="Lato" w:hAnsi="Lato"/>
          <w:b/>
          <w:bCs/>
          <w:sz w:val="28"/>
          <w:szCs w:val="28"/>
          <w:lang w:val="en-GB"/>
        </w:rPr>
        <w:t>27 February 2022</w:t>
      </w:r>
    </w:p>
    <w:p w14:paraId="5727EA0F" w14:textId="314B360A" w:rsidR="00727678" w:rsidRPr="00C81C16" w:rsidRDefault="00727678" w:rsidP="00727678">
      <w:pPr>
        <w:jc w:val="center"/>
        <w:rPr>
          <w:rFonts w:ascii="Lato" w:hAnsi="Lato"/>
          <w:sz w:val="28"/>
          <w:szCs w:val="28"/>
          <w:lang w:val="en-GB"/>
        </w:rPr>
      </w:pPr>
    </w:p>
    <w:p w14:paraId="75F880AE" w14:textId="192239B1" w:rsidR="002B2526" w:rsidRPr="00C81C16" w:rsidRDefault="002B2526" w:rsidP="002B2526">
      <w:pPr>
        <w:ind w:firstLine="720"/>
        <w:rPr>
          <w:rFonts w:ascii="Lato" w:hAnsi="Lato"/>
          <w:sz w:val="28"/>
          <w:szCs w:val="28"/>
          <w:lang w:val="en-GB"/>
        </w:rPr>
      </w:pPr>
      <w:r w:rsidRPr="00C81C16">
        <w:rPr>
          <w:rFonts w:ascii="Lato" w:hAnsi="Lato"/>
          <w:sz w:val="28"/>
          <w:szCs w:val="28"/>
          <w:lang w:val="en-GB"/>
        </w:rPr>
        <w:t xml:space="preserve">As our Cathedral community gathers today for its annual meeting, </w:t>
      </w:r>
      <w:r w:rsidR="00EE26A9" w:rsidRPr="00C81C16">
        <w:rPr>
          <w:rFonts w:ascii="Lato" w:hAnsi="Lato"/>
          <w:sz w:val="28"/>
          <w:szCs w:val="28"/>
          <w:lang w:val="en-GB"/>
        </w:rPr>
        <w:t xml:space="preserve">it is almost exactly </w:t>
      </w:r>
      <w:r w:rsidRPr="00C81C16">
        <w:rPr>
          <w:rFonts w:ascii="Lato" w:hAnsi="Lato"/>
          <w:sz w:val="28"/>
          <w:szCs w:val="28"/>
          <w:lang w:val="en-GB"/>
        </w:rPr>
        <w:t>two years since what we then called the “novel coronavirus” was declared a global pandemic. On March 17, the cathedral and our cathedral offices went into lockdown.</w:t>
      </w:r>
    </w:p>
    <w:p w14:paraId="590B3A4B" w14:textId="77777777" w:rsidR="002B2526" w:rsidRPr="00C81C16" w:rsidRDefault="002B2526" w:rsidP="002B2526">
      <w:pPr>
        <w:ind w:firstLine="720"/>
        <w:rPr>
          <w:rFonts w:ascii="Lato" w:hAnsi="Lato"/>
          <w:sz w:val="28"/>
          <w:szCs w:val="28"/>
          <w:lang w:val="en-GB"/>
        </w:rPr>
      </w:pPr>
    </w:p>
    <w:p w14:paraId="2D64E963" w14:textId="6B24003A" w:rsidR="00727678" w:rsidRPr="00C81C16" w:rsidRDefault="00EE26A9" w:rsidP="002B2526">
      <w:pPr>
        <w:ind w:firstLine="720"/>
        <w:rPr>
          <w:rFonts w:ascii="Lato" w:hAnsi="Lato"/>
          <w:sz w:val="28"/>
          <w:szCs w:val="28"/>
          <w:lang w:val="en-GB"/>
        </w:rPr>
      </w:pPr>
      <w:r w:rsidRPr="00C81C16">
        <w:rPr>
          <w:rFonts w:ascii="Lato" w:hAnsi="Lato"/>
          <w:sz w:val="28"/>
          <w:szCs w:val="28"/>
          <w:lang w:val="en-GB"/>
        </w:rPr>
        <w:t xml:space="preserve">COVID has tested our mettle in almost every way conceivable. Churches are not generally known for moving quickly on </w:t>
      </w:r>
      <w:r w:rsidRPr="00C81C16">
        <w:rPr>
          <w:rFonts w:ascii="Lato" w:hAnsi="Lato"/>
          <w:i/>
          <w:iCs/>
          <w:sz w:val="28"/>
          <w:szCs w:val="28"/>
          <w:lang w:val="en-GB"/>
        </w:rPr>
        <w:t xml:space="preserve">anything, </w:t>
      </w:r>
      <w:r w:rsidRPr="00C81C16">
        <w:rPr>
          <w:rFonts w:ascii="Lato" w:hAnsi="Lato"/>
          <w:sz w:val="28"/>
          <w:szCs w:val="28"/>
          <w:lang w:val="en-GB"/>
        </w:rPr>
        <w:t xml:space="preserve">but we have had to learn to be nimble, and ingenious. We have had to find ways to balance each other’s competing desires and needs; and to live with rather more ambiguity about what is and isn’t permissible than makes us comfortable. As wave after wave of the virus has assailed us, hopes rising only to be dashed once again, we have had to call upon and nurture our emotional resilience. </w:t>
      </w:r>
      <w:r w:rsidR="00495067" w:rsidRPr="00C81C16">
        <w:rPr>
          <w:rFonts w:ascii="Lato" w:hAnsi="Lato"/>
          <w:sz w:val="28"/>
          <w:szCs w:val="28"/>
          <w:lang w:val="en-GB"/>
        </w:rPr>
        <w:t xml:space="preserve">Possibly the most difficult thing for us has been the way COVID has nibbled away at our sense of community, and our awareness of each other. The underside of the gift of solitude (a good thing for Christians to embrace) is isolation. We have -whether reluctantly or enthusiastically – made technology our friend, meeting by Zoom, and worshiping via livestream. </w:t>
      </w:r>
    </w:p>
    <w:p w14:paraId="401212E1" w14:textId="106B2087" w:rsidR="00727678" w:rsidRPr="00C81C16" w:rsidRDefault="00727678" w:rsidP="00727678">
      <w:pPr>
        <w:rPr>
          <w:rFonts w:ascii="Lato" w:hAnsi="Lato"/>
          <w:sz w:val="28"/>
          <w:szCs w:val="28"/>
          <w:lang w:val="en-GB"/>
        </w:rPr>
      </w:pPr>
    </w:p>
    <w:p w14:paraId="633BAD3E" w14:textId="11A8844B" w:rsidR="00955716" w:rsidRPr="00C81C16" w:rsidRDefault="00495067" w:rsidP="00495067">
      <w:pPr>
        <w:ind w:firstLine="720"/>
        <w:rPr>
          <w:rFonts w:ascii="Lato" w:hAnsi="Lato"/>
          <w:sz w:val="28"/>
          <w:szCs w:val="28"/>
          <w:lang w:val="en-GB"/>
        </w:rPr>
      </w:pPr>
      <w:r w:rsidRPr="00C81C16">
        <w:rPr>
          <w:rFonts w:ascii="Lato" w:hAnsi="Lato"/>
          <w:sz w:val="28"/>
          <w:szCs w:val="28"/>
          <w:lang w:val="en-GB"/>
        </w:rPr>
        <w:t xml:space="preserve">It is anyone’s question what </w:t>
      </w:r>
      <w:proofErr w:type="gramStart"/>
      <w:r w:rsidRPr="00C81C16">
        <w:rPr>
          <w:rFonts w:ascii="Lato" w:hAnsi="Lato"/>
          <w:sz w:val="28"/>
          <w:szCs w:val="28"/>
          <w:lang w:val="en-GB"/>
        </w:rPr>
        <w:t>will be the permanent effects of COVID on the Anglican Church</w:t>
      </w:r>
      <w:proofErr w:type="gramEnd"/>
      <w:r w:rsidRPr="00C81C16">
        <w:rPr>
          <w:rFonts w:ascii="Lato" w:hAnsi="Lato"/>
          <w:sz w:val="28"/>
          <w:szCs w:val="28"/>
          <w:lang w:val="en-GB"/>
        </w:rPr>
        <w:t xml:space="preserve"> – let alone this cathedral. We know, for example, that many have learned to enjoy not having to drive the length of the peninsula to get to church on Sundays. Who will come </w:t>
      </w:r>
      <w:proofErr w:type="gramStart"/>
      <w:r w:rsidRPr="00C81C16">
        <w:rPr>
          <w:rFonts w:ascii="Lato" w:hAnsi="Lato"/>
          <w:sz w:val="28"/>
          <w:szCs w:val="28"/>
          <w:lang w:val="en-GB"/>
        </w:rPr>
        <w:t>back, once</w:t>
      </w:r>
      <w:proofErr w:type="gramEnd"/>
      <w:r w:rsidRPr="00C81C16">
        <w:rPr>
          <w:rFonts w:ascii="Lato" w:hAnsi="Lato"/>
          <w:sz w:val="28"/>
          <w:szCs w:val="28"/>
          <w:lang w:val="en-GB"/>
        </w:rPr>
        <w:t xml:space="preserve"> it is irrefutably safe to do so? And what will “safe” mean? Is the Peace changed for ever? When will the chalice be returned to the people? Has Zoom spelled the end of in-person evening meetings? How will we find meaningful ways to connect with our cyber-congregation? </w:t>
      </w:r>
      <w:r w:rsidR="00A01902" w:rsidRPr="00C81C16">
        <w:rPr>
          <w:rFonts w:ascii="Lato" w:hAnsi="Lato"/>
          <w:sz w:val="28"/>
          <w:szCs w:val="28"/>
          <w:lang w:val="en-GB"/>
        </w:rPr>
        <w:t xml:space="preserve">What effect will “unidentifiable donors” have on our ability to fund the work that we do?  And so on. </w:t>
      </w:r>
    </w:p>
    <w:p w14:paraId="08E7F6A2" w14:textId="45ED5FF8" w:rsidR="00A01902" w:rsidRPr="00C81C16" w:rsidRDefault="00A01902" w:rsidP="00495067">
      <w:pPr>
        <w:ind w:firstLine="720"/>
        <w:rPr>
          <w:rFonts w:ascii="Lato" w:hAnsi="Lato"/>
          <w:sz w:val="28"/>
          <w:szCs w:val="28"/>
          <w:lang w:val="en-GB"/>
        </w:rPr>
      </w:pPr>
    </w:p>
    <w:p w14:paraId="3E8792FF" w14:textId="6EEBA8E9" w:rsidR="00A01902" w:rsidRPr="00C81C16" w:rsidRDefault="00A01902" w:rsidP="00495067">
      <w:pPr>
        <w:ind w:firstLine="720"/>
        <w:rPr>
          <w:rFonts w:ascii="Lato" w:hAnsi="Lato"/>
          <w:sz w:val="28"/>
          <w:szCs w:val="28"/>
          <w:lang w:val="en-GB"/>
        </w:rPr>
      </w:pPr>
      <w:r w:rsidRPr="00C81C16">
        <w:rPr>
          <w:rFonts w:ascii="Lato" w:hAnsi="Lato"/>
          <w:sz w:val="28"/>
          <w:szCs w:val="28"/>
          <w:lang w:val="en-GB"/>
        </w:rPr>
        <w:t xml:space="preserve">We find ourselves in uncertain times. Now, to be sure, this is not a function of COVID alone – although the pandemic has certainly cast our situation into sharp relief. But even before 2020, the Anglican Church knew that that we were in bewildering, if not perilous, times. We had only to look at the demographics of the average congregation – not to mention its size </w:t>
      </w:r>
      <w:proofErr w:type="gramStart"/>
      <w:r w:rsidRPr="00C81C16">
        <w:rPr>
          <w:rFonts w:ascii="Lato" w:hAnsi="Lato"/>
          <w:sz w:val="28"/>
          <w:szCs w:val="28"/>
          <w:lang w:val="en-GB"/>
        </w:rPr>
        <w:t xml:space="preserve">-  </w:t>
      </w:r>
      <w:r w:rsidRPr="00C81C16">
        <w:rPr>
          <w:rFonts w:ascii="Lato" w:hAnsi="Lato"/>
          <w:sz w:val="28"/>
          <w:szCs w:val="28"/>
          <w:lang w:val="en-GB"/>
        </w:rPr>
        <w:lastRenderedPageBreak/>
        <w:t>to</w:t>
      </w:r>
      <w:proofErr w:type="gramEnd"/>
      <w:r w:rsidRPr="00C81C16">
        <w:rPr>
          <w:rFonts w:ascii="Lato" w:hAnsi="Lato"/>
          <w:sz w:val="28"/>
          <w:szCs w:val="28"/>
          <w:lang w:val="en-GB"/>
        </w:rPr>
        <w:t xml:space="preserve"> know that whatever it was we used to do, and that worked so well for us, doesn’t work </w:t>
      </w:r>
      <w:proofErr w:type="spellStart"/>
      <w:r w:rsidRPr="00C81C16">
        <w:rPr>
          <w:rFonts w:ascii="Lato" w:hAnsi="Lato"/>
          <w:sz w:val="28"/>
          <w:szCs w:val="28"/>
          <w:lang w:val="en-GB"/>
        </w:rPr>
        <w:t>any more</w:t>
      </w:r>
      <w:proofErr w:type="spellEnd"/>
      <w:r w:rsidRPr="00C81C16">
        <w:rPr>
          <w:rFonts w:ascii="Lato" w:hAnsi="Lato"/>
          <w:sz w:val="28"/>
          <w:szCs w:val="28"/>
          <w:lang w:val="en-GB"/>
        </w:rPr>
        <w:t xml:space="preserve"> – or at least, it doesn’t work for the people who aren’t here. Which is just about everybody. And yet, </w:t>
      </w:r>
      <w:r w:rsidR="00D9102D" w:rsidRPr="00C81C16">
        <w:rPr>
          <w:rFonts w:ascii="Lato" w:hAnsi="Lato"/>
          <w:sz w:val="28"/>
          <w:szCs w:val="28"/>
          <w:lang w:val="en-GB"/>
        </w:rPr>
        <w:t xml:space="preserve">it seems to me that </w:t>
      </w:r>
      <w:r w:rsidRPr="00C81C16">
        <w:rPr>
          <w:rFonts w:ascii="Lato" w:hAnsi="Lato"/>
          <w:sz w:val="28"/>
          <w:szCs w:val="28"/>
          <w:lang w:val="en-GB"/>
        </w:rPr>
        <w:t>what we have – the core of our Christian identity and</w:t>
      </w:r>
      <w:r w:rsidR="00D9102D" w:rsidRPr="00C81C16">
        <w:rPr>
          <w:rFonts w:ascii="Lato" w:hAnsi="Lato"/>
          <w:sz w:val="28"/>
          <w:szCs w:val="28"/>
          <w:lang w:val="en-GB"/>
        </w:rPr>
        <w:t xml:space="preserve"> mission </w:t>
      </w:r>
      <w:r w:rsidRPr="00C81C16">
        <w:rPr>
          <w:rFonts w:ascii="Lato" w:hAnsi="Lato"/>
          <w:sz w:val="28"/>
          <w:szCs w:val="28"/>
          <w:lang w:val="en-GB"/>
        </w:rPr>
        <w:t xml:space="preserve">– </w:t>
      </w:r>
      <w:r w:rsidR="00D9102D" w:rsidRPr="00C81C16">
        <w:rPr>
          <w:rFonts w:ascii="Lato" w:hAnsi="Lato"/>
          <w:sz w:val="28"/>
          <w:szCs w:val="28"/>
          <w:lang w:val="en-GB"/>
        </w:rPr>
        <w:t xml:space="preserve">has never been more necessary than it is now. This world, this country, is crying out for an ethic of compassion, and forgiveness, and kindness and diversity; for freedom rooted in responsibility and duty; for justice, and mercy, and truth, and peace…  The question is, </w:t>
      </w:r>
      <w:proofErr w:type="gramStart"/>
      <w:r w:rsidR="00D9102D" w:rsidRPr="00C81C16">
        <w:rPr>
          <w:rFonts w:ascii="Lato" w:hAnsi="Lato"/>
          <w:sz w:val="28"/>
          <w:szCs w:val="28"/>
          <w:lang w:val="en-GB"/>
        </w:rPr>
        <w:t>How</w:t>
      </w:r>
      <w:proofErr w:type="gramEnd"/>
      <w:r w:rsidR="00D9102D" w:rsidRPr="00C81C16">
        <w:rPr>
          <w:rFonts w:ascii="Lato" w:hAnsi="Lato"/>
          <w:sz w:val="28"/>
          <w:szCs w:val="28"/>
          <w:lang w:val="en-GB"/>
        </w:rPr>
        <w:t xml:space="preserve"> will the Church “do the gospel” from now on? </w:t>
      </w:r>
    </w:p>
    <w:p w14:paraId="61EE8A76" w14:textId="1742AE9B" w:rsidR="00727678" w:rsidRPr="00C81C16" w:rsidRDefault="00727678" w:rsidP="00727678">
      <w:pPr>
        <w:rPr>
          <w:rFonts w:ascii="Lato" w:hAnsi="Lato"/>
          <w:sz w:val="28"/>
          <w:szCs w:val="28"/>
          <w:lang w:val="en-GB"/>
        </w:rPr>
      </w:pPr>
    </w:p>
    <w:p w14:paraId="74312CB3" w14:textId="29DAC1DA" w:rsidR="00727678" w:rsidRPr="00C81C16" w:rsidRDefault="00D9102D" w:rsidP="00D9102D">
      <w:pPr>
        <w:ind w:firstLine="720"/>
        <w:rPr>
          <w:rFonts w:ascii="Lato" w:hAnsi="Lato"/>
          <w:sz w:val="28"/>
          <w:szCs w:val="28"/>
          <w:lang w:val="en-GB"/>
        </w:rPr>
      </w:pPr>
      <w:r w:rsidRPr="00C81C16">
        <w:rPr>
          <w:rFonts w:ascii="Lato" w:hAnsi="Lato"/>
          <w:sz w:val="28"/>
          <w:szCs w:val="28"/>
          <w:lang w:val="en-GB"/>
        </w:rPr>
        <w:t xml:space="preserve">Some of you will know of a book which has been making the rounds over </w:t>
      </w:r>
      <w:r w:rsidR="009B1769" w:rsidRPr="00C81C16">
        <w:rPr>
          <w:rFonts w:ascii="Lato" w:hAnsi="Lato"/>
          <w:sz w:val="28"/>
          <w:szCs w:val="28"/>
          <w:lang w:val="en-GB"/>
        </w:rPr>
        <w:t xml:space="preserve">the </w:t>
      </w:r>
      <w:r w:rsidRPr="00C81C16">
        <w:rPr>
          <w:rFonts w:ascii="Lato" w:hAnsi="Lato"/>
          <w:sz w:val="28"/>
          <w:szCs w:val="28"/>
          <w:lang w:val="en-GB"/>
        </w:rPr>
        <w:t xml:space="preserve">past 8 months, entitled </w:t>
      </w:r>
      <w:r w:rsidRPr="00C81C16">
        <w:rPr>
          <w:rFonts w:ascii="Lato" w:hAnsi="Lato"/>
          <w:i/>
          <w:iCs/>
          <w:sz w:val="28"/>
          <w:szCs w:val="28"/>
          <w:lang w:val="en-GB"/>
        </w:rPr>
        <w:t xml:space="preserve">How </w:t>
      </w:r>
      <w:proofErr w:type="gramStart"/>
      <w:r w:rsidRPr="00C81C16">
        <w:rPr>
          <w:rFonts w:ascii="Lato" w:hAnsi="Lato"/>
          <w:i/>
          <w:iCs/>
          <w:sz w:val="28"/>
          <w:szCs w:val="28"/>
          <w:lang w:val="en-GB"/>
        </w:rPr>
        <w:t>To</w:t>
      </w:r>
      <w:proofErr w:type="gramEnd"/>
      <w:r w:rsidRPr="00C81C16">
        <w:rPr>
          <w:rFonts w:ascii="Lato" w:hAnsi="Lato"/>
          <w:i/>
          <w:iCs/>
          <w:sz w:val="28"/>
          <w:szCs w:val="28"/>
          <w:lang w:val="en-GB"/>
        </w:rPr>
        <w:t xml:space="preserve"> Lead When You Don’t </w:t>
      </w:r>
      <w:r w:rsidR="00646AE8" w:rsidRPr="00C81C16">
        <w:rPr>
          <w:rFonts w:ascii="Lato" w:hAnsi="Lato"/>
          <w:i/>
          <w:iCs/>
          <w:sz w:val="28"/>
          <w:szCs w:val="28"/>
          <w:lang w:val="en-GB"/>
        </w:rPr>
        <w:t>K</w:t>
      </w:r>
      <w:r w:rsidRPr="00C81C16">
        <w:rPr>
          <w:rFonts w:ascii="Lato" w:hAnsi="Lato"/>
          <w:i/>
          <w:iCs/>
          <w:sz w:val="28"/>
          <w:szCs w:val="28"/>
          <w:lang w:val="en-GB"/>
        </w:rPr>
        <w:t xml:space="preserve">now Where You’re </w:t>
      </w:r>
      <w:r w:rsidR="00646AE8" w:rsidRPr="00C81C16">
        <w:rPr>
          <w:rFonts w:ascii="Lato" w:hAnsi="Lato"/>
          <w:i/>
          <w:iCs/>
          <w:sz w:val="28"/>
          <w:szCs w:val="28"/>
          <w:lang w:val="en-GB"/>
        </w:rPr>
        <w:t>G</w:t>
      </w:r>
      <w:r w:rsidRPr="00C81C16">
        <w:rPr>
          <w:rFonts w:ascii="Lato" w:hAnsi="Lato"/>
          <w:i/>
          <w:iCs/>
          <w:sz w:val="28"/>
          <w:szCs w:val="28"/>
          <w:lang w:val="en-GB"/>
        </w:rPr>
        <w:t>oing</w:t>
      </w:r>
      <w:r w:rsidRPr="00C81C16">
        <w:rPr>
          <w:rFonts w:ascii="Lato" w:hAnsi="Lato"/>
          <w:sz w:val="28"/>
          <w:szCs w:val="28"/>
          <w:lang w:val="en-GB"/>
        </w:rPr>
        <w:t>.</w:t>
      </w:r>
      <w:r w:rsidR="00646AE8" w:rsidRPr="00C81C16">
        <w:rPr>
          <w:rFonts w:ascii="Lato" w:hAnsi="Lato"/>
          <w:sz w:val="28"/>
          <w:szCs w:val="28"/>
          <w:lang w:val="en-GB"/>
        </w:rPr>
        <w:t xml:space="preserve">  The subtitle is </w:t>
      </w:r>
      <w:r w:rsidR="00646AE8" w:rsidRPr="00C81C16">
        <w:rPr>
          <w:rFonts w:ascii="Lato" w:hAnsi="Lato"/>
          <w:i/>
          <w:iCs/>
          <w:sz w:val="28"/>
          <w:szCs w:val="28"/>
          <w:lang w:val="en-GB"/>
        </w:rPr>
        <w:t xml:space="preserve">Leading in a Liminal Season.  </w:t>
      </w:r>
      <w:r w:rsidR="00646AE8" w:rsidRPr="00C81C16">
        <w:rPr>
          <w:rFonts w:ascii="Lato" w:hAnsi="Lato"/>
          <w:sz w:val="28"/>
          <w:szCs w:val="28"/>
          <w:lang w:val="en-GB"/>
        </w:rPr>
        <w:t xml:space="preserve">Liminality, according to author Susan Beamont, is an in-between time, </w:t>
      </w:r>
      <w:r w:rsidR="00021F0B" w:rsidRPr="00C81C16">
        <w:rPr>
          <w:rFonts w:ascii="Lato" w:hAnsi="Lato"/>
          <w:sz w:val="28"/>
          <w:szCs w:val="28"/>
          <w:lang w:val="en-GB"/>
        </w:rPr>
        <w:t xml:space="preserve">a threshold, limbo, </w:t>
      </w:r>
      <w:r w:rsidR="00646AE8" w:rsidRPr="00C81C16">
        <w:rPr>
          <w:rFonts w:ascii="Lato" w:hAnsi="Lato"/>
          <w:sz w:val="28"/>
          <w:szCs w:val="28"/>
          <w:lang w:val="en-GB"/>
        </w:rPr>
        <w:t xml:space="preserve">a time when we have stepped (or been propelled) out of the past, but it is not yet clear what the future will be. Liminal times are uncomfortable, because the past is no longer serving us, </w:t>
      </w:r>
      <w:r w:rsidR="00021F0B" w:rsidRPr="00C81C16">
        <w:rPr>
          <w:rFonts w:ascii="Lato" w:hAnsi="Lato"/>
          <w:sz w:val="28"/>
          <w:szCs w:val="28"/>
          <w:lang w:val="en-GB"/>
        </w:rPr>
        <w:t>but</w:t>
      </w:r>
      <w:r w:rsidR="00646AE8" w:rsidRPr="00C81C16">
        <w:rPr>
          <w:rFonts w:ascii="Lato" w:hAnsi="Lato"/>
          <w:sz w:val="28"/>
          <w:szCs w:val="28"/>
          <w:lang w:val="en-GB"/>
        </w:rPr>
        <w:t xml:space="preserve"> </w:t>
      </w:r>
      <w:r w:rsidR="00021F0B" w:rsidRPr="00C81C16">
        <w:rPr>
          <w:rFonts w:ascii="Lato" w:hAnsi="Lato"/>
          <w:sz w:val="28"/>
          <w:szCs w:val="28"/>
          <w:lang w:val="en-GB"/>
        </w:rPr>
        <w:t xml:space="preserve">we have no map to the future. </w:t>
      </w:r>
      <w:r w:rsidR="00646AE8" w:rsidRPr="00C81C16">
        <w:rPr>
          <w:rFonts w:ascii="Lato" w:hAnsi="Lato"/>
          <w:sz w:val="28"/>
          <w:szCs w:val="28"/>
          <w:lang w:val="en-GB"/>
        </w:rPr>
        <w:t xml:space="preserve">All we have is a compass.  </w:t>
      </w:r>
    </w:p>
    <w:p w14:paraId="42ED575E" w14:textId="263D8645" w:rsidR="00727678" w:rsidRPr="00C81C16" w:rsidRDefault="00727678" w:rsidP="00727678">
      <w:pPr>
        <w:rPr>
          <w:rFonts w:ascii="Lato" w:hAnsi="Lato"/>
          <w:sz w:val="28"/>
          <w:szCs w:val="28"/>
          <w:lang w:val="en-GB"/>
        </w:rPr>
      </w:pPr>
    </w:p>
    <w:p w14:paraId="17AED2C2" w14:textId="28153DA6" w:rsidR="00021F0B" w:rsidRPr="00C81C16" w:rsidRDefault="00021F0B" w:rsidP="00021F0B">
      <w:pPr>
        <w:ind w:firstLine="720"/>
        <w:rPr>
          <w:rFonts w:ascii="Lato" w:hAnsi="Lato"/>
          <w:sz w:val="28"/>
          <w:szCs w:val="28"/>
          <w:lang w:val="en-GB"/>
        </w:rPr>
      </w:pPr>
      <w:r w:rsidRPr="00C81C16">
        <w:rPr>
          <w:rFonts w:ascii="Lato" w:hAnsi="Lato"/>
          <w:sz w:val="28"/>
          <w:szCs w:val="28"/>
          <w:lang w:val="en-GB"/>
        </w:rPr>
        <w:t xml:space="preserve">The front cover of Beaumont’s book shows a narrow foot bridge which disappears into dense fog. It strikes me that navigating fog is a good metaphor for the challenges of negotiating times like the present. You’ll know, if you have any experience driving in thick fog at night, that there are two quite common scenarios. The first is – and studies have proven this – that even though you are taking great care, </w:t>
      </w:r>
      <w:r w:rsidR="00451B8F" w:rsidRPr="00C81C16">
        <w:rPr>
          <w:rFonts w:ascii="Lato" w:hAnsi="Lato"/>
          <w:sz w:val="28"/>
          <w:szCs w:val="28"/>
          <w:lang w:val="en-GB"/>
        </w:rPr>
        <w:t xml:space="preserve">your gut is in a knot, and you’re leaned forward </w:t>
      </w:r>
      <w:r w:rsidRPr="00C81C16">
        <w:rPr>
          <w:rFonts w:ascii="Lato" w:hAnsi="Lato"/>
          <w:sz w:val="28"/>
          <w:szCs w:val="28"/>
          <w:lang w:val="en-GB"/>
        </w:rPr>
        <w:t>peering intensely</w:t>
      </w:r>
      <w:r w:rsidR="00451B8F" w:rsidRPr="00C81C16">
        <w:rPr>
          <w:rFonts w:ascii="Lato" w:hAnsi="Lato"/>
          <w:sz w:val="28"/>
          <w:szCs w:val="28"/>
          <w:lang w:val="en-GB"/>
        </w:rPr>
        <w:t xml:space="preserve"> </w:t>
      </w:r>
      <w:r w:rsidRPr="00C81C16">
        <w:rPr>
          <w:rFonts w:ascii="Lato" w:hAnsi="Lato"/>
          <w:sz w:val="28"/>
          <w:szCs w:val="28"/>
          <w:lang w:val="en-GB"/>
        </w:rPr>
        <w:t xml:space="preserve">into the fog, looking for road markings or oncoming headlights, you don’t realize that you’re </w:t>
      </w:r>
      <w:proofErr w:type="gramStart"/>
      <w:r w:rsidR="009B1769" w:rsidRPr="00C81C16">
        <w:rPr>
          <w:rFonts w:ascii="Lato" w:hAnsi="Lato"/>
          <w:sz w:val="28"/>
          <w:szCs w:val="28"/>
          <w:lang w:val="en-GB"/>
        </w:rPr>
        <w:t xml:space="preserve">actually </w:t>
      </w:r>
      <w:r w:rsidRPr="00C81C16">
        <w:rPr>
          <w:rFonts w:ascii="Lato" w:hAnsi="Lato"/>
          <w:sz w:val="28"/>
          <w:szCs w:val="28"/>
          <w:lang w:val="en-GB"/>
        </w:rPr>
        <w:t>speeding</w:t>
      </w:r>
      <w:proofErr w:type="gramEnd"/>
      <w:r w:rsidRPr="00C81C16">
        <w:rPr>
          <w:rFonts w:ascii="Lato" w:hAnsi="Lato"/>
          <w:sz w:val="28"/>
          <w:szCs w:val="28"/>
          <w:lang w:val="en-GB"/>
        </w:rPr>
        <w:t>. I can’t tell you the number of times</w:t>
      </w:r>
      <w:r w:rsidR="00451B8F" w:rsidRPr="00C81C16">
        <w:rPr>
          <w:rFonts w:ascii="Lato" w:hAnsi="Lato"/>
          <w:sz w:val="28"/>
          <w:szCs w:val="28"/>
          <w:lang w:val="en-GB"/>
        </w:rPr>
        <w:t xml:space="preserve"> I found myself going 80 or 85 when I thought I was going 60!  The second</w:t>
      </w:r>
      <w:r w:rsidR="009B1769" w:rsidRPr="00C81C16">
        <w:rPr>
          <w:rFonts w:ascii="Lato" w:hAnsi="Lato"/>
          <w:sz w:val="28"/>
          <w:szCs w:val="28"/>
          <w:lang w:val="en-GB"/>
        </w:rPr>
        <w:t xml:space="preserve"> scenario</w:t>
      </w:r>
      <w:r w:rsidR="00451B8F" w:rsidRPr="00C81C16">
        <w:rPr>
          <w:rFonts w:ascii="Lato" w:hAnsi="Lato"/>
          <w:sz w:val="28"/>
          <w:szCs w:val="28"/>
          <w:lang w:val="en-GB"/>
        </w:rPr>
        <w:t xml:space="preserve"> is that you just pull over to the side of the </w:t>
      </w:r>
      <w:proofErr w:type="gramStart"/>
      <w:r w:rsidR="00451B8F" w:rsidRPr="00C81C16">
        <w:rPr>
          <w:rFonts w:ascii="Lato" w:hAnsi="Lato"/>
          <w:sz w:val="28"/>
          <w:szCs w:val="28"/>
          <w:lang w:val="en-GB"/>
        </w:rPr>
        <w:t>road, and</w:t>
      </w:r>
      <w:proofErr w:type="gramEnd"/>
      <w:r w:rsidR="00451B8F" w:rsidRPr="00C81C16">
        <w:rPr>
          <w:rFonts w:ascii="Lato" w:hAnsi="Lato"/>
          <w:sz w:val="28"/>
          <w:szCs w:val="28"/>
          <w:lang w:val="en-GB"/>
        </w:rPr>
        <w:t xml:space="preserve"> wait it out. The danger here, however is (a) you don’t know how long it will last, which means you’re making no progress at all on your </w:t>
      </w:r>
      <w:r w:rsidR="005F4128" w:rsidRPr="00C81C16">
        <w:rPr>
          <w:rFonts w:ascii="Lato" w:hAnsi="Lato"/>
          <w:sz w:val="28"/>
          <w:szCs w:val="28"/>
          <w:lang w:val="en-GB"/>
        </w:rPr>
        <w:t>goal</w:t>
      </w:r>
      <w:r w:rsidR="00451B8F" w:rsidRPr="00C81C16">
        <w:rPr>
          <w:rFonts w:ascii="Lato" w:hAnsi="Lato"/>
          <w:sz w:val="28"/>
          <w:szCs w:val="28"/>
          <w:lang w:val="en-GB"/>
        </w:rPr>
        <w:t xml:space="preserve">; or (b) the woman in the J-car going 85 is going to hit you. </w:t>
      </w:r>
    </w:p>
    <w:p w14:paraId="0316FEC2" w14:textId="6521B255" w:rsidR="00021F0B" w:rsidRPr="00C81C16" w:rsidRDefault="00021F0B" w:rsidP="00021F0B">
      <w:pPr>
        <w:ind w:firstLine="720"/>
        <w:rPr>
          <w:rFonts w:ascii="Lato" w:hAnsi="Lato"/>
          <w:sz w:val="28"/>
          <w:szCs w:val="28"/>
          <w:lang w:val="en-GB"/>
        </w:rPr>
      </w:pPr>
    </w:p>
    <w:p w14:paraId="58C35B3E" w14:textId="460FBBD4" w:rsidR="00451B8F" w:rsidRPr="00C81C16" w:rsidRDefault="00451B8F" w:rsidP="00021F0B">
      <w:pPr>
        <w:ind w:firstLine="720"/>
        <w:rPr>
          <w:rFonts w:ascii="Lato" w:hAnsi="Lato"/>
          <w:sz w:val="28"/>
          <w:szCs w:val="28"/>
          <w:lang w:val="en-GB"/>
        </w:rPr>
      </w:pPr>
      <w:r w:rsidRPr="00C81C16">
        <w:rPr>
          <w:rFonts w:ascii="Lato" w:hAnsi="Lato"/>
          <w:sz w:val="28"/>
          <w:szCs w:val="28"/>
          <w:lang w:val="en-GB"/>
        </w:rPr>
        <w:t xml:space="preserve">When you’re driving in the fog, you just want it to be over. The same goes for liminality. </w:t>
      </w:r>
      <w:r w:rsidR="005F4128" w:rsidRPr="00C81C16">
        <w:rPr>
          <w:rFonts w:ascii="Lato" w:hAnsi="Lato"/>
          <w:sz w:val="28"/>
          <w:szCs w:val="28"/>
          <w:lang w:val="en-GB"/>
        </w:rPr>
        <w:t>The trick</w:t>
      </w:r>
      <w:r w:rsidRPr="00C81C16">
        <w:rPr>
          <w:rFonts w:ascii="Lato" w:hAnsi="Lato"/>
          <w:sz w:val="28"/>
          <w:szCs w:val="28"/>
          <w:lang w:val="en-GB"/>
        </w:rPr>
        <w:t xml:space="preserve"> in these times is </w:t>
      </w:r>
      <w:r w:rsidR="005F4128" w:rsidRPr="00C81C16">
        <w:rPr>
          <w:rFonts w:ascii="Lato" w:hAnsi="Lato"/>
          <w:sz w:val="28"/>
          <w:szCs w:val="28"/>
          <w:lang w:val="en-GB"/>
        </w:rPr>
        <w:t xml:space="preserve">to </w:t>
      </w:r>
      <w:r w:rsidRPr="00C81C16">
        <w:rPr>
          <w:rFonts w:ascii="Lato" w:hAnsi="Lato"/>
          <w:sz w:val="28"/>
          <w:szCs w:val="28"/>
          <w:lang w:val="en-GB"/>
        </w:rPr>
        <w:t>avoid going too fast – rushing headlong into decisions because the uncertainty is killing us, and we just want to feel normal again.</w:t>
      </w:r>
    </w:p>
    <w:p w14:paraId="445A1786" w14:textId="4F4557C1" w:rsidR="00451B8F" w:rsidRPr="00C81C16" w:rsidRDefault="00451B8F" w:rsidP="00021F0B">
      <w:pPr>
        <w:ind w:firstLine="720"/>
        <w:rPr>
          <w:rFonts w:ascii="Lato" w:hAnsi="Lato"/>
          <w:sz w:val="28"/>
          <w:szCs w:val="28"/>
          <w:lang w:val="en-GB"/>
        </w:rPr>
      </w:pPr>
    </w:p>
    <w:p w14:paraId="32446C6B" w14:textId="69005190" w:rsidR="00451B8F" w:rsidRPr="00C81C16" w:rsidRDefault="005F4128" w:rsidP="00021F0B">
      <w:pPr>
        <w:ind w:firstLine="720"/>
        <w:rPr>
          <w:rFonts w:ascii="Lato" w:hAnsi="Lato"/>
          <w:sz w:val="28"/>
          <w:szCs w:val="28"/>
          <w:lang w:val="en-GB"/>
        </w:rPr>
      </w:pPr>
      <w:r w:rsidRPr="00C81C16">
        <w:rPr>
          <w:rFonts w:ascii="Lato" w:hAnsi="Lato"/>
          <w:sz w:val="28"/>
          <w:szCs w:val="28"/>
          <w:lang w:val="en-GB"/>
        </w:rPr>
        <w:lastRenderedPageBreak/>
        <w:t>The trick</w:t>
      </w:r>
      <w:r w:rsidR="00451B8F" w:rsidRPr="00C81C16">
        <w:rPr>
          <w:rFonts w:ascii="Lato" w:hAnsi="Lato"/>
          <w:sz w:val="28"/>
          <w:szCs w:val="28"/>
          <w:lang w:val="en-GB"/>
        </w:rPr>
        <w:t xml:space="preserve"> in these times is also to avoid paralysis</w:t>
      </w:r>
      <w:r w:rsidR="00FF0AC8" w:rsidRPr="00C81C16">
        <w:rPr>
          <w:rFonts w:ascii="Lato" w:hAnsi="Lato"/>
          <w:sz w:val="28"/>
          <w:szCs w:val="28"/>
          <w:lang w:val="en-GB"/>
        </w:rPr>
        <w:t xml:space="preserve"> – hunkering down, on the assumption that one day, this will pass, and we’ll be able to go back to </w:t>
      </w:r>
      <w:r w:rsidR="001208C0" w:rsidRPr="00C81C16">
        <w:rPr>
          <w:rFonts w:ascii="Lato" w:hAnsi="Lato"/>
          <w:sz w:val="28"/>
          <w:szCs w:val="28"/>
          <w:lang w:val="en-GB"/>
        </w:rPr>
        <w:t>“normal</w:t>
      </w:r>
      <w:r w:rsidR="00FF0AC8" w:rsidRPr="00C81C16">
        <w:rPr>
          <w:rFonts w:ascii="Lato" w:hAnsi="Lato"/>
          <w:sz w:val="28"/>
          <w:szCs w:val="28"/>
          <w:lang w:val="en-GB"/>
        </w:rPr>
        <w:t>.</w:t>
      </w:r>
      <w:r w:rsidR="001208C0" w:rsidRPr="00C81C16">
        <w:rPr>
          <w:rFonts w:ascii="Lato" w:hAnsi="Lato"/>
          <w:sz w:val="28"/>
          <w:szCs w:val="28"/>
          <w:lang w:val="en-GB"/>
        </w:rPr>
        <w:t>”</w:t>
      </w:r>
      <w:r w:rsidR="000F0019" w:rsidRPr="00C81C16">
        <w:rPr>
          <w:rFonts w:ascii="Lato" w:hAnsi="Lato"/>
          <w:sz w:val="28"/>
          <w:szCs w:val="28"/>
          <w:lang w:val="en-GB"/>
        </w:rPr>
        <w:t xml:space="preserve"> Often in liminal times, people harken back to the way we were, and imagine that if only we could do it the way we used to do, all would be well. If only the Dean would do children’s talks; if only we started up </w:t>
      </w:r>
      <w:proofErr w:type="spellStart"/>
      <w:r w:rsidR="000F0019" w:rsidRPr="00C81C16">
        <w:rPr>
          <w:rFonts w:ascii="Lato" w:hAnsi="Lato"/>
          <w:sz w:val="28"/>
          <w:szCs w:val="28"/>
          <w:lang w:val="en-GB"/>
        </w:rPr>
        <w:t>Piffy</w:t>
      </w:r>
      <w:proofErr w:type="spellEnd"/>
      <w:r w:rsidR="000F0019" w:rsidRPr="00C81C16">
        <w:rPr>
          <w:rFonts w:ascii="Lato" w:hAnsi="Lato"/>
          <w:sz w:val="28"/>
          <w:szCs w:val="28"/>
          <w:lang w:val="en-GB"/>
        </w:rPr>
        <w:t xml:space="preserve"> parties again: that would pack them in! But it wouldn’t, you see: For one thing, what’s a “</w:t>
      </w:r>
      <w:proofErr w:type="spellStart"/>
      <w:r w:rsidR="001208C0" w:rsidRPr="00C81C16">
        <w:rPr>
          <w:rFonts w:ascii="Lato" w:hAnsi="Lato"/>
          <w:sz w:val="28"/>
          <w:szCs w:val="28"/>
          <w:lang w:val="en-GB"/>
        </w:rPr>
        <w:t>P</w:t>
      </w:r>
      <w:r w:rsidR="000F0019" w:rsidRPr="00C81C16">
        <w:rPr>
          <w:rFonts w:ascii="Lato" w:hAnsi="Lato"/>
          <w:sz w:val="28"/>
          <w:szCs w:val="28"/>
          <w:lang w:val="en-GB"/>
        </w:rPr>
        <w:t>iffy</w:t>
      </w:r>
      <w:proofErr w:type="spellEnd"/>
      <w:r w:rsidR="000F0019" w:rsidRPr="00C81C16">
        <w:rPr>
          <w:rFonts w:ascii="Lato" w:hAnsi="Lato"/>
          <w:sz w:val="28"/>
          <w:szCs w:val="28"/>
          <w:lang w:val="en-GB"/>
        </w:rPr>
        <w:t xml:space="preserve"> party”? And for another, have we not realized that the parents of the children we want to entertain </w:t>
      </w:r>
      <w:r w:rsidR="00AC13D9" w:rsidRPr="00C81C16">
        <w:rPr>
          <w:rFonts w:ascii="Lato" w:hAnsi="Lato"/>
          <w:sz w:val="28"/>
          <w:szCs w:val="28"/>
          <w:lang w:val="en-GB"/>
        </w:rPr>
        <w:t xml:space="preserve">have no experience of church themselves? </w:t>
      </w:r>
      <w:r w:rsidR="000F0019" w:rsidRPr="00C81C16">
        <w:rPr>
          <w:rFonts w:ascii="Lato" w:hAnsi="Lato"/>
          <w:sz w:val="28"/>
          <w:szCs w:val="28"/>
          <w:lang w:val="en-GB"/>
        </w:rPr>
        <w:t xml:space="preserve">Church is just about the last thing on their radar screen: trust me, they’re not looking for a good children’s talk. </w:t>
      </w:r>
    </w:p>
    <w:p w14:paraId="2F167673" w14:textId="161B6344" w:rsidR="00451B8F" w:rsidRPr="00C81C16" w:rsidRDefault="00451B8F" w:rsidP="00021F0B">
      <w:pPr>
        <w:ind w:firstLine="720"/>
        <w:rPr>
          <w:rFonts w:ascii="Lato" w:hAnsi="Lato"/>
          <w:sz w:val="28"/>
          <w:szCs w:val="28"/>
          <w:lang w:val="en-GB"/>
        </w:rPr>
      </w:pPr>
    </w:p>
    <w:p w14:paraId="33BBE9CA" w14:textId="2BA4C60E" w:rsidR="000F0019" w:rsidRPr="00C81C16" w:rsidRDefault="006422FA" w:rsidP="00021F0B">
      <w:pPr>
        <w:ind w:firstLine="720"/>
        <w:rPr>
          <w:rFonts w:ascii="Lato" w:hAnsi="Lato"/>
          <w:sz w:val="28"/>
          <w:szCs w:val="28"/>
          <w:lang w:val="en-GB"/>
        </w:rPr>
      </w:pPr>
      <w:r w:rsidRPr="00C81C16">
        <w:rPr>
          <w:rFonts w:ascii="Lato" w:hAnsi="Lato"/>
          <w:sz w:val="28"/>
          <w:szCs w:val="28"/>
          <w:lang w:val="en-GB"/>
        </w:rPr>
        <w:t xml:space="preserve">To be faithful in times of liminality is </w:t>
      </w:r>
      <w:r w:rsidR="00933CA3" w:rsidRPr="00C81C16">
        <w:rPr>
          <w:rFonts w:ascii="Lato" w:hAnsi="Lato"/>
          <w:sz w:val="28"/>
          <w:szCs w:val="28"/>
          <w:lang w:val="en-GB"/>
        </w:rPr>
        <w:t xml:space="preserve">to be willing to step into the fog, even though that means that the past is now beyond reach: we remember it; we can learn from it; but we can never go back there. Faithfulness in times of liminality it </w:t>
      </w:r>
      <w:r w:rsidRPr="00C81C16">
        <w:rPr>
          <w:rFonts w:ascii="Lato" w:hAnsi="Lato"/>
          <w:sz w:val="28"/>
          <w:szCs w:val="28"/>
          <w:lang w:val="en-GB"/>
        </w:rPr>
        <w:t xml:space="preserve">to keep moving </w:t>
      </w:r>
      <w:r w:rsidR="00933CA3" w:rsidRPr="00C81C16">
        <w:rPr>
          <w:rFonts w:ascii="Lato" w:hAnsi="Lato"/>
          <w:sz w:val="28"/>
          <w:szCs w:val="28"/>
          <w:lang w:val="en-GB"/>
        </w:rPr>
        <w:t xml:space="preserve">forward (albeit </w:t>
      </w:r>
      <w:r w:rsidRPr="00C81C16">
        <w:rPr>
          <w:rFonts w:ascii="Lato" w:hAnsi="Lato"/>
          <w:sz w:val="28"/>
          <w:szCs w:val="28"/>
          <w:lang w:val="en-GB"/>
        </w:rPr>
        <w:t>cautiously</w:t>
      </w:r>
      <w:r w:rsidR="00933CA3" w:rsidRPr="00C81C16">
        <w:rPr>
          <w:rFonts w:ascii="Lato" w:hAnsi="Lato"/>
          <w:sz w:val="28"/>
          <w:szCs w:val="28"/>
          <w:lang w:val="en-GB"/>
        </w:rPr>
        <w:t>)</w:t>
      </w:r>
      <w:r w:rsidRPr="00C81C16">
        <w:rPr>
          <w:rFonts w:ascii="Lato" w:hAnsi="Lato"/>
          <w:sz w:val="28"/>
          <w:szCs w:val="28"/>
          <w:lang w:val="en-GB"/>
        </w:rPr>
        <w:t xml:space="preserve">, watchfully, </w:t>
      </w:r>
      <w:r w:rsidR="00CD28A2" w:rsidRPr="00C81C16">
        <w:rPr>
          <w:rFonts w:ascii="Lato" w:hAnsi="Lato"/>
          <w:sz w:val="28"/>
          <w:szCs w:val="28"/>
          <w:lang w:val="en-GB"/>
        </w:rPr>
        <w:t>and open to any intimation that we are now in view of th</w:t>
      </w:r>
      <w:r w:rsidRPr="00C81C16">
        <w:rPr>
          <w:rFonts w:ascii="Lato" w:hAnsi="Lato"/>
          <w:sz w:val="28"/>
          <w:szCs w:val="28"/>
          <w:lang w:val="en-GB"/>
        </w:rPr>
        <w:t xml:space="preserve">e future </w:t>
      </w:r>
      <w:r w:rsidR="00CD28A2" w:rsidRPr="00C81C16">
        <w:rPr>
          <w:rFonts w:ascii="Lato" w:hAnsi="Lato"/>
          <w:sz w:val="28"/>
          <w:szCs w:val="28"/>
          <w:lang w:val="en-GB"/>
        </w:rPr>
        <w:t xml:space="preserve">that </w:t>
      </w:r>
      <w:r w:rsidRPr="00C81C16">
        <w:rPr>
          <w:rFonts w:ascii="Lato" w:hAnsi="Lato"/>
          <w:sz w:val="28"/>
          <w:szCs w:val="28"/>
          <w:lang w:val="en-GB"/>
        </w:rPr>
        <w:t xml:space="preserve">is coming to meet us. </w:t>
      </w:r>
      <w:r w:rsidR="00987585" w:rsidRPr="00C81C16">
        <w:rPr>
          <w:rFonts w:ascii="Lato" w:hAnsi="Lato"/>
          <w:sz w:val="28"/>
          <w:szCs w:val="28"/>
          <w:lang w:val="en-GB"/>
        </w:rPr>
        <w:t>William Faulkner once wrote, “</w:t>
      </w:r>
      <w:r w:rsidR="00987585" w:rsidRPr="00C81C16">
        <w:rPr>
          <w:rFonts w:ascii="Lato" w:hAnsi="Lato"/>
          <w:color w:val="181818"/>
          <w:sz w:val="28"/>
          <w:szCs w:val="28"/>
          <w:shd w:val="clear" w:color="auto" w:fill="FFFFFF"/>
        </w:rPr>
        <w:t>You cannot swim for new horizons until you have courage to lose sight of the shore.”</w:t>
      </w:r>
    </w:p>
    <w:p w14:paraId="6D2B953E" w14:textId="1E70B6CE" w:rsidR="00727678" w:rsidRPr="00C81C16" w:rsidRDefault="00727678" w:rsidP="00727678">
      <w:pPr>
        <w:rPr>
          <w:rFonts w:ascii="Lato" w:hAnsi="Lato"/>
          <w:sz w:val="28"/>
          <w:szCs w:val="28"/>
          <w:lang w:val="en-GB"/>
        </w:rPr>
      </w:pPr>
    </w:p>
    <w:p w14:paraId="62EFE977" w14:textId="7A404C73" w:rsidR="00727678" w:rsidRPr="00C81C16" w:rsidRDefault="00987585" w:rsidP="00AA4EB4">
      <w:pPr>
        <w:ind w:firstLine="720"/>
        <w:rPr>
          <w:rFonts w:ascii="Lato" w:hAnsi="Lato"/>
          <w:sz w:val="28"/>
          <w:szCs w:val="28"/>
          <w:lang w:val="en-GB"/>
        </w:rPr>
      </w:pPr>
      <w:r w:rsidRPr="00C81C16">
        <w:rPr>
          <w:rFonts w:ascii="Lato" w:hAnsi="Lato"/>
          <w:sz w:val="28"/>
          <w:szCs w:val="28"/>
          <w:lang w:val="en-GB"/>
        </w:rPr>
        <w:t xml:space="preserve">But swim we must. </w:t>
      </w:r>
      <w:r w:rsidR="0025234F" w:rsidRPr="00C81C16">
        <w:rPr>
          <w:rFonts w:ascii="Lato" w:hAnsi="Lato"/>
          <w:sz w:val="28"/>
          <w:szCs w:val="28"/>
          <w:lang w:val="en-GB"/>
        </w:rPr>
        <w:t>I have no truck with those who believe that the Church should be in wind-up mode</w:t>
      </w:r>
      <w:r w:rsidR="001208C0" w:rsidRPr="00C81C16">
        <w:rPr>
          <w:rFonts w:ascii="Lato" w:hAnsi="Lato"/>
          <w:sz w:val="28"/>
          <w:szCs w:val="28"/>
          <w:lang w:val="en-GB"/>
        </w:rPr>
        <w:t xml:space="preserve">, </w:t>
      </w:r>
      <w:r w:rsidR="00F074D4" w:rsidRPr="00C81C16">
        <w:rPr>
          <w:rFonts w:ascii="Lato" w:hAnsi="Lato"/>
          <w:sz w:val="28"/>
          <w:szCs w:val="28"/>
          <w:lang w:val="en-GB"/>
        </w:rPr>
        <w:t>should just pull over and park</w:t>
      </w:r>
      <w:r w:rsidR="0025234F" w:rsidRPr="00C81C16">
        <w:rPr>
          <w:rFonts w:ascii="Lato" w:hAnsi="Lato"/>
          <w:sz w:val="28"/>
          <w:szCs w:val="28"/>
          <w:lang w:val="en-GB"/>
        </w:rPr>
        <w:t xml:space="preserve">. Indeed, history has shown us repeatedly that the Church is strongest and most vibrant </w:t>
      </w:r>
      <w:r w:rsidR="00427D96" w:rsidRPr="00C81C16">
        <w:rPr>
          <w:rFonts w:ascii="Lato" w:hAnsi="Lato"/>
          <w:sz w:val="28"/>
          <w:szCs w:val="28"/>
          <w:lang w:val="en-GB"/>
        </w:rPr>
        <w:t>when it is in crisis</w:t>
      </w:r>
      <w:r w:rsidR="00AA4EB4" w:rsidRPr="00C81C16">
        <w:rPr>
          <w:rFonts w:ascii="Lato" w:hAnsi="Lato"/>
          <w:sz w:val="28"/>
          <w:szCs w:val="28"/>
          <w:lang w:val="en-GB"/>
        </w:rPr>
        <w:t xml:space="preserve">. Think of the Jews in exile. </w:t>
      </w:r>
      <w:r w:rsidR="00B92592" w:rsidRPr="00C81C16">
        <w:rPr>
          <w:rFonts w:ascii="Lato" w:hAnsi="Lato"/>
          <w:sz w:val="28"/>
          <w:szCs w:val="28"/>
          <w:lang w:val="en-GB"/>
        </w:rPr>
        <w:t>Or of</w:t>
      </w:r>
      <w:r w:rsidR="00AA4EB4" w:rsidRPr="00C81C16">
        <w:rPr>
          <w:rFonts w:ascii="Lato" w:hAnsi="Lato"/>
          <w:sz w:val="28"/>
          <w:szCs w:val="28"/>
          <w:lang w:val="en-GB"/>
        </w:rPr>
        <w:t xml:space="preserve"> the first Christians, under persecution. </w:t>
      </w:r>
    </w:p>
    <w:p w14:paraId="06B924C7" w14:textId="07C48BE9" w:rsidR="00AA4EB4" w:rsidRPr="00C81C16" w:rsidRDefault="00AA4EB4" w:rsidP="00AA4EB4">
      <w:pPr>
        <w:ind w:firstLine="720"/>
        <w:rPr>
          <w:rFonts w:ascii="Lato" w:hAnsi="Lato"/>
          <w:sz w:val="28"/>
          <w:szCs w:val="28"/>
          <w:lang w:val="en-GB"/>
        </w:rPr>
      </w:pPr>
    </w:p>
    <w:p w14:paraId="1A38242B" w14:textId="0180E0F5" w:rsidR="00AA4EB4" w:rsidRPr="00C81C16" w:rsidRDefault="00AA4EB4" w:rsidP="00AA4EB4">
      <w:pPr>
        <w:ind w:firstLine="720"/>
        <w:rPr>
          <w:rFonts w:ascii="Lato" w:hAnsi="Lato"/>
          <w:sz w:val="28"/>
          <w:szCs w:val="28"/>
          <w:lang w:val="en-GB"/>
        </w:rPr>
      </w:pPr>
      <w:r w:rsidRPr="00C81C16">
        <w:rPr>
          <w:rFonts w:ascii="Lato" w:hAnsi="Lato"/>
          <w:sz w:val="28"/>
          <w:szCs w:val="28"/>
          <w:lang w:val="en-GB"/>
        </w:rPr>
        <w:t xml:space="preserve">In this regard, I am put in mind of </w:t>
      </w:r>
      <w:r w:rsidR="0069398F" w:rsidRPr="00C81C16">
        <w:rPr>
          <w:rFonts w:ascii="Lato" w:hAnsi="Lato"/>
          <w:sz w:val="28"/>
          <w:szCs w:val="28"/>
          <w:lang w:val="en-GB"/>
        </w:rPr>
        <w:t xml:space="preserve">a little book by Phyllis Tickle, called </w:t>
      </w:r>
      <w:r w:rsidR="0069398F" w:rsidRPr="00C81C16">
        <w:rPr>
          <w:rFonts w:ascii="Lato" w:hAnsi="Lato"/>
          <w:i/>
          <w:iCs/>
          <w:sz w:val="28"/>
          <w:szCs w:val="28"/>
          <w:lang w:val="en-GB"/>
        </w:rPr>
        <w:t xml:space="preserve">The Great Emergence: </w:t>
      </w:r>
      <w:r w:rsidR="00A66F12" w:rsidRPr="00C81C16">
        <w:rPr>
          <w:rFonts w:ascii="Lato" w:hAnsi="Lato"/>
          <w:i/>
          <w:iCs/>
          <w:sz w:val="28"/>
          <w:szCs w:val="28"/>
          <w:lang w:val="en-GB"/>
        </w:rPr>
        <w:t>How Christianity is Changing and Why</w:t>
      </w:r>
      <w:r w:rsidR="00A66F12" w:rsidRPr="00C81C16">
        <w:rPr>
          <w:rFonts w:ascii="Lato" w:hAnsi="Lato"/>
          <w:sz w:val="28"/>
          <w:szCs w:val="28"/>
          <w:lang w:val="en-GB"/>
        </w:rPr>
        <w:t xml:space="preserve">. </w:t>
      </w:r>
      <w:r w:rsidR="0020039C" w:rsidRPr="00C81C16">
        <w:rPr>
          <w:rFonts w:ascii="Lato" w:hAnsi="Lato"/>
          <w:sz w:val="28"/>
          <w:szCs w:val="28"/>
          <w:lang w:val="en-GB"/>
        </w:rPr>
        <w:t xml:space="preserve">Tickle argues that the upheaval currently experienced by the Church has been creeping up on us for some time now, and </w:t>
      </w:r>
      <w:proofErr w:type="gramStart"/>
      <w:r w:rsidR="0020039C" w:rsidRPr="00C81C16">
        <w:rPr>
          <w:rFonts w:ascii="Lato" w:hAnsi="Lato"/>
          <w:sz w:val="28"/>
          <w:szCs w:val="28"/>
          <w:lang w:val="en-GB"/>
        </w:rPr>
        <w:t>actually falls</w:t>
      </w:r>
      <w:proofErr w:type="gramEnd"/>
      <w:r w:rsidR="0020039C" w:rsidRPr="00C81C16">
        <w:rPr>
          <w:rFonts w:ascii="Lato" w:hAnsi="Lato"/>
          <w:sz w:val="28"/>
          <w:szCs w:val="28"/>
          <w:lang w:val="en-GB"/>
        </w:rPr>
        <w:t xml:space="preserve"> into a pattern of such upheavals, that take place every 500 years or so. It is as if, she says, every 500 years, the church feels compelled to clear out its attic, and have a great rummage sale. </w:t>
      </w:r>
      <w:r w:rsidR="00006652" w:rsidRPr="00C81C16">
        <w:rPr>
          <w:rFonts w:ascii="Lato" w:hAnsi="Lato"/>
          <w:sz w:val="28"/>
          <w:szCs w:val="28"/>
          <w:lang w:val="en-GB"/>
        </w:rPr>
        <w:t xml:space="preserve">She describes each of these </w:t>
      </w:r>
      <w:proofErr w:type="gramStart"/>
      <w:r w:rsidR="00006652" w:rsidRPr="00C81C16">
        <w:rPr>
          <w:rFonts w:ascii="Lato" w:hAnsi="Lato"/>
          <w:sz w:val="28"/>
          <w:szCs w:val="28"/>
          <w:lang w:val="en-GB"/>
        </w:rPr>
        <w:t>500 year</w:t>
      </w:r>
      <w:proofErr w:type="gramEnd"/>
      <w:r w:rsidR="00006652" w:rsidRPr="00C81C16">
        <w:rPr>
          <w:rFonts w:ascii="Lato" w:hAnsi="Lato"/>
          <w:sz w:val="28"/>
          <w:szCs w:val="28"/>
          <w:lang w:val="en-GB"/>
        </w:rPr>
        <w:t xml:space="preserve"> demarcations as “hinges of history.” </w:t>
      </w:r>
    </w:p>
    <w:p w14:paraId="4842C10A" w14:textId="43F472A7" w:rsidR="00006652" w:rsidRPr="00C81C16" w:rsidRDefault="00006652" w:rsidP="00AA4EB4">
      <w:pPr>
        <w:ind w:firstLine="720"/>
        <w:rPr>
          <w:rFonts w:ascii="Lato" w:hAnsi="Lato"/>
          <w:sz w:val="28"/>
          <w:szCs w:val="28"/>
          <w:lang w:val="en-GB"/>
        </w:rPr>
      </w:pPr>
    </w:p>
    <w:p w14:paraId="13DF43B1" w14:textId="7BDEC282" w:rsidR="00006652" w:rsidRPr="00C81C16" w:rsidRDefault="00006652" w:rsidP="00AA4EB4">
      <w:pPr>
        <w:ind w:firstLine="720"/>
        <w:rPr>
          <w:rFonts w:ascii="Lato" w:hAnsi="Lato"/>
          <w:sz w:val="28"/>
          <w:szCs w:val="28"/>
          <w:lang w:val="en-GB"/>
        </w:rPr>
      </w:pPr>
      <w:r w:rsidRPr="00C81C16">
        <w:rPr>
          <w:rFonts w:ascii="Lato" w:hAnsi="Lato"/>
          <w:sz w:val="28"/>
          <w:szCs w:val="28"/>
          <w:lang w:val="en-GB"/>
        </w:rPr>
        <w:t xml:space="preserve">If we go back 500 years, it takes us to the Great Reformation – also a period of intense turmoil, and conflicting visions for the future. It was messy, but the Church survived and was strengthened. </w:t>
      </w:r>
      <w:r w:rsidR="009802AB" w:rsidRPr="00C81C16">
        <w:rPr>
          <w:rFonts w:ascii="Lato" w:hAnsi="Lato"/>
          <w:sz w:val="28"/>
          <w:szCs w:val="28"/>
          <w:lang w:val="en-GB"/>
        </w:rPr>
        <w:t xml:space="preserve">Another 500 years, and we land on the Great Schism – this was that momentous time when the </w:t>
      </w:r>
      <w:r w:rsidR="009802AB" w:rsidRPr="00C81C16">
        <w:rPr>
          <w:rFonts w:ascii="Lato" w:hAnsi="Lato"/>
          <w:sz w:val="28"/>
          <w:szCs w:val="28"/>
          <w:lang w:val="en-GB"/>
        </w:rPr>
        <w:lastRenderedPageBreak/>
        <w:t xml:space="preserve">East split from the West, with the Orthodox going one way, and the Roman Catholic Church another. Yet another 500 years, and we find ourselves just after the fall of the Roman Empire, </w:t>
      </w:r>
      <w:proofErr w:type="gramStart"/>
      <w:r w:rsidR="009802AB" w:rsidRPr="00C81C16">
        <w:rPr>
          <w:rFonts w:ascii="Lato" w:hAnsi="Lato"/>
          <w:sz w:val="28"/>
          <w:szCs w:val="28"/>
          <w:lang w:val="en-GB"/>
        </w:rPr>
        <w:t>entering into</w:t>
      </w:r>
      <w:proofErr w:type="gramEnd"/>
      <w:r w:rsidR="009802AB" w:rsidRPr="00C81C16">
        <w:rPr>
          <w:rFonts w:ascii="Lato" w:hAnsi="Lato"/>
          <w:sz w:val="28"/>
          <w:szCs w:val="28"/>
          <w:lang w:val="en-GB"/>
        </w:rPr>
        <w:t xml:space="preserve"> that period called “the Dark Ages.” Enter Gregory the Great (otherwise known as Pope Gregory I</w:t>
      </w:r>
      <w:r w:rsidR="00A1733F" w:rsidRPr="00C81C16">
        <w:rPr>
          <w:rFonts w:ascii="Lato" w:hAnsi="Lato"/>
          <w:sz w:val="28"/>
          <w:szCs w:val="28"/>
          <w:lang w:val="en-GB"/>
        </w:rPr>
        <w:t xml:space="preserve">) under whose rule monasticism not only </w:t>
      </w:r>
      <w:proofErr w:type="gramStart"/>
      <w:r w:rsidR="00A1733F" w:rsidRPr="00C81C16">
        <w:rPr>
          <w:rFonts w:ascii="Lato" w:hAnsi="Lato"/>
          <w:sz w:val="28"/>
          <w:szCs w:val="28"/>
          <w:lang w:val="en-GB"/>
        </w:rPr>
        <w:t>flourished, but</w:t>
      </w:r>
      <w:proofErr w:type="gramEnd"/>
      <w:r w:rsidR="00A1733F" w:rsidRPr="00C81C16">
        <w:rPr>
          <w:rFonts w:ascii="Lato" w:hAnsi="Lato"/>
          <w:sz w:val="28"/>
          <w:szCs w:val="28"/>
          <w:lang w:val="en-GB"/>
        </w:rPr>
        <w:t xml:space="preserve"> saved civilization. Another 500 years, and of course we have the foundational event that gave birth to Christianity</w:t>
      </w:r>
      <w:r w:rsidR="0027515B" w:rsidRPr="00C81C16">
        <w:rPr>
          <w:rFonts w:ascii="Lato" w:hAnsi="Lato"/>
          <w:sz w:val="28"/>
          <w:szCs w:val="28"/>
          <w:lang w:val="en-GB"/>
        </w:rPr>
        <w:t>:</w:t>
      </w:r>
      <w:r w:rsidR="00A1733F" w:rsidRPr="00C81C16">
        <w:rPr>
          <w:rFonts w:ascii="Lato" w:hAnsi="Lato"/>
          <w:sz w:val="28"/>
          <w:szCs w:val="28"/>
          <w:lang w:val="en-GB"/>
        </w:rPr>
        <w:t xml:space="preserve"> the birth, </w:t>
      </w:r>
      <w:proofErr w:type="gramStart"/>
      <w:r w:rsidR="00A1733F" w:rsidRPr="00C81C16">
        <w:rPr>
          <w:rFonts w:ascii="Lato" w:hAnsi="Lato"/>
          <w:sz w:val="28"/>
          <w:szCs w:val="28"/>
          <w:lang w:val="en-GB"/>
        </w:rPr>
        <w:t>death</w:t>
      </w:r>
      <w:proofErr w:type="gramEnd"/>
      <w:r w:rsidR="00A1733F" w:rsidRPr="00C81C16">
        <w:rPr>
          <w:rFonts w:ascii="Lato" w:hAnsi="Lato"/>
          <w:sz w:val="28"/>
          <w:szCs w:val="28"/>
          <w:lang w:val="en-GB"/>
        </w:rPr>
        <w:t xml:space="preserve"> and resurrection of Jesus of Nazareth. </w:t>
      </w:r>
      <w:r w:rsidRPr="00C81C16">
        <w:rPr>
          <w:rFonts w:ascii="Lato" w:hAnsi="Lato"/>
          <w:sz w:val="28"/>
          <w:szCs w:val="28"/>
          <w:lang w:val="en-GB"/>
        </w:rPr>
        <w:t xml:space="preserve"> </w:t>
      </w:r>
    </w:p>
    <w:p w14:paraId="416162DB" w14:textId="4F4F34A4" w:rsidR="00AA4EB4" w:rsidRPr="00C81C16" w:rsidRDefault="00AA4EB4" w:rsidP="00AA4EB4">
      <w:pPr>
        <w:rPr>
          <w:rFonts w:ascii="Lato" w:hAnsi="Lato"/>
          <w:sz w:val="28"/>
          <w:szCs w:val="28"/>
          <w:lang w:val="en-GB"/>
        </w:rPr>
      </w:pPr>
    </w:p>
    <w:p w14:paraId="4F8E4C14" w14:textId="53301BB6" w:rsidR="00BD4898" w:rsidRPr="00C81C16" w:rsidRDefault="00B92592" w:rsidP="0027515B">
      <w:pPr>
        <w:ind w:firstLine="720"/>
        <w:rPr>
          <w:rFonts w:ascii="Lato" w:hAnsi="Lato"/>
          <w:sz w:val="28"/>
          <w:szCs w:val="28"/>
          <w:lang w:val="en-GB"/>
        </w:rPr>
      </w:pPr>
      <w:r w:rsidRPr="00C81C16">
        <w:rPr>
          <w:rFonts w:ascii="Lato" w:hAnsi="Lato"/>
          <w:sz w:val="28"/>
          <w:szCs w:val="28"/>
          <w:lang w:val="en-GB"/>
        </w:rPr>
        <w:t xml:space="preserve">None of these </w:t>
      </w:r>
      <w:r w:rsidR="0027515B" w:rsidRPr="00C81C16">
        <w:rPr>
          <w:rFonts w:ascii="Lato" w:hAnsi="Lato"/>
          <w:sz w:val="28"/>
          <w:szCs w:val="28"/>
          <w:lang w:val="en-GB"/>
        </w:rPr>
        <w:t>periods was brief or straightforward. There was no rushing through the fog</w:t>
      </w:r>
      <w:r w:rsidR="006A78AC" w:rsidRPr="00C81C16">
        <w:rPr>
          <w:rFonts w:ascii="Lato" w:hAnsi="Lato"/>
          <w:sz w:val="28"/>
          <w:szCs w:val="28"/>
          <w:lang w:val="en-GB"/>
        </w:rPr>
        <w:t>; nor was there any escaping it</w:t>
      </w:r>
      <w:r w:rsidR="0027515B" w:rsidRPr="00C81C16">
        <w:rPr>
          <w:rFonts w:ascii="Lato" w:hAnsi="Lato"/>
          <w:sz w:val="28"/>
          <w:szCs w:val="28"/>
          <w:lang w:val="en-GB"/>
        </w:rPr>
        <w:t xml:space="preserve">. </w:t>
      </w:r>
      <w:r w:rsidR="00987585" w:rsidRPr="00C81C16">
        <w:rPr>
          <w:rFonts w:ascii="Lato" w:hAnsi="Lato"/>
          <w:sz w:val="28"/>
          <w:szCs w:val="28"/>
          <w:lang w:val="en-GB"/>
        </w:rPr>
        <w:t xml:space="preserve">Think how conflicted and confused the first Christians were over the admission of uncircumcised Gentiles to </w:t>
      </w:r>
      <w:r w:rsidR="00F074D4" w:rsidRPr="00C81C16">
        <w:rPr>
          <w:rFonts w:ascii="Lato" w:hAnsi="Lato"/>
          <w:sz w:val="28"/>
          <w:szCs w:val="28"/>
          <w:lang w:val="en-GB"/>
        </w:rPr>
        <w:t>the C</w:t>
      </w:r>
      <w:r w:rsidR="00987585" w:rsidRPr="00C81C16">
        <w:rPr>
          <w:rFonts w:ascii="Lato" w:hAnsi="Lato"/>
          <w:sz w:val="28"/>
          <w:szCs w:val="28"/>
          <w:lang w:val="en-GB"/>
        </w:rPr>
        <w:t xml:space="preserve">hurch.  It took a long time to get that issue sorted. </w:t>
      </w:r>
      <w:r w:rsidR="00080335" w:rsidRPr="00C81C16">
        <w:rPr>
          <w:rFonts w:ascii="Lato" w:hAnsi="Lato"/>
          <w:sz w:val="28"/>
          <w:szCs w:val="28"/>
          <w:lang w:val="en-GB"/>
        </w:rPr>
        <w:t xml:space="preserve"> </w:t>
      </w:r>
      <w:r w:rsidR="000E10DD" w:rsidRPr="00C81C16">
        <w:rPr>
          <w:rFonts w:ascii="Lato" w:hAnsi="Lato"/>
          <w:sz w:val="28"/>
          <w:szCs w:val="28"/>
          <w:lang w:val="en-GB"/>
        </w:rPr>
        <w:t xml:space="preserve">Similarly, </w:t>
      </w:r>
      <w:r w:rsidR="00080335" w:rsidRPr="00C81C16">
        <w:rPr>
          <w:rFonts w:ascii="Lato" w:hAnsi="Lato"/>
          <w:sz w:val="28"/>
          <w:szCs w:val="28"/>
          <w:lang w:val="en-GB"/>
        </w:rPr>
        <w:t xml:space="preserve">it took a long time, during the Reformation, to figure out where we were going to land </w:t>
      </w:r>
      <w:proofErr w:type="gramStart"/>
      <w:r w:rsidR="00080335" w:rsidRPr="00C81C16">
        <w:rPr>
          <w:rFonts w:ascii="Lato" w:hAnsi="Lato"/>
          <w:sz w:val="28"/>
          <w:szCs w:val="28"/>
          <w:lang w:val="en-GB"/>
        </w:rPr>
        <w:t>on the subject of Christ’s</w:t>
      </w:r>
      <w:proofErr w:type="gramEnd"/>
      <w:r w:rsidR="00080335" w:rsidRPr="00C81C16">
        <w:rPr>
          <w:rFonts w:ascii="Lato" w:hAnsi="Lato"/>
          <w:sz w:val="28"/>
          <w:szCs w:val="28"/>
          <w:lang w:val="en-GB"/>
        </w:rPr>
        <w:t xml:space="preserve"> presence in the eucharistic element</w:t>
      </w:r>
      <w:r w:rsidR="003D62F0" w:rsidRPr="00C81C16">
        <w:rPr>
          <w:rFonts w:ascii="Lato" w:hAnsi="Lato"/>
          <w:sz w:val="28"/>
          <w:szCs w:val="28"/>
          <w:lang w:val="en-GB"/>
        </w:rPr>
        <w:t>s</w:t>
      </w:r>
      <w:r w:rsidR="00080335" w:rsidRPr="00C81C16">
        <w:rPr>
          <w:rFonts w:ascii="Lato" w:hAnsi="Lato"/>
          <w:sz w:val="28"/>
          <w:szCs w:val="28"/>
          <w:lang w:val="en-GB"/>
        </w:rPr>
        <w:t>. People we</w:t>
      </w:r>
      <w:r w:rsidR="00236B93" w:rsidRPr="00C81C16">
        <w:rPr>
          <w:rFonts w:ascii="Lato" w:hAnsi="Lato"/>
          <w:sz w:val="28"/>
          <w:szCs w:val="28"/>
          <w:lang w:val="en-GB"/>
        </w:rPr>
        <w:t xml:space="preserve">re burned at the stake </w:t>
      </w:r>
      <w:r w:rsidR="00610379" w:rsidRPr="00C81C16">
        <w:rPr>
          <w:rFonts w:ascii="Lato" w:hAnsi="Lato"/>
          <w:sz w:val="28"/>
          <w:szCs w:val="28"/>
          <w:lang w:val="en-GB"/>
        </w:rPr>
        <w:t>over</w:t>
      </w:r>
      <w:r w:rsidR="00236B93" w:rsidRPr="00C81C16">
        <w:rPr>
          <w:rFonts w:ascii="Lato" w:hAnsi="Lato"/>
          <w:sz w:val="28"/>
          <w:szCs w:val="28"/>
          <w:lang w:val="en-GB"/>
        </w:rPr>
        <w:t xml:space="preserve"> this (Thomas Cranmer among them). </w:t>
      </w:r>
      <w:r w:rsidR="00BD4898" w:rsidRPr="00C81C16">
        <w:rPr>
          <w:rFonts w:ascii="Lato" w:hAnsi="Lato"/>
          <w:sz w:val="28"/>
          <w:szCs w:val="28"/>
          <w:lang w:val="en-GB"/>
        </w:rPr>
        <w:t xml:space="preserve">Liminal times are messy. </w:t>
      </w:r>
    </w:p>
    <w:p w14:paraId="025FE42D" w14:textId="77777777" w:rsidR="00BD4898" w:rsidRPr="00C81C16" w:rsidRDefault="00BD4898" w:rsidP="0027515B">
      <w:pPr>
        <w:ind w:firstLine="720"/>
        <w:rPr>
          <w:rFonts w:ascii="Lato" w:hAnsi="Lato"/>
          <w:sz w:val="28"/>
          <w:szCs w:val="28"/>
          <w:lang w:val="en-GB"/>
        </w:rPr>
      </w:pPr>
    </w:p>
    <w:p w14:paraId="042E9222" w14:textId="05F7293B" w:rsidR="002D410A" w:rsidRPr="00C81C16" w:rsidRDefault="00BD4898" w:rsidP="00FE5E3E">
      <w:pPr>
        <w:ind w:firstLine="720"/>
        <w:rPr>
          <w:rFonts w:ascii="Lato" w:hAnsi="Lato"/>
          <w:sz w:val="28"/>
          <w:szCs w:val="28"/>
          <w:lang w:val="en-GB"/>
        </w:rPr>
      </w:pPr>
      <w:proofErr w:type="gramStart"/>
      <w:r w:rsidRPr="00C81C16">
        <w:rPr>
          <w:rFonts w:ascii="Lato" w:hAnsi="Lato"/>
          <w:sz w:val="28"/>
          <w:szCs w:val="28"/>
          <w:lang w:val="en-GB"/>
        </w:rPr>
        <w:t>But,</w:t>
      </w:r>
      <w:proofErr w:type="gramEnd"/>
      <w:r w:rsidRPr="00C81C16">
        <w:rPr>
          <w:rFonts w:ascii="Lato" w:hAnsi="Lato"/>
          <w:sz w:val="28"/>
          <w:szCs w:val="28"/>
          <w:lang w:val="en-GB"/>
        </w:rPr>
        <w:t xml:space="preserve"> </w:t>
      </w:r>
      <w:r w:rsidR="00137270" w:rsidRPr="00C81C16">
        <w:rPr>
          <w:rFonts w:ascii="Lato" w:hAnsi="Lato"/>
          <w:sz w:val="28"/>
          <w:szCs w:val="28"/>
          <w:lang w:val="en-GB"/>
        </w:rPr>
        <w:t xml:space="preserve">and this is </w:t>
      </w:r>
      <w:r w:rsidR="00F074D4" w:rsidRPr="00C81C16">
        <w:rPr>
          <w:rFonts w:ascii="Lato" w:hAnsi="Lato"/>
          <w:sz w:val="28"/>
          <w:szCs w:val="28"/>
          <w:lang w:val="en-GB"/>
        </w:rPr>
        <w:t xml:space="preserve">the </w:t>
      </w:r>
      <w:r w:rsidR="00137270" w:rsidRPr="00C81C16">
        <w:rPr>
          <w:rFonts w:ascii="Lato" w:hAnsi="Lato"/>
          <w:sz w:val="28"/>
          <w:szCs w:val="28"/>
          <w:lang w:val="en-GB"/>
        </w:rPr>
        <w:t xml:space="preserve">point, never have they spelt the end! </w:t>
      </w:r>
      <w:r w:rsidR="00FE5E3E" w:rsidRPr="00C81C16">
        <w:rPr>
          <w:rFonts w:ascii="Lato" w:hAnsi="Lato"/>
          <w:sz w:val="28"/>
          <w:szCs w:val="28"/>
          <w:lang w:val="en-GB"/>
        </w:rPr>
        <w:t xml:space="preserve">Rather, they are but the birth pangs of what is to be. </w:t>
      </w:r>
      <w:r w:rsidR="005A5C67" w:rsidRPr="00C81C16">
        <w:rPr>
          <w:rFonts w:ascii="Lato" w:hAnsi="Lato"/>
          <w:sz w:val="28"/>
          <w:szCs w:val="28"/>
          <w:lang w:val="en-GB"/>
        </w:rPr>
        <w:t>This is our gospel after all: that between the life that is, and the life that is yet to be, is passion</w:t>
      </w:r>
      <w:r w:rsidR="002D410A" w:rsidRPr="00C81C16">
        <w:rPr>
          <w:rFonts w:ascii="Lato" w:hAnsi="Lato"/>
          <w:sz w:val="28"/>
          <w:szCs w:val="28"/>
          <w:lang w:val="en-GB"/>
        </w:rPr>
        <w:t>, suffering, uncertainty</w:t>
      </w:r>
      <w:r w:rsidR="005A5C67" w:rsidRPr="00C81C16">
        <w:rPr>
          <w:rFonts w:ascii="Lato" w:hAnsi="Lato"/>
          <w:sz w:val="28"/>
          <w:szCs w:val="28"/>
          <w:lang w:val="en-GB"/>
        </w:rPr>
        <w:t xml:space="preserve">, and yes, even death. </w:t>
      </w:r>
      <w:r w:rsidR="002D410A" w:rsidRPr="00C81C16">
        <w:rPr>
          <w:rFonts w:ascii="Lato" w:hAnsi="Lato"/>
          <w:sz w:val="28"/>
          <w:szCs w:val="28"/>
          <w:lang w:val="en-GB"/>
        </w:rPr>
        <w:t xml:space="preserve">After death is </w:t>
      </w:r>
      <w:proofErr w:type="gramStart"/>
      <w:r w:rsidR="002D410A" w:rsidRPr="00C81C16">
        <w:rPr>
          <w:rFonts w:ascii="Lato" w:hAnsi="Lato"/>
          <w:sz w:val="28"/>
          <w:szCs w:val="28"/>
          <w:lang w:val="en-GB"/>
        </w:rPr>
        <w:t>resurrection;</w:t>
      </w:r>
      <w:proofErr w:type="gramEnd"/>
      <w:r w:rsidR="002D410A" w:rsidRPr="00C81C16">
        <w:rPr>
          <w:rFonts w:ascii="Lato" w:hAnsi="Lato"/>
          <w:sz w:val="28"/>
          <w:szCs w:val="28"/>
          <w:lang w:val="en-GB"/>
        </w:rPr>
        <w:t xml:space="preserve"> which means that before resurrection, is death. </w:t>
      </w:r>
    </w:p>
    <w:p w14:paraId="2BF22545" w14:textId="77777777" w:rsidR="002D410A" w:rsidRPr="00C81C16" w:rsidRDefault="002D410A" w:rsidP="00FE5E3E">
      <w:pPr>
        <w:ind w:firstLine="720"/>
        <w:rPr>
          <w:rFonts w:ascii="Lato" w:hAnsi="Lato"/>
          <w:sz w:val="28"/>
          <w:szCs w:val="28"/>
          <w:lang w:val="en-GB"/>
        </w:rPr>
      </w:pPr>
    </w:p>
    <w:p w14:paraId="5BB8D5E5" w14:textId="58661A93" w:rsidR="00BD4898" w:rsidRPr="00C81C16" w:rsidRDefault="002D410A" w:rsidP="00FE5E3E">
      <w:pPr>
        <w:ind w:firstLine="720"/>
        <w:rPr>
          <w:rFonts w:ascii="Lato" w:hAnsi="Lato"/>
          <w:sz w:val="28"/>
          <w:szCs w:val="28"/>
          <w:lang w:val="en-GB"/>
        </w:rPr>
      </w:pPr>
      <w:r w:rsidRPr="00C81C16">
        <w:rPr>
          <w:rFonts w:ascii="Lato" w:hAnsi="Lato"/>
          <w:sz w:val="28"/>
          <w:szCs w:val="28"/>
          <w:lang w:val="en-GB"/>
        </w:rPr>
        <w:t>It is on this gospel that we stake our life, and our ministry. And it is thus, I say to you, dear People of God, in this liminal time, that “We choose hope!”</w:t>
      </w:r>
      <w:r w:rsidR="005A5C67" w:rsidRPr="00C81C16">
        <w:rPr>
          <w:rFonts w:ascii="Lato" w:hAnsi="Lato"/>
          <w:sz w:val="28"/>
          <w:szCs w:val="28"/>
          <w:lang w:val="en-GB"/>
        </w:rPr>
        <w:t xml:space="preserve"> </w:t>
      </w:r>
    </w:p>
    <w:p w14:paraId="6444C8D6" w14:textId="3DD9A1E5" w:rsidR="00727678" w:rsidRPr="00C81C16" w:rsidRDefault="00727678" w:rsidP="00727678">
      <w:pPr>
        <w:rPr>
          <w:rFonts w:ascii="Lato" w:hAnsi="Lato"/>
          <w:sz w:val="28"/>
          <w:szCs w:val="28"/>
          <w:lang w:val="en-GB"/>
        </w:rPr>
      </w:pPr>
    </w:p>
    <w:p w14:paraId="2A382080" w14:textId="77777777" w:rsidR="002D410A" w:rsidRPr="00C81C16" w:rsidRDefault="007610BC" w:rsidP="002D410A">
      <w:pPr>
        <w:ind w:firstLine="720"/>
        <w:rPr>
          <w:rFonts w:ascii="Lato" w:hAnsi="Lato"/>
          <w:sz w:val="28"/>
          <w:szCs w:val="28"/>
          <w:lang w:val="en-GB"/>
        </w:rPr>
      </w:pPr>
      <w:r w:rsidRPr="00C81C16">
        <w:rPr>
          <w:rFonts w:ascii="Lato" w:hAnsi="Lato"/>
          <w:sz w:val="28"/>
          <w:szCs w:val="28"/>
          <w:lang w:val="en-GB"/>
        </w:rPr>
        <w:t xml:space="preserve">Let me </w:t>
      </w:r>
      <w:r w:rsidR="002D410A" w:rsidRPr="00C81C16">
        <w:rPr>
          <w:rFonts w:ascii="Lato" w:hAnsi="Lato"/>
          <w:sz w:val="28"/>
          <w:szCs w:val="28"/>
          <w:lang w:val="en-GB"/>
        </w:rPr>
        <w:t>say a little more.</w:t>
      </w:r>
      <w:r w:rsidRPr="00C81C16">
        <w:rPr>
          <w:rFonts w:ascii="Lato" w:hAnsi="Lato"/>
          <w:sz w:val="28"/>
          <w:szCs w:val="28"/>
          <w:lang w:val="en-GB"/>
        </w:rPr>
        <w:t xml:space="preserve"> Because I am </w:t>
      </w:r>
      <w:r w:rsidR="002D410A" w:rsidRPr="00C81C16">
        <w:rPr>
          <w:rFonts w:ascii="Lato" w:hAnsi="Lato"/>
          <w:sz w:val="28"/>
          <w:szCs w:val="28"/>
          <w:lang w:val="en-GB"/>
        </w:rPr>
        <w:t xml:space="preserve">not using the word hope in its usual, colloquial, anodyne meaning, but in it is full-blooded sense as one of the three “theological virtues” (the others being faith and love.) </w:t>
      </w:r>
    </w:p>
    <w:p w14:paraId="292B6AFB" w14:textId="77777777" w:rsidR="002D410A" w:rsidRPr="00C81C16" w:rsidRDefault="002D410A" w:rsidP="002D410A">
      <w:pPr>
        <w:ind w:firstLine="720"/>
        <w:rPr>
          <w:rFonts w:ascii="Lato" w:hAnsi="Lato"/>
          <w:sz w:val="28"/>
          <w:szCs w:val="28"/>
          <w:lang w:val="en-GB"/>
        </w:rPr>
      </w:pPr>
    </w:p>
    <w:p w14:paraId="5FBF3418" w14:textId="321F89C0" w:rsidR="007610BC" w:rsidRPr="00C81C16" w:rsidRDefault="007610BC" w:rsidP="002D410A">
      <w:pPr>
        <w:ind w:firstLine="720"/>
        <w:rPr>
          <w:rFonts w:ascii="Lato" w:hAnsi="Lato"/>
          <w:sz w:val="28"/>
          <w:szCs w:val="28"/>
          <w:lang w:val="en-GB"/>
        </w:rPr>
      </w:pPr>
      <w:r w:rsidRPr="00C81C16">
        <w:rPr>
          <w:rFonts w:ascii="Lato" w:hAnsi="Lato"/>
          <w:sz w:val="28"/>
          <w:szCs w:val="28"/>
          <w:lang w:val="en-GB"/>
        </w:rPr>
        <w:t xml:space="preserve">Colloquially, we use </w:t>
      </w:r>
      <w:r w:rsidR="002D410A" w:rsidRPr="00C81C16">
        <w:rPr>
          <w:rFonts w:ascii="Lato" w:hAnsi="Lato"/>
          <w:sz w:val="28"/>
          <w:szCs w:val="28"/>
          <w:lang w:val="en-GB"/>
        </w:rPr>
        <w:t xml:space="preserve">the </w:t>
      </w:r>
      <w:r w:rsidRPr="00C81C16">
        <w:rPr>
          <w:rFonts w:ascii="Lato" w:hAnsi="Lato"/>
          <w:sz w:val="28"/>
          <w:szCs w:val="28"/>
          <w:lang w:val="en-GB"/>
        </w:rPr>
        <w:t xml:space="preserve">word </w:t>
      </w:r>
      <w:r w:rsidR="002D410A" w:rsidRPr="00C81C16">
        <w:rPr>
          <w:rFonts w:ascii="Lato" w:hAnsi="Lato"/>
          <w:sz w:val="28"/>
          <w:szCs w:val="28"/>
          <w:lang w:val="en-GB"/>
        </w:rPr>
        <w:t>“</w:t>
      </w:r>
      <w:r w:rsidRPr="00C81C16">
        <w:rPr>
          <w:rFonts w:ascii="Lato" w:hAnsi="Lato"/>
          <w:sz w:val="28"/>
          <w:szCs w:val="28"/>
          <w:lang w:val="en-GB"/>
        </w:rPr>
        <w:t>hope</w:t>
      </w:r>
      <w:r w:rsidR="002D410A" w:rsidRPr="00C81C16">
        <w:rPr>
          <w:rFonts w:ascii="Lato" w:hAnsi="Lato"/>
          <w:sz w:val="28"/>
          <w:szCs w:val="28"/>
          <w:lang w:val="en-GB"/>
        </w:rPr>
        <w:t>”</w:t>
      </w:r>
      <w:r w:rsidRPr="00C81C16">
        <w:rPr>
          <w:rFonts w:ascii="Lato" w:hAnsi="Lato"/>
          <w:sz w:val="28"/>
          <w:szCs w:val="28"/>
          <w:lang w:val="en-GB"/>
        </w:rPr>
        <w:t xml:space="preserve"> to mean something like “</w:t>
      </w:r>
      <w:proofErr w:type="spellStart"/>
      <w:r w:rsidRPr="00C81C16">
        <w:rPr>
          <w:rFonts w:ascii="Lato" w:hAnsi="Lato"/>
          <w:sz w:val="28"/>
          <w:szCs w:val="28"/>
          <w:lang w:val="en-GB"/>
        </w:rPr>
        <w:t>wishfulness</w:t>
      </w:r>
      <w:proofErr w:type="spellEnd"/>
      <w:r w:rsidRPr="00C81C16">
        <w:rPr>
          <w:rFonts w:ascii="Lato" w:hAnsi="Lato"/>
          <w:sz w:val="28"/>
          <w:szCs w:val="28"/>
          <w:lang w:val="en-GB"/>
        </w:rPr>
        <w:t xml:space="preserve">” – I hope </w:t>
      </w:r>
      <w:r w:rsidR="00DA1108" w:rsidRPr="00C81C16">
        <w:rPr>
          <w:rFonts w:ascii="Lato" w:hAnsi="Lato"/>
          <w:sz w:val="28"/>
          <w:szCs w:val="28"/>
          <w:lang w:val="en-GB"/>
        </w:rPr>
        <w:t xml:space="preserve">the grocery will have </w:t>
      </w:r>
      <w:r w:rsidR="00C12F12" w:rsidRPr="00C81C16">
        <w:rPr>
          <w:rFonts w:ascii="Lato" w:hAnsi="Lato"/>
          <w:sz w:val="28"/>
          <w:szCs w:val="28"/>
          <w:lang w:val="en-GB"/>
        </w:rPr>
        <w:t xml:space="preserve">eggplant in stock. </w:t>
      </w:r>
      <w:r w:rsidRPr="00C81C16">
        <w:rPr>
          <w:rFonts w:ascii="Lato" w:hAnsi="Lato"/>
          <w:sz w:val="28"/>
          <w:szCs w:val="28"/>
          <w:lang w:val="en-GB"/>
        </w:rPr>
        <w:t xml:space="preserve">I hope I don’t get </w:t>
      </w:r>
      <w:r w:rsidR="00C12F12" w:rsidRPr="00C81C16">
        <w:rPr>
          <w:rFonts w:ascii="Lato" w:hAnsi="Lato"/>
          <w:sz w:val="28"/>
          <w:szCs w:val="28"/>
          <w:lang w:val="en-GB"/>
        </w:rPr>
        <w:t>COVID</w:t>
      </w:r>
      <w:r w:rsidRPr="00C81C16">
        <w:rPr>
          <w:rFonts w:ascii="Lato" w:hAnsi="Lato"/>
          <w:sz w:val="28"/>
          <w:szCs w:val="28"/>
          <w:lang w:val="en-GB"/>
        </w:rPr>
        <w:t xml:space="preserve"> on the plane.  </w:t>
      </w:r>
    </w:p>
    <w:p w14:paraId="054C0074" w14:textId="6FCB01B4" w:rsidR="007610BC" w:rsidRPr="00C81C16" w:rsidRDefault="007610BC" w:rsidP="00727678">
      <w:pPr>
        <w:rPr>
          <w:rFonts w:ascii="Lato" w:hAnsi="Lato"/>
          <w:sz w:val="28"/>
          <w:szCs w:val="28"/>
          <w:lang w:val="en-GB"/>
        </w:rPr>
      </w:pPr>
    </w:p>
    <w:p w14:paraId="2EF3C04D" w14:textId="13AC17B2" w:rsidR="007610BC" w:rsidRPr="00C81C16" w:rsidRDefault="00C12F12" w:rsidP="00C12F12">
      <w:pPr>
        <w:ind w:firstLine="720"/>
        <w:rPr>
          <w:rFonts w:ascii="Lato" w:hAnsi="Lato"/>
          <w:sz w:val="28"/>
          <w:szCs w:val="28"/>
          <w:lang w:val="en-GB"/>
        </w:rPr>
      </w:pPr>
      <w:r w:rsidRPr="00C81C16">
        <w:rPr>
          <w:rFonts w:ascii="Lato" w:hAnsi="Lato"/>
          <w:sz w:val="28"/>
          <w:szCs w:val="28"/>
          <w:lang w:val="en-GB"/>
        </w:rPr>
        <w:t>Or again, s</w:t>
      </w:r>
      <w:r w:rsidR="007610BC" w:rsidRPr="00C81C16">
        <w:rPr>
          <w:rFonts w:ascii="Lato" w:hAnsi="Lato"/>
          <w:sz w:val="28"/>
          <w:szCs w:val="28"/>
          <w:lang w:val="en-GB"/>
        </w:rPr>
        <w:t xml:space="preserve">ometimes, we think of hope as a synonym for optimism. </w:t>
      </w:r>
      <w:r w:rsidRPr="00C81C16">
        <w:rPr>
          <w:rFonts w:ascii="Lato" w:hAnsi="Lato"/>
          <w:sz w:val="28"/>
          <w:szCs w:val="28"/>
          <w:lang w:val="en-GB"/>
        </w:rPr>
        <w:t>Picture Monty Python’s thief on the cross, singing “A</w:t>
      </w:r>
      <w:r w:rsidR="007610BC" w:rsidRPr="00C81C16">
        <w:rPr>
          <w:rFonts w:ascii="Lato" w:hAnsi="Lato"/>
          <w:sz w:val="28"/>
          <w:szCs w:val="28"/>
          <w:lang w:val="en-GB"/>
        </w:rPr>
        <w:t>lways look on the bright side of life.</w:t>
      </w:r>
      <w:r w:rsidR="003D62F0" w:rsidRPr="00C81C16">
        <w:rPr>
          <w:rFonts w:ascii="Lato" w:hAnsi="Lato"/>
          <w:sz w:val="28"/>
          <w:szCs w:val="28"/>
          <w:lang w:val="en-GB"/>
        </w:rPr>
        <w:t>”</w:t>
      </w:r>
      <w:r w:rsidR="007610BC" w:rsidRPr="00C81C16">
        <w:rPr>
          <w:rFonts w:ascii="Lato" w:hAnsi="Lato"/>
          <w:sz w:val="28"/>
          <w:szCs w:val="28"/>
          <w:lang w:val="en-GB"/>
        </w:rPr>
        <w:t xml:space="preserve"> These are those naturally cheerful people</w:t>
      </w:r>
      <w:r w:rsidRPr="00C81C16">
        <w:rPr>
          <w:rFonts w:ascii="Lato" w:hAnsi="Lato"/>
          <w:sz w:val="28"/>
          <w:szCs w:val="28"/>
          <w:lang w:val="en-GB"/>
        </w:rPr>
        <w:t xml:space="preserve"> (possibly even </w:t>
      </w:r>
      <w:r w:rsidRPr="00C81C16">
        <w:rPr>
          <w:rFonts w:ascii="Lato" w:hAnsi="Lato"/>
          <w:sz w:val="28"/>
          <w:szCs w:val="28"/>
          <w:lang w:val="en-GB"/>
        </w:rPr>
        <w:lastRenderedPageBreak/>
        <w:t>deluded)</w:t>
      </w:r>
      <w:r w:rsidR="007610BC" w:rsidRPr="00C81C16">
        <w:rPr>
          <w:rFonts w:ascii="Lato" w:hAnsi="Lato"/>
          <w:sz w:val="28"/>
          <w:szCs w:val="28"/>
          <w:lang w:val="en-GB"/>
        </w:rPr>
        <w:t>, who see their glass as half full, rather than half empty, and</w:t>
      </w:r>
      <w:r w:rsidRPr="00C81C16">
        <w:rPr>
          <w:rFonts w:ascii="Lato" w:hAnsi="Lato"/>
          <w:sz w:val="28"/>
          <w:szCs w:val="28"/>
          <w:lang w:val="en-GB"/>
        </w:rPr>
        <w:t xml:space="preserve"> no matter what the indicia, </w:t>
      </w:r>
      <w:r w:rsidR="007610BC" w:rsidRPr="00C81C16">
        <w:rPr>
          <w:rFonts w:ascii="Lato" w:hAnsi="Lato"/>
          <w:sz w:val="28"/>
          <w:szCs w:val="28"/>
          <w:lang w:val="en-GB"/>
        </w:rPr>
        <w:t>generally expect things to turn out</w:t>
      </w:r>
      <w:r w:rsidR="00CB4B82" w:rsidRPr="00C81C16">
        <w:rPr>
          <w:rFonts w:ascii="Lato" w:hAnsi="Lato"/>
          <w:sz w:val="28"/>
          <w:szCs w:val="28"/>
          <w:lang w:val="en-GB"/>
        </w:rPr>
        <w:t xml:space="preserve">. </w:t>
      </w:r>
    </w:p>
    <w:p w14:paraId="4C15CED8" w14:textId="7BAD23BC" w:rsidR="00CB4B82" w:rsidRPr="00C81C16" w:rsidRDefault="00CB4B82" w:rsidP="00C12F12">
      <w:pPr>
        <w:ind w:firstLine="720"/>
        <w:rPr>
          <w:rFonts w:ascii="Lato" w:hAnsi="Lato"/>
          <w:sz w:val="28"/>
          <w:szCs w:val="28"/>
          <w:lang w:val="en-GB"/>
        </w:rPr>
      </w:pPr>
    </w:p>
    <w:p w14:paraId="279BBD7B" w14:textId="620892EC" w:rsidR="00687801" w:rsidRPr="00C81C16" w:rsidRDefault="00CB4B82" w:rsidP="00C12F12">
      <w:pPr>
        <w:ind w:firstLine="720"/>
        <w:rPr>
          <w:rFonts w:ascii="Lato" w:hAnsi="Lato"/>
          <w:sz w:val="28"/>
          <w:szCs w:val="28"/>
          <w:lang w:val="en-GB"/>
        </w:rPr>
      </w:pPr>
      <w:r w:rsidRPr="00C81C16">
        <w:rPr>
          <w:rFonts w:ascii="Lato" w:hAnsi="Lato"/>
          <w:sz w:val="28"/>
          <w:szCs w:val="28"/>
          <w:lang w:val="en-GB"/>
        </w:rPr>
        <w:t>Now, of course, this kind of positiv</w:t>
      </w:r>
      <w:r w:rsidR="003F206D" w:rsidRPr="00C81C16">
        <w:rPr>
          <w:rFonts w:ascii="Lato" w:hAnsi="Lato"/>
          <w:sz w:val="28"/>
          <w:szCs w:val="28"/>
          <w:lang w:val="en-GB"/>
        </w:rPr>
        <w:t xml:space="preserve">e attitude can be, often is, </w:t>
      </w:r>
      <w:r w:rsidRPr="00C81C16">
        <w:rPr>
          <w:rFonts w:ascii="Lato" w:hAnsi="Lato"/>
          <w:sz w:val="28"/>
          <w:szCs w:val="28"/>
          <w:lang w:val="en-GB"/>
        </w:rPr>
        <w:t>a good and necessary thing</w:t>
      </w:r>
      <w:r w:rsidR="003F206D" w:rsidRPr="00C81C16">
        <w:rPr>
          <w:rFonts w:ascii="Lato" w:hAnsi="Lato"/>
          <w:sz w:val="28"/>
          <w:szCs w:val="28"/>
          <w:lang w:val="en-GB"/>
        </w:rPr>
        <w:t xml:space="preserve">. </w:t>
      </w:r>
      <w:r w:rsidR="00BB5EDC" w:rsidRPr="00C81C16">
        <w:rPr>
          <w:rFonts w:ascii="Lato" w:hAnsi="Lato"/>
          <w:sz w:val="28"/>
          <w:szCs w:val="28"/>
          <w:lang w:val="en-GB"/>
        </w:rPr>
        <w:t>After all, w</w:t>
      </w:r>
      <w:r w:rsidR="003F206D" w:rsidRPr="00C81C16">
        <w:rPr>
          <w:rFonts w:ascii="Lato" w:hAnsi="Lato"/>
          <w:sz w:val="28"/>
          <w:szCs w:val="28"/>
          <w:lang w:val="en-GB"/>
        </w:rPr>
        <w:t xml:space="preserve">ho would embark on a </w:t>
      </w:r>
      <w:r w:rsidR="00687801" w:rsidRPr="00C81C16">
        <w:rPr>
          <w:rFonts w:ascii="Lato" w:hAnsi="Lato"/>
          <w:sz w:val="28"/>
          <w:szCs w:val="28"/>
          <w:lang w:val="en-GB"/>
        </w:rPr>
        <w:t xml:space="preserve">second </w:t>
      </w:r>
      <w:r w:rsidR="003F206D" w:rsidRPr="00C81C16">
        <w:rPr>
          <w:rFonts w:ascii="Lato" w:hAnsi="Lato"/>
          <w:sz w:val="28"/>
          <w:szCs w:val="28"/>
          <w:lang w:val="en-GB"/>
        </w:rPr>
        <w:t>course of chemotherapy if they didn’t</w:t>
      </w:r>
      <w:r w:rsidR="00687801" w:rsidRPr="00C81C16">
        <w:rPr>
          <w:rFonts w:ascii="Lato" w:hAnsi="Lato"/>
          <w:sz w:val="28"/>
          <w:szCs w:val="28"/>
          <w:lang w:val="en-GB"/>
        </w:rPr>
        <w:t xml:space="preserve"> think it might work? And who doesn’t prefer Pollyanna to Eeyore? </w:t>
      </w:r>
    </w:p>
    <w:p w14:paraId="2C8C2691" w14:textId="77777777" w:rsidR="00687801" w:rsidRPr="00C81C16" w:rsidRDefault="00687801" w:rsidP="00C12F12">
      <w:pPr>
        <w:ind w:firstLine="720"/>
        <w:rPr>
          <w:rFonts w:ascii="Lato" w:hAnsi="Lato"/>
          <w:sz w:val="28"/>
          <w:szCs w:val="28"/>
          <w:lang w:val="en-GB"/>
        </w:rPr>
      </w:pPr>
    </w:p>
    <w:p w14:paraId="61249419" w14:textId="05EC6701" w:rsidR="00727678" w:rsidRPr="00C81C16" w:rsidRDefault="006C5D11" w:rsidP="002E10B0">
      <w:pPr>
        <w:ind w:firstLine="720"/>
        <w:rPr>
          <w:rFonts w:ascii="Lato" w:hAnsi="Lato"/>
          <w:sz w:val="28"/>
          <w:szCs w:val="28"/>
          <w:lang w:val="en-GB"/>
        </w:rPr>
      </w:pPr>
      <w:r w:rsidRPr="00C81C16">
        <w:rPr>
          <w:rFonts w:ascii="Lato" w:hAnsi="Lato"/>
          <w:sz w:val="28"/>
          <w:szCs w:val="28"/>
          <w:lang w:val="en-GB"/>
        </w:rPr>
        <w:t xml:space="preserve">But this said, the kind of hope I commend to you is something altogether different.  </w:t>
      </w:r>
      <w:r w:rsidR="002E10B0" w:rsidRPr="00C81C16">
        <w:rPr>
          <w:rFonts w:ascii="Lato" w:hAnsi="Lato"/>
          <w:sz w:val="28"/>
          <w:szCs w:val="28"/>
          <w:lang w:val="en-GB"/>
        </w:rPr>
        <w:t>I take my cue from the theologian Reinhold Niebuhr, who said, “</w:t>
      </w:r>
      <w:r w:rsidR="007610BC" w:rsidRPr="00C81C16">
        <w:rPr>
          <w:rFonts w:ascii="Lato" w:hAnsi="Lato"/>
          <w:sz w:val="28"/>
          <w:szCs w:val="28"/>
          <w:lang w:val="en-GB"/>
        </w:rPr>
        <w:t xml:space="preserve">Nothing that is worth doing can be achieved in our lifetime; </w:t>
      </w:r>
      <w:proofErr w:type="gramStart"/>
      <w:r w:rsidR="007610BC" w:rsidRPr="00C81C16">
        <w:rPr>
          <w:rFonts w:ascii="Lato" w:hAnsi="Lato"/>
          <w:sz w:val="28"/>
          <w:szCs w:val="28"/>
          <w:lang w:val="en-GB"/>
        </w:rPr>
        <w:t>therefore</w:t>
      </w:r>
      <w:proofErr w:type="gramEnd"/>
      <w:r w:rsidR="007610BC" w:rsidRPr="00C81C16">
        <w:rPr>
          <w:rFonts w:ascii="Lato" w:hAnsi="Lato"/>
          <w:sz w:val="28"/>
          <w:szCs w:val="28"/>
          <w:lang w:val="en-GB"/>
        </w:rPr>
        <w:t xml:space="preserve"> we must be saved by</w:t>
      </w:r>
      <w:r w:rsidR="002E10B0" w:rsidRPr="00C81C16">
        <w:rPr>
          <w:rFonts w:ascii="Lato" w:hAnsi="Lato"/>
          <w:sz w:val="28"/>
          <w:szCs w:val="28"/>
          <w:lang w:val="en-GB"/>
        </w:rPr>
        <w:t xml:space="preserve"> </w:t>
      </w:r>
      <w:r w:rsidR="007610BC" w:rsidRPr="00C81C16">
        <w:rPr>
          <w:rFonts w:ascii="Lato" w:hAnsi="Lato"/>
          <w:sz w:val="28"/>
          <w:szCs w:val="28"/>
          <w:lang w:val="en-GB"/>
        </w:rPr>
        <w:t>hope.</w:t>
      </w:r>
      <w:r w:rsidR="002E10B0" w:rsidRPr="00C81C16">
        <w:rPr>
          <w:rFonts w:ascii="Lato" w:hAnsi="Lato"/>
          <w:sz w:val="28"/>
          <w:szCs w:val="28"/>
          <w:lang w:val="en-GB"/>
        </w:rPr>
        <w:t>”</w:t>
      </w:r>
      <w:r w:rsidR="00B537B8" w:rsidRPr="00C81C16">
        <w:rPr>
          <w:rFonts w:ascii="Lato" w:hAnsi="Lato"/>
          <w:sz w:val="28"/>
          <w:szCs w:val="28"/>
          <w:lang w:val="en-GB"/>
        </w:rPr>
        <w:t xml:space="preserve"> </w:t>
      </w:r>
      <w:r w:rsidR="007610BC" w:rsidRPr="00C81C16">
        <w:rPr>
          <w:rFonts w:ascii="Lato" w:hAnsi="Lato"/>
          <w:sz w:val="28"/>
          <w:szCs w:val="28"/>
          <w:lang w:val="en-GB"/>
        </w:rPr>
        <w:t xml:space="preserve"> </w:t>
      </w:r>
    </w:p>
    <w:p w14:paraId="05E14823" w14:textId="2E991E2A" w:rsidR="007610BC" w:rsidRPr="00C81C16" w:rsidRDefault="007610BC" w:rsidP="00727678">
      <w:pPr>
        <w:rPr>
          <w:rFonts w:ascii="Lato" w:hAnsi="Lato"/>
          <w:sz w:val="28"/>
          <w:szCs w:val="28"/>
          <w:lang w:val="en-GB"/>
        </w:rPr>
      </w:pPr>
    </w:p>
    <w:p w14:paraId="5E4633F3" w14:textId="76850C54" w:rsidR="00154E2A" w:rsidRPr="00C81C16" w:rsidRDefault="007610BC" w:rsidP="00B537B8">
      <w:pPr>
        <w:ind w:firstLine="720"/>
        <w:rPr>
          <w:rFonts w:ascii="Lato" w:hAnsi="Lato"/>
          <w:sz w:val="28"/>
          <w:szCs w:val="28"/>
          <w:lang w:val="en-GB"/>
        </w:rPr>
      </w:pPr>
      <w:r w:rsidRPr="00C81C16">
        <w:rPr>
          <w:rFonts w:ascii="Lato" w:hAnsi="Lato"/>
          <w:sz w:val="28"/>
          <w:szCs w:val="28"/>
          <w:lang w:val="en-GB"/>
        </w:rPr>
        <w:t xml:space="preserve">To hope is to </w:t>
      </w:r>
      <w:r w:rsidR="00B537B8" w:rsidRPr="00C81C16">
        <w:rPr>
          <w:rFonts w:ascii="Lato" w:hAnsi="Lato"/>
          <w:sz w:val="28"/>
          <w:szCs w:val="28"/>
          <w:lang w:val="en-GB"/>
        </w:rPr>
        <w:t xml:space="preserve">bite off a project that </w:t>
      </w:r>
      <w:r w:rsidR="007E6BF0" w:rsidRPr="00C81C16">
        <w:rPr>
          <w:rFonts w:ascii="Lato" w:hAnsi="Lato"/>
          <w:sz w:val="28"/>
          <w:szCs w:val="28"/>
          <w:lang w:val="en-GB"/>
        </w:rPr>
        <w:t>you already know is</w:t>
      </w:r>
      <w:r w:rsidR="00B537B8" w:rsidRPr="00C81C16">
        <w:rPr>
          <w:rFonts w:ascii="Lato" w:hAnsi="Lato"/>
          <w:sz w:val="28"/>
          <w:szCs w:val="28"/>
          <w:lang w:val="en-GB"/>
        </w:rPr>
        <w:t xml:space="preserve"> too big for you; too big even for your length of days; a project that</w:t>
      </w:r>
      <w:r w:rsidR="00107B13" w:rsidRPr="00C81C16">
        <w:rPr>
          <w:rFonts w:ascii="Lato" w:hAnsi="Lato"/>
          <w:sz w:val="28"/>
          <w:szCs w:val="28"/>
          <w:lang w:val="en-GB"/>
        </w:rPr>
        <w:t>,</w:t>
      </w:r>
      <w:r w:rsidR="00B537B8" w:rsidRPr="00C81C16">
        <w:rPr>
          <w:rFonts w:ascii="Lato" w:hAnsi="Lato"/>
          <w:sz w:val="28"/>
          <w:szCs w:val="28"/>
          <w:lang w:val="en-GB"/>
        </w:rPr>
        <w:t xml:space="preserve"> if it is to be completed, will outlast you. It is to begin the work, even though you will one day have to relinquish </w:t>
      </w:r>
      <w:proofErr w:type="gramStart"/>
      <w:r w:rsidR="00B537B8" w:rsidRPr="00C81C16">
        <w:rPr>
          <w:rFonts w:ascii="Lato" w:hAnsi="Lato"/>
          <w:sz w:val="28"/>
          <w:szCs w:val="28"/>
          <w:lang w:val="en-GB"/>
        </w:rPr>
        <w:t>control, and</w:t>
      </w:r>
      <w:proofErr w:type="gramEnd"/>
      <w:r w:rsidR="00B537B8" w:rsidRPr="00C81C16">
        <w:rPr>
          <w:rFonts w:ascii="Lato" w:hAnsi="Lato"/>
          <w:sz w:val="28"/>
          <w:szCs w:val="28"/>
          <w:lang w:val="en-GB"/>
        </w:rPr>
        <w:t xml:space="preserve"> entrust </w:t>
      </w:r>
      <w:r w:rsidR="003C0A13" w:rsidRPr="00C81C16">
        <w:rPr>
          <w:rFonts w:ascii="Lato" w:hAnsi="Lato"/>
          <w:sz w:val="28"/>
          <w:szCs w:val="28"/>
          <w:lang w:val="en-GB"/>
        </w:rPr>
        <w:t>it</w:t>
      </w:r>
      <w:r w:rsidR="00B537B8" w:rsidRPr="00C81C16">
        <w:rPr>
          <w:rFonts w:ascii="Lato" w:hAnsi="Lato"/>
          <w:sz w:val="28"/>
          <w:szCs w:val="28"/>
          <w:lang w:val="en-GB"/>
        </w:rPr>
        <w:t xml:space="preserve"> to a generation yet unborn. </w:t>
      </w:r>
      <w:r w:rsidR="003C0A13" w:rsidRPr="00C81C16">
        <w:rPr>
          <w:rFonts w:ascii="Lato" w:hAnsi="Lato"/>
          <w:sz w:val="28"/>
          <w:szCs w:val="28"/>
          <w:lang w:val="en-GB"/>
        </w:rPr>
        <w:t>H</w:t>
      </w:r>
      <w:r w:rsidR="00274D72" w:rsidRPr="00C81C16">
        <w:rPr>
          <w:rFonts w:ascii="Lato" w:hAnsi="Lato"/>
          <w:sz w:val="28"/>
          <w:szCs w:val="28"/>
          <w:lang w:val="en-GB"/>
        </w:rPr>
        <w:t xml:space="preserve">ope is the trustful willingness to </w:t>
      </w:r>
      <w:r w:rsidR="003C0A13" w:rsidRPr="00C81C16">
        <w:rPr>
          <w:rFonts w:ascii="Lato" w:hAnsi="Lato"/>
          <w:sz w:val="28"/>
          <w:szCs w:val="28"/>
          <w:lang w:val="en-GB"/>
        </w:rPr>
        <w:t xml:space="preserve">inhabit a dream </w:t>
      </w:r>
      <w:proofErr w:type="gramStart"/>
      <w:r w:rsidR="003C0A13" w:rsidRPr="00C81C16">
        <w:rPr>
          <w:rFonts w:ascii="Lato" w:hAnsi="Lato"/>
          <w:sz w:val="28"/>
          <w:szCs w:val="28"/>
          <w:lang w:val="en-GB"/>
        </w:rPr>
        <w:t>in the midst of</w:t>
      </w:r>
      <w:proofErr w:type="gramEnd"/>
      <w:r w:rsidR="003C0A13" w:rsidRPr="00C81C16">
        <w:rPr>
          <w:rFonts w:ascii="Lato" w:hAnsi="Lato"/>
          <w:sz w:val="28"/>
          <w:szCs w:val="28"/>
          <w:lang w:val="en-GB"/>
        </w:rPr>
        <w:t xml:space="preserve"> uncertainty, to forswear the satisfaction of </w:t>
      </w:r>
      <w:r w:rsidR="00F074D4" w:rsidRPr="00C81C16">
        <w:rPr>
          <w:rFonts w:ascii="Lato" w:hAnsi="Lato"/>
          <w:sz w:val="28"/>
          <w:szCs w:val="28"/>
          <w:lang w:val="en-GB"/>
        </w:rPr>
        <w:t xml:space="preserve">eventual </w:t>
      </w:r>
      <w:r w:rsidR="003C0A13" w:rsidRPr="00C81C16">
        <w:rPr>
          <w:rFonts w:ascii="Lato" w:hAnsi="Lato"/>
          <w:sz w:val="28"/>
          <w:szCs w:val="28"/>
          <w:lang w:val="en-GB"/>
        </w:rPr>
        <w:t>closure</w:t>
      </w:r>
      <w:r w:rsidR="007601FA" w:rsidRPr="00C81C16">
        <w:rPr>
          <w:rFonts w:ascii="Lato" w:hAnsi="Lato"/>
          <w:sz w:val="28"/>
          <w:szCs w:val="28"/>
          <w:lang w:val="en-GB"/>
        </w:rPr>
        <w:t xml:space="preserve"> or</w:t>
      </w:r>
      <w:r w:rsidR="003C0A13" w:rsidRPr="00C81C16">
        <w:rPr>
          <w:rFonts w:ascii="Lato" w:hAnsi="Lato"/>
          <w:sz w:val="28"/>
          <w:szCs w:val="28"/>
          <w:lang w:val="en-GB"/>
        </w:rPr>
        <w:t xml:space="preserve"> resolution</w:t>
      </w:r>
      <w:r w:rsidR="007601FA" w:rsidRPr="00C81C16">
        <w:rPr>
          <w:rFonts w:ascii="Lato" w:hAnsi="Lato"/>
          <w:sz w:val="28"/>
          <w:szCs w:val="28"/>
          <w:lang w:val="en-GB"/>
        </w:rPr>
        <w:t xml:space="preserve">. </w:t>
      </w:r>
      <w:r w:rsidR="00154E2A" w:rsidRPr="00C81C16">
        <w:rPr>
          <w:rFonts w:ascii="Lato" w:hAnsi="Lato"/>
          <w:sz w:val="28"/>
          <w:szCs w:val="28"/>
          <w:lang w:val="en-GB"/>
        </w:rPr>
        <w:t xml:space="preserve">If one sows and another reaps, the person of hope doesn’t mind being the one who </w:t>
      </w:r>
      <w:proofErr w:type="spellStart"/>
      <w:r w:rsidR="00154E2A" w:rsidRPr="00C81C16">
        <w:rPr>
          <w:rFonts w:ascii="Lato" w:hAnsi="Lato"/>
          <w:sz w:val="28"/>
          <w:szCs w:val="28"/>
          <w:lang w:val="en-GB"/>
        </w:rPr>
        <w:t>sows.</w:t>
      </w:r>
      <w:proofErr w:type="spellEnd"/>
      <w:r w:rsidR="00154E2A" w:rsidRPr="00C81C16">
        <w:rPr>
          <w:rFonts w:ascii="Lato" w:hAnsi="Lato"/>
          <w:sz w:val="28"/>
          <w:szCs w:val="28"/>
          <w:lang w:val="en-GB"/>
        </w:rPr>
        <w:t xml:space="preserve"> Because, you see, nothing that is worth doing can be achieved in our lifetime.</w:t>
      </w:r>
    </w:p>
    <w:p w14:paraId="317AF395" w14:textId="77777777" w:rsidR="00154E2A" w:rsidRPr="00C81C16" w:rsidRDefault="00154E2A" w:rsidP="00B537B8">
      <w:pPr>
        <w:ind w:firstLine="720"/>
        <w:rPr>
          <w:rFonts w:ascii="Lato" w:hAnsi="Lato"/>
          <w:sz w:val="28"/>
          <w:szCs w:val="28"/>
          <w:lang w:val="en-GB"/>
        </w:rPr>
      </w:pPr>
    </w:p>
    <w:p w14:paraId="70A15177" w14:textId="331DB7F3" w:rsidR="00115220" w:rsidRPr="00C81C16" w:rsidRDefault="00B30A4F" w:rsidP="00154E2A">
      <w:pPr>
        <w:ind w:firstLine="720"/>
        <w:rPr>
          <w:rFonts w:ascii="Lato" w:hAnsi="Lato" w:cs="Arial"/>
          <w:color w:val="202122"/>
          <w:sz w:val="28"/>
          <w:szCs w:val="28"/>
          <w:shd w:val="clear" w:color="auto" w:fill="FFFFFF"/>
        </w:rPr>
      </w:pPr>
      <w:r w:rsidRPr="00C81C16">
        <w:rPr>
          <w:rFonts w:ascii="Lato" w:hAnsi="Lato" w:cs="Arial"/>
          <w:color w:val="202122"/>
          <w:sz w:val="28"/>
          <w:szCs w:val="28"/>
          <w:shd w:val="clear" w:color="auto" w:fill="FFFFFF"/>
        </w:rPr>
        <w:t>We do not know what the Church is becoming, for now</w:t>
      </w:r>
      <w:r w:rsidR="00115220" w:rsidRPr="00C81C16">
        <w:rPr>
          <w:rFonts w:ascii="Lato" w:hAnsi="Lato" w:cs="Arial"/>
          <w:color w:val="202122"/>
          <w:sz w:val="28"/>
          <w:szCs w:val="28"/>
          <w:shd w:val="clear" w:color="auto" w:fill="FFFFFF"/>
        </w:rPr>
        <w:t>, as St Paul said,</w:t>
      </w:r>
      <w:r w:rsidRPr="00C81C16">
        <w:rPr>
          <w:rFonts w:ascii="Lato" w:hAnsi="Lato" w:cs="Arial"/>
          <w:color w:val="202122"/>
          <w:sz w:val="28"/>
          <w:szCs w:val="28"/>
          <w:shd w:val="clear" w:color="auto" w:fill="FFFFFF"/>
        </w:rPr>
        <w:t xml:space="preserve"> we see in a glass darkly: that is, we live in liminal times. But we do know that our God has always been faithful. We do know that at every hinge in history, the Church has </w:t>
      </w:r>
      <w:r w:rsidR="00115220" w:rsidRPr="00C81C16">
        <w:rPr>
          <w:rFonts w:ascii="Lato" w:hAnsi="Lato" w:cs="Arial"/>
          <w:color w:val="202122"/>
          <w:sz w:val="28"/>
          <w:szCs w:val="28"/>
          <w:shd w:val="clear" w:color="auto" w:fill="FFFFFF"/>
        </w:rPr>
        <w:t xml:space="preserve">undergone great trials, and </w:t>
      </w:r>
      <w:r w:rsidRPr="00C81C16">
        <w:rPr>
          <w:rFonts w:ascii="Lato" w:hAnsi="Lato" w:cs="Arial"/>
          <w:color w:val="202122"/>
          <w:sz w:val="28"/>
          <w:szCs w:val="28"/>
          <w:shd w:val="clear" w:color="auto" w:fill="FFFFFF"/>
        </w:rPr>
        <w:t>emerged renewed.</w:t>
      </w:r>
      <w:r w:rsidR="00D72B45" w:rsidRPr="00C81C16">
        <w:rPr>
          <w:rFonts w:ascii="Lato" w:hAnsi="Lato" w:cs="Arial"/>
          <w:color w:val="202122"/>
          <w:sz w:val="28"/>
          <w:szCs w:val="28"/>
          <w:shd w:val="clear" w:color="auto" w:fill="FFFFFF"/>
        </w:rPr>
        <w:t xml:space="preserve"> </w:t>
      </w:r>
      <w:r w:rsidR="00115220" w:rsidRPr="00C81C16">
        <w:rPr>
          <w:rFonts w:ascii="Lato" w:hAnsi="Lato" w:cs="Arial"/>
          <w:color w:val="202122"/>
          <w:sz w:val="28"/>
          <w:szCs w:val="28"/>
          <w:shd w:val="clear" w:color="auto" w:fill="FFFFFF"/>
        </w:rPr>
        <w:t xml:space="preserve">We do know that life follows death just as surely as it precedes it.  </w:t>
      </w:r>
    </w:p>
    <w:p w14:paraId="7CACCD5D" w14:textId="77777777" w:rsidR="00115220" w:rsidRPr="00C81C16" w:rsidRDefault="00115220" w:rsidP="00154E2A">
      <w:pPr>
        <w:ind w:firstLine="720"/>
        <w:rPr>
          <w:rFonts w:ascii="Lato" w:hAnsi="Lato" w:cs="Arial"/>
          <w:color w:val="202122"/>
          <w:sz w:val="28"/>
          <w:szCs w:val="28"/>
          <w:shd w:val="clear" w:color="auto" w:fill="FFFFFF"/>
        </w:rPr>
      </w:pPr>
    </w:p>
    <w:p w14:paraId="1EAAC062" w14:textId="25CD4D15" w:rsidR="00115220" w:rsidRPr="00C81C16" w:rsidRDefault="00115220" w:rsidP="00154E2A">
      <w:pPr>
        <w:ind w:firstLine="720"/>
        <w:rPr>
          <w:rFonts w:ascii="Lato" w:hAnsi="Lato" w:cs="Arial"/>
          <w:color w:val="202122"/>
          <w:sz w:val="28"/>
          <w:szCs w:val="28"/>
          <w:shd w:val="clear" w:color="auto" w:fill="FFFFFF"/>
        </w:rPr>
      </w:pPr>
      <w:r w:rsidRPr="00C81C16">
        <w:rPr>
          <w:rFonts w:ascii="Lato" w:hAnsi="Lato" w:cs="Arial"/>
          <w:color w:val="202122"/>
          <w:sz w:val="28"/>
          <w:szCs w:val="28"/>
          <w:shd w:val="clear" w:color="auto" w:fill="FFFFFF"/>
        </w:rPr>
        <w:t xml:space="preserve">And for these reasons, </w:t>
      </w:r>
      <w:proofErr w:type="gramStart"/>
      <w:r w:rsidRPr="00C81C16">
        <w:rPr>
          <w:rFonts w:ascii="Lato" w:hAnsi="Lato" w:cs="Arial"/>
          <w:color w:val="202122"/>
          <w:sz w:val="28"/>
          <w:szCs w:val="28"/>
          <w:shd w:val="clear" w:color="auto" w:fill="FFFFFF"/>
        </w:rPr>
        <w:t>We</w:t>
      </w:r>
      <w:proofErr w:type="gramEnd"/>
      <w:r w:rsidRPr="00C81C16">
        <w:rPr>
          <w:rFonts w:ascii="Lato" w:hAnsi="Lato" w:cs="Arial"/>
          <w:color w:val="202122"/>
          <w:sz w:val="28"/>
          <w:szCs w:val="28"/>
          <w:shd w:val="clear" w:color="auto" w:fill="FFFFFF"/>
        </w:rPr>
        <w:t xml:space="preserve"> choose hope. We choose hope.</w:t>
      </w:r>
    </w:p>
    <w:sectPr w:rsidR="00115220" w:rsidRPr="00C81C16" w:rsidSect="007954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46AC" w14:textId="77777777" w:rsidR="0091664F" w:rsidRDefault="0091664F" w:rsidP="00C81C16">
      <w:r>
        <w:separator/>
      </w:r>
    </w:p>
  </w:endnote>
  <w:endnote w:type="continuationSeparator" w:id="0">
    <w:p w14:paraId="754675D3" w14:textId="77777777" w:rsidR="0091664F" w:rsidRDefault="0091664F" w:rsidP="00C8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EA3B" w14:textId="77777777" w:rsidR="00C81C16" w:rsidRDefault="00C81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11067"/>
      <w:docPartObj>
        <w:docPartGallery w:val="Page Numbers (Bottom of Page)"/>
        <w:docPartUnique/>
      </w:docPartObj>
    </w:sdtPr>
    <w:sdtEndPr>
      <w:rPr>
        <w:noProof/>
      </w:rPr>
    </w:sdtEndPr>
    <w:sdtContent>
      <w:p w14:paraId="1B455F55" w14:textId="3BC0B9A9" w:rsidR="00C81C16" w:rsidRDefault="00C81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4083A" w14:textId="77777777" w:rsidR="00C81C16" w:rsidRDefault="00C81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E52" w14:textId="77777777" w:rsidR="00C81C16" w:rsidRDefault="00C81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5377" w14:textId="77777777" w:rsidR="0091664F" w:rsidRDefault="0091664F" w:rsidP="00C81C16">
      <w:r>
        <w:separator/>
      </w:r>
    </w:p>
  </w:footnote>
  <w:footnote w:type="continuationSeparator" w:id="0">
    <w:p w14:paraId="301D39EF" w14:textId="77777777" w:rsidR="0091664F" w:rsidRDefault="0091664F" w:rsidP="00C8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E2AC" w14:textId="77777777" w:rsidR="00C81C16" w:rsidRDefault="00C81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651" w14:textId="77777777" w:rsidR="00C81C16" w:rsidRDefault="00C81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476C" w14:textId="77777777" w:rsidR="00C81C16" w:rsidRDefault="00C8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78"/>
    <w:rsid w:val="00006652"/>
    <w:rsid w:val="00021F0B"/>
    <w:rsid w:val="00080335"/>
    <w:rsid w:val="000D0FFF"/>
    <w:rsid w:val="000E10DD"/>
    <w:rsid w:val="000F0019"/>
    <w:rsid w:val="00107B13"/>
    <w:rsid w:val="00115220"/>
    <w:rsid w:val="001208C0"/>
    <w:rsid w:val="00137270"/>
    <w:rsid w:val="00154E2A"/>
    <w:rsid w:val="0020039C"/>
    <w:rsid w:val="00236B93"/>
    <w:rsid w:val="0025234F"/>
    <w:rsid w:val="00274D72"/>
    <w:rsid w:val="0027515B"/>
    <w:rsid w:val="002B2526"/>
    <w:rsid w:val="002D410A"/>
    <w:rsid w:val="002E10B0"/>
    <w:rsid w:val="0038147F"/>
    <w:rsid w:val="003C0A13"/>
    <w:rsid w:val="003D62F0"/>
    <w:rsid w:val="003F206D"/>
    <w:rsid w:val="00427D96"/>
    <w:rsid w:val="004469D0"/>
    <w:rsid w:val="00451B8F"/>
    <w:rsid w:val="00476176"/>
    <w:rsid w:val="00495067"/>
    <w:rsid w:val="004953EE"/>
    <w:rsid w:val="005A5C67"/>
    <w:rsid w:val="005F4128"/>
    <w:rsid w:val="00610379"/>
    <w:rsid w:val="006422FA"/>
    <w:rsid w:val="00645252"/>
    <w:rsid w:val="00646AE8"/>
    <w:rsid w:val="00687801"/>
    <w:rsid w:val="0069398F"/>
    <w:rsid w:val="006A78AC"/>
    <w:rsid w:val="006C5D11"/>
    <w:rsid w:val="006D3D74"/>
    <w:rsid w:val="0072506F"/>
    <w:rsid w:val="00727678"/>
    <w:rsid w:val="007601FA"/>
    <w:rsid w:val="007610BC"/>
    <w:rsid w:val="007954A1"/>
    <w:rsid w:val="007E6636"/>
    <w:rsid w:val="007E6BF0"/>
    <w:rsid w:val="0083569A"/>
    <w:rsid w:val="00901E50"/>
    <w:rsid w:val="00915DB8"/>
    <w:rsid w:val="0091664F"/>
    <w:rsid w:val="00933CA3"/>
    <w:rsid w:val="00955716"/>
    <w:rsid w:val="009802AB"/>
    <w:rsid w:val="00987585"/>
    <w:rsid w:val="009B1769"/>
    <w:rsid w:val="00A01902"/>
    <w:rsid w:val="00A07634"/>
    <w:rsid w:val="00A1733F"/>
    <w:rsid w:val="00A66F12"/>
    <w:rsid w:val="00A9204E"/>
    <w:rsid w:val="00AA4EB4"/>
    <w:rsid w:val="00AC13D9"/>
    <w:rsid w:val="00AC5E0B"/>
    <w:rsid w:val="00B30A4F"/>
    <w:rsid w:val="00B537B8"/>
    <w:rsid w:val="00B77EDC"/>
    <w:rsid w:val="00B90EE3"/>
    <w:rsid w:val="00B92592"/>
    <w:rsid w:val="00BB5EDC"/>
    <w:rsid w:val="00BD4898"/>
    <w:rsid w:val="00C12F12"/>
    <w:rsid w:val="00C54F54"/>
    <w:rsid w:val="00C81C16"/>
    <w:rsid w:val="00C960D0"/>
    <w:rsid w:val="00CB4B82"/>
    <w:rsid w:val="00CD28A2"/>
    <w:rsid w:val="00D72B45"/>
    <w:rsid w:val="00D86D7D"/>
    <w:rsid w:val="00D9102D"/>
    <w:rsid w:val="00DA1108"/>
    <w:rsid w:val="00EA314E"/>
    <w:rsid w:val="00EE26A9"/>
    <w:rsid w:val="00F074D4"/>
    <w:rsid w:val="00FE5E3E"/>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A660"/>
  <w15:chartTrackingRefBased/>
  <w15:docId w15:val="{7D6B073B-3A61-4F83-B02F-B4977F5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ley%20Tucker\AppData\Local\Microsoft\Office\16.0\DTS\en-US%7bD5CFC65C-4BC6-4281-9579-0D809D839CBD%7d\%7b21E9238C-7643-4990-AACD-59CE690B470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{21E9238C-7643-4990-AACD-59CE690B4705}tf02786999_win32</Template>
  <TotalTime>1641</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Tucker</dc:creator>
  <cp:keywords/>
  <dc:description/>
  <cp:lastModifiedBy>Ansley Tucker</cp:lastModifiedBy>
  <cp:revision>68</cp:revision>
  <cp:lastPrinted>2022-02-23T22:00:00Z</cp:lastPrinted>
  <dcterms:created xsi:type="dcterms:W3CDTF">2022-02-21T18:55:00Z</dcterms:created>
  <dcterms:modified xsi:type="dcterms:W3CDTF">2022-02-24T04:14:00Z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