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B7D0" w14:textId="22FBDEB6" w:rsidR="00FD1EEC" w:rsidRPr="00083405" w:rsidRDefault="00C41259" w:rsidP="00D84B00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83405">
        <w:rPr>
          <w:rFonts w:cstheme="minorHAnsi"/>
          <w:b/>
          <w:bCs/>
          <w:sz w:val="24"/>
          <w:szCs w:val="24"/>
          <w:u w:val="single"/>
        </w:rPr>
        <w:t>Group Discussion Questions for</w:t>
      </w:r>
      <w:r w:rsidR="00D66152">
        <w:rPr>
          <w:rFonts w:cstheme="minorHAnsi"/>
          <w:b/>
          <w:bCs/>
          <w:sz w:val="24"/>
          <w:szCs w:val="24"/>
          <w:u w:val="single"/>
        </w:rPr>
        <w:t xml:space="preserve"> Session #4</w:t>
      </w:r>
      <w:r w:rsidRPr="0008340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66152">
        <w:rPr>
          <w:rFonts w:cstheme="minorHAnsi"/>
          <w:b/>
          <w:bCs/>
          <w:sz w:val="24"/>
          <w:szCs w:val="24"/>
          <w:u w:val="single"/>
        </w:rPr>
        <w:t>“Timeless Truths”</w:t>
      </w:r>
    </w:p>
    <w:p w14:paraId="48AA0A37" w14:textId="17AC3029" w:rsidR="00C41259" w:rsidRPr="00083405" w:rsidRDefault="00C41259" w:rsidP="00C412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As a group discuss and list answers to this statement: “A Christian is:________________.”</w:t>
      </w:r>
    </w:p>
    <w:p w14:paraId="3968A9EA" w14:textId="102A06BB" w:rsidR="00C41259" w:rsidRPr="00083405" w:rsidRDefault="00D84B00" w:rsidP="00C412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Compare your list with these Scriptures, how does your list compare with God’s description of a Christian? (Romans 1:7,</w:t>
      </w:r>
      <w:r w:rsidR="00AB06CF" w:rsidRPr="00083405">
        <w:rPr>
          <w:rFonts w:cstheme="minorHAnsi"/>
          <w:sz w:val="24"/>
          <w:szCs w:val="24"/>
        </w:rPr>
        <w:t xml:space="preserve"> 9:25-26, 15:7, Ephesians 1:1-</w:t>
      </w:r>
      <w:r w:rsidR="00083405">
        <w:rPr>
          <w:rFonts w:cstheme="minorHAnsi"/>
          <w:sz w:val="24"/>
          <w:szCs w:val="24"/>
        </w:rPr>
        <w:t xml:space="preserve">8, </w:t>
      </w:r>
      <w:r w:rsidR="00131602">
        <w:rPr>
          <w:rFonts w:cstheme="minorHAnsi"/>
          <w:sz w:val="24"/>
          <w:szCs w:val="24"/>
        </w:rPr>
        <w:t>11-</w:t>
      </w:r>
      <w:r w:rsidR="00AB06CF" w:rsidRPr="00083405">
        <w:rPr>
          <w:rFonts w:cstheme="minorHAnsi"/>
          <w:sz w:val="24"/>
          <w:szCs w:val="24"/>
        </w:rPr>
        <w:t>1</w:t>
      </w:r>
      <w:r w:rsidR="00131602">
        <w:rPr>
          <w:rFonts w:cstheme="minorHAnsi"/>
          <w:sz w:val="24"/>
          <w:szCs w:val="24"/>
        </w:rPr>
        <w:t>3</w:t>
      </w:r>
      <w:r w:rsidR="00AB06CF" w:rsidRPr="00083405">
        <w:rPr>
          <w:rFonts w:cstheme="minorHAnsi"/>
          <w:sz w:val="24"/>
          <w:szCs w:val="24"/>
        </w:rPr>
        <w:t>,</w:t>
      </w:r>
      <w:r w:rsidR="00987E7E" w:rsidRPr="00083405">
        <w:rPr>
          <w:rFonts w:cstheme="minorHAnsi"/>
          <w:sz w:val="24"/>
          <w:szCs w:val="24"/>
        </w:rPr>
        <w:t xml:space="preserve"> 2:</w:t>
      </w:r>
      <w:r w:rsidR="00131602">
        <w:rPr>
          <w:rFonts w:cstheme="minorHAnsi"/>
          <w:sz w:val="24"/>
          <w:szCs w:val="24"/>
        </w:rPr>
        <w:t>4-</w:t>
      </w:r>
      <w:r w:rsidR="00987E7E" w:rsidRPr="00083405">
        <w:rPr>
          <w:rFonts w:cstheme="minorHAnsi"/>
          <w:sz w:val="24"/>
          <w:szCs w:val="24"/>
        </w:rPr>
        <w:t>6,</w:t>
      </w:r>
      <w:r w:rsidRPr="00083405">
        <w:rPr>
          <w:rFonts w:cstheme="minorHAnsi"/>
          <w:sz w:val="24"/>
          <w:szCs w:val="24"/>
        </w:rPr>
        <w:t xml:space="preserve"> </w:t>
      </w:r>
      <w:r w:rsidR="00987E7E" w:rsidRPr="00083405">
        <w:rPr>
          <w:rFonts w:cstheme="minorHAnsi"/>
          <w:sz w:val="24"/>
          <w:szCs w:val="24"/>
        </w:rPr>
        <w:t>Colossians 3:3-4, 9-1</w:t>
      </w:r>
      <w:r w:rsidR="000D23BA">
        <w:rPr>
          <w:rFonts w:cstheme="minorHAnsi"/>
          <w:sz w:val="24"/>
          <w:szCs w:val="24"/>
        </w:rPr>
        <w:t>0,</w:t>
      </w:r>
      <w:r w:rsidR="00987E7E" w:rsidRPr="00083405">
        <w:rPr>
          <w:rFonts w:cstheme="minorHAnsi"/>
          <w:sz w:val="24"/>
          <w:szCs w:val="24"/>
        </w:rPr>
        <w:t xml:space="preserve"> </w:t>
      </w:r>
      <w:r w:rsidRPr="00083405">
        <w:rPr>
          <w:rFonts w:cstheme="minorHAnsi"/>
          <w:sz w:val="24"/>
          <w:szCs w:val="24"/>
        </w:rPr>
        <w:t>1</w:t>
      </w:r>
      <w:r w:rsidRPr="00083405">
        <w:rPr>
          <w:rFonts w:cstheme="minorHAnsi"/>
          <w:sz w:val="24"/>
          <w:szCs w:val="24"/>
          <w:vertAlign w:val="superscript"/>
        </w:rPr>
        <w:t>st</w:t>
      </w:r>
      <w:r w:rsidRPr="00083405">
        <w:rPr>
          <w:rFonts w:cstheme="minorHAnsi"/>
          <w:sz w:val="24"/>
          <w:szCs w:val="24"/>
        </w:rPr>
        <w:t xml:space="preserve"> Corinthians 1:2, 6:11</w:t>
      </w:r>
      <w:r w:rsidR="00AB06CF" w:rsidRPr="00083405">
        <w:rPr>
          <w:rFonts w:cstheme="minorHAnsi"/>
          <w:sz w:val="24"/>
          <w:szCs w:val="24"/>
        </w:rPr>
        <w:t xml:space="preserve">, </w:t>
      </w:r>
      <w:r w:rsidR="00987E7E" w:rsidRPr="00083405">
        <w:rPr>
          <w:rFonts w:cstheme="minorHAnsi"/>
          <w:sz w:val="24"/>
          <w:szCs w:val="24"/>
        </w:rPr>
        <w:t>2</w:t>
      </w:r>
      <w:r w:rsidR="00987E7E" w:rsidRPr="00083405">
        <w:rPr>
          <w:rFonts w:cstheme="minorHAnsi"/>
          <w:sz w:val="24"/>
          <w:szCs w:val="24"/>
          <w:vertAlign w:val="superscript"/>
        </w:rPr>
        <w:t>nd</w:t>
      </w:r>
      <w:r w:rsidR="00987E7E" w:rsidRPr="00083405">
        <w:rPr>
          <w:rFonts w:cstheme="minorHAnsi"/>
          <w:sz w:val="24"/>
          <w:szCs w:val="24"/>
        </w:rPr>
        <w:t xml:space="preserve"> Corinthians 5:17, </w:t>
      </w:r>
      <w:r w:rsidR="00AB06CF" w:rsidRPr="00083405">
        <w:rPr>
          <w:rFonts w:cstheme="minorHAnsi"/>
          <w:sz w:val="24"/>
          <w:szCs w:val="24"/>
        </w:rPr>
        <w:t>Hebrews 2:11, 10:10, 10:14, 1</w:t>
      </w:r>
      <w:r w:rsidR="00AB06CF" w:rsidRPr="00083405">
        <w:rPr>
          <w:rFonts w:cstheme="minorHAnsi"/>
          <w:sz w:val="24"/>
          <w:szCs w:val="24"/>
          <w:vertAlign w:val="superscript"/>
        </w:rPr>
        <w:t>st</w:t>
      </w:r>
      <w:r w:rsidR="00AB06CF" w:rsidRPr="00083405">
        <w:rPr>
          <w:rFonts w:cstheme="minorHAnsi"/>
          <w:sz w:val="24"/>
          <w:szCs w:val="24"/>
        </w:rPr>
        <w:t xml:space="preserve"> Peter 2:9-10, </w:t>
      </w:r>
      <w:r w:rsidR="00987E7E" w:rsidRPr="00083405">
        <w:rPr>
          <w:rFonts w:cstheme="minorHAnsi"/>
          <w:sz w:val="24"/>
          <w:szCs w:val="24"/>
        </w:rPr>
        <w:t>2</w:t>
      </w:r>
      <w:r w:rsidR="00987E7E" w:rsidRPr="00083405">
        <w:rPr>
          <w:rFonts w:cstheme="minorHAnsi"/>
          <w:sz w:val="24"/>
          <w:szCs w:val="24"/>
          <w:vertAlign w:val="superscript"/>
        </w:rPr>
        <w:t>nd</w:t>
      </w:r>
      <w:r w:rsidR="00987E7E" w:rsidRPr="00083405">
        <w:rPr>
          <w:rFonts w:cstheme="minorHAnsi"/>
          <w:sz w:val="24"/>
          <w:szCs w:val="24"/>
        </w:rPr>
        <w:t xml:space="preserve"> Peter 1:4, </w:t>
      </w:r>
      <w:r w:rsidR="00AB06CF" w:rsidRPr="00083405">
        <w:rPr>
          <w:rFonts w:cstheme="minorHAnsi"/>
          <w:sz w:val="24"/>
          <w:szCs w:val="24"/>
        </w:rPr>
        <w:t>Colossians 3:12, 1</w:t>
      </w:r>
      <w:r w:rsidR="00AB06CF" w:rsidRPr="00083405">
        <w:rPr>
          <w:rFonts w:cstheme="minorHAnsi"/>
          <w:sz w:val="24"/>
          <w:szCs w:val="24"/>
          <w:vertAlign w:val="superscript"/>
        </w:rPr>
        <w:t>st</w:t>
      </w:r>
      <w:r w:rsidR="00AB06CF" w:rsidRPr="00083405">
        <w:rPr>
          <w:rFonts w:cstheme="minorHAnsi"/>
          <w:sz w:val="24"/>
          <w:szCs w:val="24"/>
        </w:rPr>
        <w:t xml:space="preserve"> John 3:1-2, 4:17</w:t>
      </w:r>
      <w:r w:rsidR="00987E7E" w:rsidRPr="00083405">
        <w:rPr>
          <w:rFonts w:cstheme="minorHAnsi"/>
          <w:sz w:val="24"/>
          <w:szCs w:val="24"/>
        </w:rPr>
        <w:t>).</w:t>
      </w:r>
    </w:p>
    <w:p w14:paraId="0CF2A874" w14:textId="3B2FD59B" w:rsidR="00987E7E" w:rsidRPr="00083405" w:rsidRDefault="00987E7E" w:rsidP="00C412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In</w:t>
      </w:r>
      <w:r w:rsidR="00103357" w:rsidRPr="00083405">
        <w:rPr>
          <w:rFonts w:cstheme="minorHAnsi"/>
          <w:sz w:val="24"/>
          <w:szCs w:val="24"/>
        </w:rPr>
        <w:t xml:space="preserve"> 2</w:t>
      </w:r>
      <w:r w:rsidR="00103357" w:rsidRPr="00083405">
        <w:rPr>
          <w:rFonts w:cstheme="minorHAnsi"/>
          <w:sz w:val="24"/>
          <w:szCs w:val="24"/>
          <w:vertAlign w:val="superscript"/>
        </w:rPr>
        <w:t>nd</w:t>
      </w:r>
      <w:r w:rsidR="00103357" w:rsidRPr="00083405">
        <w:rPr>
          <w:rFonts w:cstheme="minorHAnsi"/>
          <w:sz w:val="24"/>
          <w:szCs w:val="24"/>
        </w:rPr>
        <w:t xml:space="preserve"> Peter 1:5-9, the Apostle Peter lists some beautiful qualities believers have access to in Christ. What does </w:t>
      </w:r>
      <w:r w:rsidR="006E272C" w:rsidRPr="00083405">
        <w:rPr>
          <w:rFonts w:cstheme="minorHAnsi"/>
          <w:sz w:val="24"/>
          <w:szCs w:val="24"/>
        </w:rPr>
        <w:t>God</w:t>
      </w:r>
      <w:r w:rsidR="00103357" w:rsidRPr="00083405">
        <w:rPr>
          <w:rFonts w:cstheme="minorHAnsi"/>
          <w:sz w:val="24"/>
          <w:szCs w:val="24"/>
        </w:rPr>
        <w:t xml:space="preserve"> give as the reason in verse 9 for why some believers don’t display these qualities?</w:t>
      </w:r>
    </w:p>
    <w:p w14:paraId="70DB0A8E" w14:textId="3272A88F" w:rsidR="00103357" w:rsidRPr="00083405" w:rsidRDefault="00CE3519" w:rsidP="00C412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Sometimes believers will hear Gods Word but not do it. In James 1:23-24, what reason does God give for why that happens?</w:t>
      </w:r>
    </w:p>
    <w:p w14:paraId="6EDF1880" w14:textId="18E6FB50" w:rsidR="009D74A9" w:rsidRPr="00083405" w:rsidRDefault="00F00EDF" w:rsidP="009D74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In 1</w:t>
      </w:r>
      <w:r w:rsidRPr="00083405">
        <w:rPr>
          <w:rFonts w:cstheme="minorHAnsi"/>
          <w:sz w:val="24"/>
          <w:szCs w:val="24"/>
          <w:vertAlign w:val="superscript"/>
        </w:rPr>
        <w:t>st</w:t>
      </w:r>
      <w:r w:rsidRPr="00083405">
        <w:rPr>
          <w:rFonts w:cstheme="minorHAnsi"/>
          <w:sz w:val="24"/>
          <w:szCs w:val="24"/>
        </w:rPr>
        <w:t xml:space="preserve"> Corinthians 6</w:t>
      </w:r>
      <w:r w:rsidR="004448D5" w:rsidRPr="00083405">
        <w:rPr>
          <w:rFonts w:cstheme="minorHAnsi"/>
          <w:sz w:val="24"/>
          <w:szCs w:val="24"/>
        </w:rPr>
        <w:t xml:space="preserve">:1-11 the Apostle Paul </w:t>
      </w:r>
      <w:r w:rsidR="002152C0" w:rsidRPr="00083405">
        <w:rPr>
          <w:rFonts w:cstheme="minorHAnsi"/>
          <w:sz w:val="24"/>
          <w:szCs w:val="24"/>
        </w:rPr>
        <w:t>scolds</w:t>
      </w:r>
      <w:r w:rsidR="004448D5" w:rsidRPr="00083405">
        <w:rPr>
          <w:rFonts w:cstheme="minorHAnsi"/>
          <w:sz w:val="24"/>
          <w:szCs w:val="24"/>
        </w:rPr>
        <w:t xml:space="preserve"> the Corinthian believers for their mistreatment of each other. </w:t>
      </w:r>
      <w:r w:rsidR="002152C0" w:rsidRPr="00083405">
        <w:rPr>
          <w:rFonts w:cstheme="minorHAnsi"/>
          <w:sz w:val="24"/>
          <w:szCs w:val="24"/>
        </w:rPr>
        <w:t>In verse 11 w</w:t>
      </w:r>
      <w:r w:rsidR="004448D5" w:rsidRPr="00083405">
        <w:rPr>
          <w:rFonts w:cstheme="minorHAnsi"/>
          <w:sz w:val="24"/>
          <w:szCs w:val="24"/>
        </w:rPr>
        <w:t>hat does</w:t>
      </w:r>
      <w:r w:rsidR="002152C0" w:rsidRPr="00083405">
        <w:rPr>
          <w:rFonts w:cstheme="minorHAnsi"/>
          <w:sz w:val="24"/>
          <w:szCs w:val="24"/>
        </w:rPr>
        <w:t xml:space="preserve"> God</w:t>
      </w:r>
      <w:r w:rsidR="004448D5" w:rsidRPr="00083405">
        <w:rPr>
          <w:rFonts w:cstheme="minorHAnsi"/>
          <w:sz w:val="24"/>
          <w:szCs w:val="24"/>
        </w:rPr>
        <w:t xml:space="preserve"> remind them of to call them back to </w:t>
      </w:r>
      <w:r w:rsidR="002152C0" w:rsidRPr="00083405">
        <w:rPr>
          <w:rFonts w:cstheme="minorHAnsi"/>
          <w:sz w:val="24"/>
          <w:szCs w:val="24"/>
        </w:rPr>
        <w:t>loving each other</w:t>
      </w:r>
      <w:r w:rsidR="004448D5" w:rsidRPr="00083405">
        <w:rPr>
          <w:rFonts w:cstheme="minorHAnsi"/>
          <w:sz w:val="24"/>
          <w:szCs w:val="24"/>
        </w:rPr>
        <w:t>?</w:t>
      </w:r>
    </w:p>
    <w:p w14:paraId="0530457C" w14:textId="2BEE9393" w:rsidR="009D74A9" w:rsidRPr="00083405" w:rsidRDefault="009D74A9" w:rsidP="009D74A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 xml:space="preserve">In </w:t>
      </w:r>
      <w:r w:rsidR="00A92B9C" w:rsidRPr="00083405">
        <w:rPr>
          <w:rFonts w:cstheme="minorHAnsi"/>
          <w:sz w:val="24"/>
          <w:szCs w:val="24"/>
        </w:rPr>
        <w:t xml:space="preserve">all three examples above, </w:t>
      </w:r>
      <w:r w:rsidRPr="00083405">
        <w:rPr>
          <w:rFonts w:cstheme="minorHAnsi"/>
          <w:sz w:val="24"/>
          <w:szCs w:val="24"/>
        </w:rPr>
        <w:t xml:space="preserve">the key to </w:t>
      </w:r>
      <w:r w:rsidR="00A92B9C" w:rsidRPr="00083405">
        <w:rPr>
          <w:rFonts w:cstheme="minorHAnsi"/>
          <w:sz w:val="24"/>
          <w:szCs w:val="24"/>
        </w:rPr>
        <w:t>righteous</w:t>
      </w:r>
      <w:r w:rsidRPr="00083405">
        <w:rPr>
          <w:rFonts w:cstheme="minorHAnsi"/>
          <w:sz w:val="24"/>
          <w:szCs w:val="24"/>
        </w:rPr>
        <w:t xml:space="preserve"> behaviour was</w:t>
      </w:r>
      <w:r w:rsidR="00192E86" w:rsidRPr="00083405">
        <w:rPr>
          <w:rFonts w:cstheme="minorHAnsi"/>
          <w:sz w:val="24"/>
          <w:szCs w:val="24"/>
        </w:rPr>
        <w:t xml:space="preserve"> </w:t>
      </w:r>
      <w:r w:rsidRPr="00083405">
        <w:rPr>
          <w:rFonts w:cstheme="minorHAnsi"/>
          <w:sz w:val="24"/>
          <w:szCs w:val="24"/>
        </w:rPr>
        <w:t xml:space="preserve">knowing and </w:t>
      </w:r>
      <w:r w:rsidR="00A92B9C" w:rsidRPr="00083405">
        <w:rPr>
          <w:rFonts w:cstheme="minorHAnsi"/>
          <w:sz w:val="24"/>
          <w:szCs w:val="24"/>
        </w:rPr>
        <w:t>remembering</w:t>
      </w:r>
      <w:r w:rsidRPr="00083405">
        <w:rPr>
          <w:rFonts w:cstheme="minorHAnsi"/>
          <w:sz w:val="24"/>
          <w:szCs w:val="24"/>
        </w:rPr>
        <w:t xml:space="preserve"> who </w:t>
      </w:r>
      <w:r w:rsidR="00083405" w:rsidRPr="00083405">
        <w:rPr>
          <w:rFonts w:cstheme="minorHAnsi"/>
          <w:sz w:val="24"/>
          <w:szCs w:val="24"/>
        </w:rPr>
        <w:t>and what they</w:t>
      </w:r>
      <w:r w:rsidRPr="00083405">
        <w:rPr>
          <w:rFonts w:cstheme="minorHAnsi"/>
          <w:sz w:val="24"/>
          <w:szCs w:val="24"/>
        </w:rPr>
        <w:t xml:space="preserve"> already </w:t>
      </w:r>
      <w:r w:rsidR="00083405" w:rsidRPr="00083405">
        <w:rPr>
          <w:rFonts w:cstheme="minorHAnsi"/>
          <w:sz w:val="24"/>
          <w:szCs w:val="24"/>
        </w:rPr>
        <w:t>were</w:t>
      </w:r>
      <w:r w:rsidRPr="00083405">
        <w:rPr>
          <w:rFonts w:cstheme="minorHAnsi"/>
          <w:sz w:val="24"/>
          <w:szCs w:val="24"/>
        </w:rPr>
        <w:t xml:space="preserve"> in Christ as new</w:t>
      </w:r>
      <w:r w:rsidR="007F36C5">
        <w:rPr>
          <w:rFonts w:cstheme="minorHAnsi"/>
          <w:sz w:val="24"/>
          <w:szCs w:val="24"/>
        </w:rPr>
        <w:t>,</w:t>
      </w:r>
      <w:r w:rsidRPr="00083405">
        <w:rPr>
          <w:rFonts w:cstheme="minorHAnsi"/>
          <w:sz w:val="24"/>
          <w:szCs w:val="24"/>
        </w:rPr>
        <w:t xml:space="preserve"> holy</w:t>
      </w:r>
      <w:r w:rsidR="00083405" w:rsidRPr="00083405">
        <w:rPr>
          <w:rFonts w:cstheme="minorHAnsi"/>
          <w:sz w:val="24"/>
          <w:szCs w:val="24"/>
        </w:rPr>
        <w:t>, righteous</w:t>
      </w:r>
      <w:r w:rsidRPr="00083405">
        <w:rPr>
          <w:rFonts w:cstheme="minorHAnsi"/>
          <w:sz w:val="24"/>
          <w:szCs w:val="24"/>
        </w:rPr>
        <w:t xml:space="preserve"> and cleansed creation</w:t>
      </w:r>
      <w:r w:rsidR="00083405" w:rsidRPr="00083405">
        <w:rPr>
          <w:rFonts w:cstheme="minorHAnsi"/>
          <w:sz w:val="24"/>
          <w:szCs w:val="24"/>
        </w:rPr>
        <w:t>s</w:t>
      </w:r>
      <w:r w:rsidR="00A92B9C" w:rsidRPr="00083405">
        <w:rPr>
          <w:rFonts w:cstheme="minorHAnsi"/>
          <w:sz w:val="24"/>
          <w:szCs w:val="24"/>
        </w:rPr>
        <w:t>.</w:t>
      </w:r>
      <w:r w:rsidR="00083405">
        <w:rPr>
          <w:rFonts w:cstheme="minorHAnsi"/>
          <w:sz w:val="24"/>
          <w:szCs w:val="24"/>
        </w:rPr>
        <w:t xml:space="preserve"> This is because if you don’t know who you are you’ll act like someone else.</w:t>
      </w:r>
      <w:r w:rsidRPr="00083405">
        <w:rPr>
          <w:rFonts w:cstheme="minorHAnsi"/>
          <w:sz w:val="24"/>
          <w:szCs w:val="24"/>
        </w:rPr>
        <w:t xml:space="preserve"> </w:t>
      </w:r>
      <w:r w:rsidR="002152C0" w:rsidRPr="00083405">
        <w:rPr>
          <w:rFonts w:cstheme="minorHAnsi"/>
          <w:sz w:val="24"/>
          <w:szCs w:val="24"/>
        </w:rPr>
        <w:t>Prov 30:5</w:t>
      </w:r>
      <w:r w:rsidR="006E272C" w:rsidRPr="00083405">
        <w:rPr>
          <w:rFonts w:cstheme="minorHAnsi"/>
          <w:sz w:val="24"/>
          <w:szCs w:val="24"/>
        </w:rPr>
        <w:t xml:space="preserve"> says “</w:t>
      </w:r>
      <w:r w:rsidR="006E272C" w:rsidRPr="0008340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Every word of God is pure;</w:t>
      </w:r>
      <w:r w:rsidR="006E272C" w:rsidRPr="00083405">
        <w:rPr>
          <w:rFonts w:cstheme="minorHAnsi"/>
          <w:color w:val="000000"/>
          <w:sz w:val="24"/>
          <w:szCs w:val="24"/>
        </w:rPr>
        <w:t xml:space="preserve"> </w:t>
      </w:r>
      <w:r w:rsidR="006E272C" w:rsidRPr="0008340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He is a shield to those who take refuge in Him.” </w:t>
      </w:r>
      <w:r w:rsidR="006E272C" w:rsidRPr="00083405">
        <w:rPr>
          <w:rStyle w:val="text"/>
          <w:rFonts w:cstheme="minorHAnsi"/>
          <w:color w:val="000000"/>
          <w:sz w:val="16"/>
          <w:szCs w:val="16"/>
          <w:shd w:val="clear" w:color="auto" w:fill="FFFFFF"/>
        </w:rPr>
        <w:t>(NASB)</w:t>
      </w:r>
      <w:r w:rsidR="006E272C" w:rsidRPr="0008340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 Romans 12:2a says that we are:</w:t>
      </w:r>
      <w:r w:rsidRPr="0008340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83405">
        <w:rPr>
          <w:rFonts w:cstheme="minorHAnsi"/>
          <w:bCs/>
          <w:sz w:val="24"/>
          <w:szCs w:val="24"/>
        </w:rPr>
        <w:t>“…</w:t>
      </w: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>transformed by the renewing of…[our]… mind…</w:t>
      </w:r>
      <w:r w:rsidRPr="00083405">
        <w:rPr>
          <w:rFonts w:cstheme="minorHAnsi"/>
          <w:bCs/>
          <w:sz w:val="24"/>
          <w:szCs w:val="24"/>
        </w:rPr>
        <w:t xml:space="preserve">” </w:t>
      </w:r>
      <w:r w:rsidRPr="00083405">
        <w:rPr>
          <w:rFonts w:cstheme="minorHAnsi"/>
          <w:bCs/>
          <w:sz w:val="16"/>
          <w:szCs w:val="16"/>
        </w:rPr>
        <w:t>(NASB)</w:t>
      </w:r>
      <w:r w:rsidRPr="00083405">
        <w:rPr>
          <w:rFonts w:cstheme="minorHAnsi"/>
          <w:bCs/>
          <w:sz w:val="24"/>
          <w:szCs w:val="24"/>
        </w:rPr>
        <w:t>, and Jesus said in John 8:32 “</w:t>
      </w:r>
      <w:r w:rsidRPr="00083405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32 </w:t>
      </w: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 xml:space="preserve">… you will know the truth, and the truth will set you free.” </w:t>
      </w:r>
      <w:r w:rsidRPr="00083405">
        <w:rPr>
          <w:rFonts w:cstheme="minorHAnsi"/>
          <w:color w:val="000000"/>
          <w:sz w:val="16"/>
          <w:szCs w:val="16"/>
          <w:shd w:val="clear" w:color="auto" w:fill="FFFFFF"/>
        </w:rPr>
        <w:t>(NASB)</w:t>
      </w: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 xml:space="preserve">. What we truly </w:t>
      </w:r>
      <w:r w:rsidRPr="00083405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believe</w:t>
      </w: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 xml:space="preserve">, NOT what we </w:t>
      </w:r>
      <w:r w:rsidRPr="00083405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do</w:t>
      </w: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 xml:space="preserve"> transforms our attitudes, behaviours, and sets us free.</w:t>
      </w:r>
    </w:p>
    <w:p w14:paraId="6E864CDE" w14:textId="20DC30B6" w:rsidR="00A92B9C" w:rsidRPr="00083405" w:rsidRDefault="00A92B9C" w:rsidP="00A92B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>What has been challenging for you in this teaching series so far?</w:t>
      </w:r>
    </w:p>
    <w:p w14:paraId="7C6219BC" w14:textId="705C03A1" w:rsidR="00A92B9C" w:rsidRPr="00083405" w:rsidRDefault="00A92B9C" w:rsidP="00A92B9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color w:val="000000"/>
          <w:sz w:val="24"/>
          <w:szCs w:val="24"/>
          <w:shd w:val="clear" w:color="auto" w:fill="FFFFFF"/>
        </w:rPr>
        <w:t>What has been encouraging for you?</w:t>
      </w:r>
    </w:p>
    <w:p w14:paraId="27E65315" w14:textId="7C75837D" w:rsidR="009D74A9" w:rsidRPr="00083405" w:rsidRDefault="009D74A9" w:rsidP="009D74A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What have you learned that Jesus might be inviting you to believe or to learn more about?</w:t>
      </w:r>
    </w:p>
    <w:p w14:paraId="4A0E0679" w14:textId="77777777" w:rsidR="009D74A9" w:rsidRPr="00083405" w:rsidRDefault="009D74A9" w:rsidP="009D74A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How would truly believing it effect the way you:</w:t>
      </w:r>
    </w:p>
    <w:p w14:paraId="171B327E" w14:textId="77777777" w:rsidR="009D74A9" w:rsidRPr="00083405" w:rsidRDefault="009D74A9" w:rsidP="009D74A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See Yourself?</w:t>
      </w:r>
    </w:p>
    <w:p w14:paraId="096CB9C8" w14:textId="77777777" w:rsidR="009D74A9" w:rsidRPr="00083405" w:rsidRDefault="009D74A9" w:rsidP="009D74A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Relate to others?</w:t>
      </w:r>
    </w:p>
    <w:p w14:paraId="2B1FF55D" w14:textId="509D86A3" w:rsidR="009D74A9" w:rsidRDefault="009D74A9" w:rsidP="009D74A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View God?</w:t>
      </w:r>
    </w:p>
    <w:p w14:paraId="4642FE45" w14:textId="362531D3" w:rsidR="00083405" w:rsidRPr="00083405" w:rsidRDefault="00083405" w:rsidP="009D74A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View others?</w:t>
      </w:r>
    </w:p>
    <w:p w14:paraId="39FD0F90" w14:textId="65F7C8AE" w:rsidR="002152C0" w:rsidRPr="00083405" w:rsidRDefault="009D74A9" w:rsidP="009D74A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083405">
        <w:rPr>
          <w:rFonts w:cstheme="minorHAnsi"/>
          <w:sz w:val="24"/>
          <w:szCs w:val="24"/>
        </w:rPr>
        <w:t>Set you free? (and from what?)</w:t>
      </w:r>
    </w:p>
    <w:sectPr w:rsidR="002152C0" w:rsidRPr="00083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049"/>
    <w:multiLevelType w:val="hybridMultilevel"/>
    <w:tmpl w:val="878804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484"/>
    <w:multiLevelType w:val="hybridMultilevel"/>
    <w:tmpl w:val="1D9C4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59"/>
    <w:rsid w:val="00083405"/>
    <w:rsid w:val="000D23BA"/>
    <w:rsid w:val="00103357"/>
    <w:rsid w:val="00131602"/>
    <w:rsid w:val="00192E86"/>
    <w:rsid w:val="002152C0"/>
    <w:rsid w:val="004448D5"/>
    <w:rsid w:val="006E272C"/>
    <w:rsid w:val="007F36C5"/>
    <w:rsid w:val="008F54DA"/>
    <w:rsid w:val="00987E7E"/>
    <w:rsid w:val="009D74A9"/>
    <w:rsid w:val="00A92B9C"/>
    <w:rsid w:val="00AB06CF"/>
    <w:rsid w:val="00C41259"/>
    <w:rsid w:val="00C85B37"/>
    <w:rsid w:val="00CE3519"/>
    <w:rsid w:val="00D66152"/>
    <w:rsid w:val="00D84B00"/>
    <w:rsid w:val="00F00EDF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B3D1"/>
  <w15:chartTrackingRefBased/>
  <w15:docId w15:val="{1191FA56-D839-4D16-A1C2-EAB008CF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59"/>
    <w:pPr>
      <w:ind w:left="720"/>
      <w:contextualSpacing/>
    </w:pPr>
  </w:style>
  <w:style w:type="character" w:customStyle="1" w:styleId="text">
    <w:name w:val="text"/>
    <w:basedOn w:val="DefaultParagraphFont"/>
    <w:rsid w:val="006E272C"/>
  </w:style>
  <w:style w:type="character" w:styleId="Hyperlink">
    <w:name w:val="Hyperlink"/>
    <w:basedOn w:val="DefaultParagraphFont"/>
    <w:uiPriority w:val="99"/>
    <w:semiHidden/>
    <w:unhideWhenUsed/>
    <w:rsid w:val="006E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Arena</dc:creator>
  <cp:keywords/>
  <dc:description/>
  <cp:lastModifiedBy>Nathaniel Arena</cp:lastModifiedBy>
  <cp:revision>2</cp:revision>
  <dcterms:created xsi:type="dcterms:W3CDTF">2021-09-26T21:31:00Z</dcterms:created>
  <dcterms:modified xsi:type="dcterms:W3CDTF">2021-09-26T21:31:00Z</dcterms:modified>
</cp:coreProperties>
</file>