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1A79" w14:textId="79C7DB01" w:rsidR="008C6277" w:rsidRPr="008C6277" w:rsidRDefault="008C6277" w:rsidP="008C6277">
      <w:pPr>
        <w:spacing w:after="300" w:line="240" w:lineRule="auto"/>
        <w:jc w:val="center"/>
        <w:rPr>
          <w:rFonts w:ascii="Lato" w:eastAsia="Times New Roman" w:hAnsi="Lato" w:cs="Times New Roman"/>
          <w:caps/>
          <w:kern w:val="36"/>
          <w:sz w:val="51"/>
          <w:szCs w:val="51"/>
        </w:rPr>
      </w:pPr>
      <w:r>
        <w:rPr>
          <w:rFonts w:ascii="Lato" w:eastAsia="Times New Roman" w:hAnsi="Lato" w:cs="Times New Roman"/>
          <w:caps/>
          <w:kern w:val="36"/>
          <w:sz w:val="51"/>
          <w:szCs w:val="51"/>
        </w:rPr>
        <w:t>kid’s bible books</w:t>
      </w:r>
    </w:p>
    <w:p w14:paraId="2961238C" w14:textId="19033B56" w:rsidR="00A720E7" w:rsidRDefault="00A720E7" w:rsidP="00A720E7">
      <w:pPr>
        <w:spacing w:after="300" w:line="240" w:lineRule="auto"/>
        <w:rPr>
          <w:rFonts w:ascii="inherit" w:eastAsia="Times New Roman" w:hAnsi="inherit" w:cs="Times New Roman"/>
          <w:color w:val="41454A"/>
          <w:sz w:val="23"/>
          <w:szCs w:val="23"/>
        </w:rPr>
      </w:pPr>
      <w:r w:rsidRPr="00A720E7">
        <w:rPr>
          <w:rFonts w:ascii="inherit" w:eastAsia="Times New Roman" w:hAnsi="inherit" w:cs="Times New Roman"/>
          <w:color w:val="41454A"/>
          <w:sz w:val="23"/>
          <w:szCs w:val="23"/>
        </w:rPr>
        <w:t xml:space="preserve">Proverbs 4:7 states, “The beginning of wisdom is this: Get wisdom. Though it cost all you have, get understanding.” </w:t>
      </w:r>
    </w:p>
    <w:p w14:paraId="59F16BAB" w14:textId="0A965D9F" w:rsidR="00A720E7" w:rsidRPr="00A720E7" w:rsidRDefault="00A720E7" w:rsidP="00A720E7">
      <w:pPr>
        <w:spacing w:after="300" w:line="240" w:lineRule="auto"/>
        <w:rPr>
          <w:rFonts w:ascii="inherit" w:eastAsia="Times New Roman" w:hAnsi="inherit" w:cs="Times New Roman"/>
          <w:color w:val="41454A"/>
          <w:sz w:val="23"/>
          <w:szCs w:val="23"/>
        </w:rPr>
      </w:pPr>
      <w:r w:rsidRPr="00A720E7">
        <w:rPr>
          <w:rFonts w:ascii="inherit" w:eastAsia="Times New Roman" w:hAnsi="inherit" w:cs="Times New Roman"/>
          <w:color w:val="41454A"/>
          <w:sz w:val="23"/>
          <w:szCs w:val="23"/>
        </w:rPr>
        <w:t>We expect to pay $1,000’s to send our kids to college where they will use textbooks costing &gt;$100. That knowledge (mostly) cannot give them eternal life!</w:t>
      </w:r>
      <w:r>
        <w:rPr>
          <w:rFonts w:ascii="inherit" w:eastAsia="Times New Roman" w:hAnsi="inherit" w:cs="Times New Roman"/>
          <w:color w:val="41454A"/>
          <w:sz w:val="23"/>
          <w:szCs w:val="23"/>
        </w:rPr>
        <w:t xml:space="preserve">  </w:t>
      </w:r>
      <w:r w:rsidRPr="00A720E7">
        <w:rPr>
          <w:rFonts w:ascii="inherit" w:eastAsia="Times New Roman" w:hAnsi="inherit" w:cs="Times New Roman"/>
          <w:color w:val="41454A"/>
          <w:sz w:val="23"/>
          <w:szCs w:val="23"/>
        </w:rPr>
        <w:t>How much of a better investment it is to get spiritual books at a young age where they are the very most impressionable. Let’s use the “tender years” to guide their minds toward their Creator.</w:t>
      </w:r>
    </w:p>
    <w:p w14:paraId="1DBC761C" w14:textId="77777777" w:rsidR="00A720E7" w:rsidRPr="00A720E7" w:rsidRDefault="00A720E7" w:rsidP="00A720E7">
      <w:pPr>
        <w:spacing w:after="300" w:line="240" w:lineRule="auto"/>
        <w:rPr>
          <w:rFonts w:ascii="inherit" w:eastAsia="Times New Roman" w:hAnsi="inherit" w:cs="Times New Roman"/>
          <w:color w:val="41454A"/>
          <w:sz w:val="23"/>
          <w:szCs w:val="23"/>
        </w:rPr>
      </w:pPr>
      <w:r w:rsidRPr="00A720E7">
        <w:rPr>
          <w:rFonts w:ascii="inherit" w:eastAsia="Times New Roman" w:hAnsi="inherit" w:cs="Times New Roman"/>
          <w:color w:val="41454A"/>
          <w:sz w:val="23"/>
          <w:szCs w:val="23"/>
        </w:rPr>
        <w:t>A great place to start is reading mostly stories to your kids from 0 to age 6. Once a week you can do a fun devo with the kids to build their characters or focus on a particular area. Once they can read, their ability to focus and concentrate is much better. Start giving them more consistent “meat.”</w:t>
      </w:r>
    </w:p>
    <w:p w14:paraId="620BD4BB" w14:textId="77777777" w:rsidR="00A720E7" w:rsidRPr="00A720E7" w:rsidRDefault="00A720E7" w:rsidP="00A720E7">
      <w:pPr>
        <w:spacing w:after="300" w:line="240" w:lineRule="auto"/>
        <w:rPr>
          <w:rFonts w:ascii="inherit" w:eastAsia="Times New Roman" w:hAnsi="inherit" w:cs="Times New Roman"/>
          <w:color w:val="41454A"/>
          <w:sz w:val="23"/>
          <w:szCs w:val="23"/>
        </w:rPr>
      </w:pPr>
      <w:r w:rsidRPr="00A720E7">
        <w:rPr>
          <w:rFonts w:ascii="inherit" w:eastAsia="Times New Roman" w:hAnsi="inherit" w:cs="Times New Roman"/>
          <w:color w:val="41454A"/>
          <w:sz w:val="23"/>
          <w:szCs w:val="23"/>
        </w:rPr>
        <w:t>Aim to go through the Bible narrative with them sequentially so they understand its flow. Once they have the structure, they can “hang” new stories onto the “pegs” you have given them.</w:t>
      </w:r>
    </w:p>
    <w:p w14:paraId="7AECEB7D" w14:textId="2E2F4BA0" w:rsidR="00A720E7" w:rsidRPr="00A720E7" w:rsidRDefault="00A720E7" w:rsidP="00A720E7">
      <w:pPr>
        <w:spacing w:after="300" w:line="240" w:lineRule="auto"/>
        <w:rPr>
          <w:rFonts w:ascii="inherit" w:eastAsia="Times New Roman" w:hAnsi="inherit" w:cs="Times New Roman"/>
          <w:color w:val="41454A"/>
          <w:sz w:val="23"/>
          <w:szCs w:val="23"/>
        </w:rPr>
      </w:pPr>
      <w:r w:rsidRPr="00A720E7">
        <w:rPr>
          <w:rFonts w:ascii="inherit" w:eastAsia="Times New Roman" w:hAnsi="inherit" w:cs="Times New Roman"/>
          <w:color w:val="41454A"/>
          <w:sz w:val="23"/>
          <w:szCs w:val="23"/>
        </w:rPr>
        <w:t xml:space="preserve">The stories of the kings of Israel and Judah are fascinating to children. They marvel at the foolishness of the bad kings. It helps them decide in their heart to follow God’s path, turning neither to the left nor to the right. </w:t>
      </w:r>
      <w:r w:rsidR="008C6277" w:rsidRPr="00A720E7">
        <w:rPr>
          <w:rFonts w:ascii="inherit" w:eastAsia="Times New Roman" w:hAnsi="inherit" w:cs="Times New Roman"/>
          <w:color w:val="41454A"/>
          <w:sz w:val="23"/>
          <w:szCs w:val="23"/>
        </w:rPr>
        <w:t>Of course,</w:t>
      </w:r>
      <w:r w:rsidRPr="00A720E7">
        <w:rPr>
          <w:rFonts w:ascii="inherit" w:eastAsia="Times New Roman" w:hAnsi="inherit" w:cs="Times New Roman"/>
          <w:color w:val="41454A"/>
          <w:sz w:val="23"/>
          <w:szCs w:val="23"/>
        </w:rPr>
        <w:t xml:space="preserve"> they will fall short of that ideal, but this seed will bear a harvest, all in God’s timing!</w:t>
      </w:r>
    </w:p>
    <w:p w14:paraId="6E130747" w14:textId="77777777" w:rsidR="00A720E7" w:rsidRPr="00A720E7" w:rsidRDefault="00A720E7" w:rsidP="00A720E7">
      <w:pPr>
        <w:spacing w:after="300" w:line="240" w:lineRule="auto"/>
        <w:rPr>
          <w:rFonts w:ascii="inherit" w:eastAsia="Times New Roman" w:hAnsi="inherit" w:cs="Times New Roman"/>
          <w:color w:val="41454A"/>
          <w:sz w:val="23"/>
          <w:szCs w:val="23"/>
        </w:rPr>
      </w:pPr>
      <w:r w:rsidRPr="00A720E7">
        <w:rPr>
          <w:rFonts w:ascii="inherit" w:eastAsia="Times New Roman" w:hAnsi="inherit" w:cs="Times New Roman"/>
          <w:color w:val="41454A"/>
          <w:sz w:val="23"/>
          <w:szCs w:val="23"/>
        </w:rPr>
        <w:t>Family worship can be a challenge when you have a broad age range (e.g., 2 to 14 years old). The book </w:t>
      </w:r>
      <w:hyperlink r:id="rId5" w:history="1">
        <w:r w:rsidRPr="00A720E7">
          <w:rPr>
            <w:rFonts w:ascii="inherit" w:eastAsia="Times New Roman" w:hAnsi="inherit" w:cs="Times New Roman"/>
            <w:color w:val="5AA483"/>
            <w:sz w:val="23"/>
            <w:szCs w:val="23"/>
            <w:u w:val="single"/>
          </w:rPr>
          <w:t>Long Story Short: Ten-Minute Devotions to Draw Your Family to God</w:t>
        </w:r>
      </w:hyperlink>
      <w:r w:rsidRPr="00A720E7">
        <w:rPr>
          <w:rFonts w:ascii="inherit" w:eastAsia="Times New Roman" w:hAnsi="inherit" w:cs="Times New Roman"/>
          <w:color w:val="41454A"/>
          <w:sz w:val="23"/>
          <w:szCs w:val="23"/>
        </w:rPr>
        <w:t> can work well here. It goes through the Old Testament with a daily Bible reading + Q&amp;A, 10 min/day, 5 days/week. Day #3 makes a spiritual connection to Jesus. The New Testament is covered in </w:t>
      </w:r>
      <w:hyperlink r:id="rId6" w:history="1">
        <w:r w:rsidRPr="00A720E7">
          <w:rPr>
            <w:rFonts w:ascii="inherit" w:eastAsia="Times New Roman" w:hAnsi="inherit" w:cs="Times New Roman"/>
            <w:color w:val="5AA483"/>
            <w:sz w:val="23"/>
            <w:szCs w:val="23"/>
            <w:u w:val="single"/>
          </w:rPr>
          <w:t>Old Story New: Ten-Minute Devotions to Draw Your Family to God</w:t>
        </w:r>
      </w:hyperlink>
      <w:r w:rsidRPr="00A720E7">
        <w:rPr>
          <w:rFonts w:ascii="inherit" w:eastAsia="Times New Roman" w:hAnsi="inherit" w:cs="Times New Roman"/>
          <w:color w:val="41454A"/>
          <w:sz w:val="23"/>
          <w:szCs w:val="23"/>
        </w:rPr>
        <w:t>.</w:t>
      </w:r>
    </w:p>
    <w:p w14:paraId="6B0B2C25" w14:textId="77777777" w:rsidR="00A720E7" w:rsidRPr="00A720E7" w:rsidRDefault="00A720E7" w:rsidP="00A720E7">
      <w:pPr>
        <w:spacing w:after="300" w:line="240" w:lineRule="auto"/>
        <w:rPr>
          <w:rFonts w:ascii="inherit" w:eastAsia="Times New Roman" w:hAnsi="inherit" w:cs="Times New Roman"/>
          <w:color w:val="41454A"/>
          <w:sz w:val="23"/>
          <w:szCs w:val="23"/>
        </w:rPr>
      </w:pPr>
      <w:r w:rsidRPr="00A720E7">
        <w:rPr>
          <w:rFonts w:ascii="inherit" w:eastAsia="Times New Roman" w:hAnsi="inherit" w:cs="Times New Roman"/>
          <w:color w:val="41454A"/>
          <w:sz w:val="23"/>
          <w:szCs w:val="23"/>
        </w:rPr>
        <w:t>Here are some other age-based recommendations for giving the Word of God to your kids.</w:t>
      </w:r>
    </w:p>
    <w:p w14:paraId="26A9834D" w14:textId="77777777" w:rsidR="00A720E7" w:rsidRPr="00A720E7" w:rsidRDefault="00A720E7" w:rsidP="00A720E7">
      <w:pPr>
        <w:numPr>
          <w:ilvl w:val="0"/>
          <w:numId w:val="1"/>
        </w:numPr>
        <w:spacing w:after="0" w:line="240" w:lineRule="auto"/>
        <w:rPr>
          <w:rFonts w:ascii="inherit" w:eastAsia="Times New Roman" w:hAnsi="inherit" w:cs="Times New Roman"/>
          <w:color w:val="555555"/>
        </w:rPr>
      </w:pPr>
      <w:r w:rsidRPr="00A720E7">
        <w:rPr>
          <w:rFonts w:ascii="inherit" w:eastAsia="Times New Roman" w:hAnsi="inherit" w:cs="Times New Roman"/>
          <w:color w:val="555555"/>
        </w:rPr>
        <w:t xml:space="preserve">Age 0~4. At this age you can either read, or just talk through the pictures. Make the Bible stories part of their “family picture album” so they become </w:t>
      </w:r>
      <w:proofErr w:type="gramStart"/>
      <w:r w:rsidRPr="00A720E7">
        <w:rPr>
          <w:rFonts w:ascii="inherit" w:eastAsia="Times New Roman" w:hAnsi="inherit" w:cs="Times New Roman"/>
          <w:color w:val="555555"/>
        </w:rPr>
        <w:t>very familiar</w:t>
      </w:r>
      <w:proofErr w:type="gramEnd"/>
      <w:r w:rsidRPr="00A720E7">
        <w:rPr>
          <w:rFonts w:ascii="inherit" w:eastAsia="Times New Roman" w:hAnsi="inherit" w:cs="Times New Roman"/>
          <w:color w:val="555555"/>
        </w:rPr>
        <w:t>.</w:t>
      </w:r>
    </w:p>
    <w:p w14:paraId="501EDE30" w14:textId="77777777" w:rsidR="00A720E7" w:rsidRPr="00A720E7" w:rsidRDefault="00A720E7" w:rsidP="00A720E7">
      <w:pPr>
        <w:numPr>
          <w:ilvl w:val="1"/>
          <w:numId w:val="1"/>
        </w:numPr>
        <w:spacing w:after="0" w:line="240" w:lineRule="auto"/>
        <w:rPr>
          <w:rFonts w:ascii="inherit" w:eastAsia="Times New Roman" w:hAnsi="inherit" w:cs="Times New Roman"/>
          <w:color w:val="555555"/>
        </w:rPr>
      </w:pPr>
      <w:hyperlink r:id="rId7" w:history="1">
        <w:r w:rsidRPr="00A720E7">
          <w:rPr>
            <w:rFonts w:ascii="inherit" w:eastAsia="Times New Roman" w:hAnsi="inherit" w:cs="Times New Roman"/>
            <w:color w:val="5AA483"/>
            <w:u w:val="single"/>
          </w:rPr>
          <w:t>The Beginner’s Bible: Timeless Children’s Stories</w:t>
        </w:r>
      </w:hyperlink>
      <w:r w:rsidRPr="00A720E7">
        <w:rPr>
          <w:rFonts w:ascii="inherit" w:eastAsia="Times New Roman" w:hAnsi="inherit" w:cs="Times New Roman"/>
          <w:color w:val="555555"/>
        </w:rPr>
        <w:t>. Classic, must-have. The same illustration style is used in </w:t>
      </w:r>
      <w:hyperlink r:id="rId8" w:history="1">
        <w:r w:rsidRPr="00A720E7">
          <w:rPr>
            <w:rFonts w:ascii="inherit" w:eastAsia="Times New Roman" w:hAnsi="inherit" w:cs="Times New Roman"/>
            <w:color w:val="5AA483"/>
            <w:u w:val="single"/>
          </w:rPr>
          <w:t>videos you can find on YouTube</w:t>
        </w:r>
      </w:hyperlink>
      <w:r w:rsidRPr="00A720E7">
        <w:rPr>
          <w:rFonts w:ascii="inherit" w:eastAsia="Times New Roman" w:hAnsi="inherit" w:cs="Times New Roman"/>
          <w:color w:val="555555"/>
        </w:rPr>
        <w:t>.</w:t>
      </w:r>
    </w:p>
    <w:p w14:paraId="4B3EC0A3" w14:textId="77777777" w:rsidR="00A720E7" w:rsidRPr="00A720E7" w:rsidRDefault="00A720E7" w:rsidP="00A720E7">
      <w:pPr>
        <w:numPr>
          <w:ilvl w:val="1"/>
          <w:numId w:val="1"/>
        </w:numPr>
        <w:spacing w:after="0" w:line="240" w:lineRule="auto"/>
        <w:rPr>
          <w:rFonts w:ascii="inherit" w:eastAsia="Times New Roman" w:hAnsi="inherit" w:cs="Times New Roman"/>
          <w:color w:val="555555"/>
        </w:rPr>
      </w:pPr>
      <w:hyperlink r:id="rId9" w:history="1">
        <w:r w:rsidRPr="00A720E7">
          <w:rPr>
            <w:rFonts w:ascii="inherit" w:eastAsia="Times New Roman" w:hAnsi="inherit" w:cs="Times New Roman"/>
            <w:color w:val="5AA483"/>
            <w:u w:val="single"/>
          </w:rPr>
          <w:t>“100 Bible Stories”, “100 Ways to Know God loves me,” and more series by Stephen Elkins</w:t>
        </w:r>
      </w:hyperlink>
      <w:r w:rsidRPr="00A720E7">
        <w:rPr>
          <w:rFonts w:ascii="inherit" w:eastAsia="Times New Roman" w:hAnsi="inherit" w:cs="Times New Roman"/>
          <w:color w:val="555555"/>
        </w:rPr>
        <w:t>. Many books with nice pictures, a CD with Bible songs for listening (that go with the book). 100 ways to thank him, 100 ways to know God loves me, etc.</w:t>
      </w:r>
    </w:p>
    <w:p w14:paraId="417107F4" w14:textId="77777777" w:rsidR="00A720E7" w:rsidRPr="00A720E7" w:rsidRDefault="00A720E7" w:rsidP="00A720E7">
      <w:pPr>
        <w:numPr>
          <w:ilvl w:val="0"/>
          <w:numId w:val="1"/>
        </w:numPr>
        <w:spacing w:after="0" w:line="240" w:lineRule="auto"/>
        <w:rPr>
          <w:rFonts w:ascii="inherit" w:eastAsia="Times New Roman" w:hAnsi="inherit" w:cs="Times New Roman"/>
          <w:color w:val="555555"/>
        </w:rPr>
      </w:pPr>
      <w:r w:rsidRPr="00A720E7">
        <w:rPr>
          <w:rFonts w:ascii="inherit" w:eastAsia="Times New Roman" w:hAnsi="inherit" w:cs="Times New Roman"/>
          <w:color w:val="555555"/>
        </w:rPr>
        <w:t>Age 3~6. Kids this age just love to read with you. Make it part of your night-night routine and when they get up in the morning. This is when they are most calm, snuggly, and teachable.</w:t>
      </w:r>
    </w:p>
    <w:p w14:paraId="284AF435" w14:textId="77777777" w:rsidR="00A720E7" w:rsidRPr="00A720E7" w:rsidRDefault="00A720E7" w:rsidP="00A720E7">
      <w:pPr>
        <w:numPr>
          <w:ilvl w:val="1"/>
          <w:numId w:val="1"/>
        </w:numPr>
        <w:spacing w:after="0" w:line="240" w:lineRule="auto"/>
        <w:rPr>
          <w:rFonts w:ascii="inherit" w:eastAsia="Times New Roman" w:hAnsi="inherit" w:cs="Times New Roman"/>
          <w:color w:val="555555"/>
        </w:rPr>
      </w:pPr>
      <w:r w:rsidRPr="00A720E7">
        <w:rPr>
          <w:rFonts w:ascii="inherit" w:eastAsia="Times New Roman" w:hAnsi="inherit" w:cs="Times New Roman"/>
          <w:color w:val="555555"/>
        </w:rPr>
        <w:t>“</w:t>
      </w:r>
      <w:hyperlink r:id="rId10" w:history="1">
        <w:r w:rsidRPr="00A720E7">
          <w:rPr>
            <w:rFonts w:ascii="inherit" w:eastAsia="Times New Roman" w:hAnsi="inherit" w:cs="Times New Roman"/>
            <w:color w:val="5AA483"/>
            <w:u w:val="single"/>
          </w:rPr>
          <w:t xml:space="preserve">Alice in </w:t>
        </w:r>
        <w:proofErr w:type="spellStart"/>
        <w:r w:rsidRPr="00A720E7">
          <w:rPr>
            <w:rFonts w:ascii="inherit" w:eastAsia="Times New Roman" w:hAnsi="inherit" w:cs="Times New Roman"/>
            <w:color w:val="5AA483"/>
            <w:u w:val="single"/>
          </w:rPr>
          <w:t>Bibleland</w:t>
        </w:r>
        <w:proofErr w:type="spellEnd"/>
      </w:hyperlink>
      <w:r w:rsidRPr="00A720E7">
        <w:rPr>
          <w:rFonts w:ascii="inherit" w:eastAsia="Times New Roman" w:hAnsi="inherit" w:cs="Times New Roman"/>
          <w:color w:val="555555"/>
        </w:rPr>
        <w:t>“: a bit expensive, but great. Out of print but still available to purchase.</w:t>
      </w:r>
    </w:p>
    <w:p w14:paraId="5E87638D" w14:textId="77777777" w:rsidR="00A720E7" w:rsidRPr="00A720E7" w:rsidRDefault="00A720E7" w:rsidP="00A720E7">
      <w:pPr>
        <w:numPr>
          <w:ilvl w:val="1"/>
          <w:numId w:val="1"/>
        </w:numPr>
        <w:spacing w:after="0" w:line="240" w:lineRule="auto"/>
        <w:rPr>
          <w:rFonts w:ascii="inherit" w:eastAsia="Times New Roman" w:hAnsi="inherit" w:cs="Times New Roman"/>
          <w:color w:val="555555"/>
        </w:rPr>
      </w:pPr>
      <w:hyperlink r:id="rId11" w:history="1">
        <w:r w:rsidRPr="00A720E7">
          <w:rPr>
            <w:rFonts w:ascii="inherit" w:eastAsia="Times New Roman" w:hAnsi="inherit" w:cs="Times New Roman"/>
            <w:color w:val="5AA483"/>
            <w:u w:val="single"/>
          </w:rPr>
          <w:t>The Beginner’s Bible: Timeless Children’s Stories</w:t>
        </w:r>
      </w:hyperlink>
      <w:r w:rsidRPr="00A720E7">
        <w:rPr>
          <w:rFonts w:ascii="inherit" w:eastAsia="Times New Roman" w:hAnsi="inherit" w:cs="Times New Roman"/>
          <w:color w:val="555555"/>
        </w:rPr>
        <w:t>. Classic, must-have.</w:t>
      </w:r>
    </w:p>
    <w:p w14:paraId="0B03114F" w14:textId="77777777" w:rsidR="00A720E7" w:rsidRPr="00A720E7" w:rsidRDefault="00A720E7" w:rsidP="00A720E7">
      <w:pPr>
        <w:numPr>
          <w:ilvl w:val="0"/>
          <w:numId w:val="1"/>
        </w:numPr>
        <w:spacing w:after="0" w:line="240" w:lineRule="auto"/>
        <w:rPr>
          <w:rFonts w:ascii="inherit" w:eastAsia="Times New Roman" w:hAnsi="inherit" w:cs="Times New Roman"/>
          <w:color w:val="555555"/>
        </w:rPr>
      </w:pPr>
      <w:r w:rsidRPr="00A720E7">
        <w:rPr>
          <w:rFonts w:ascii="inherit" w:eastAsia="Times New Roman" w:hAnsi="inherit" w:cs="Times New Roman"/>
          <w:color w:val="555555"/>
        </w:rPr>
        <w:t>Age 5~12: </w:t>
      </w:r>
      <w:hyperlink r:id="rId12" w:history="1">
        <w:r w:rsidRPr="00A720E7">
          <w:rPr>
            <w:rFonts w:ascii="inherit" w:eastAsia="Times New Roman" w:hAnsi="inherit" w:cs="Times New Roman"/>
            <w:color w:val="5AA483"/>
            <w:u w:val="single"/>
          </w:rPr>
          <w:t>The Action Bible: God’s Redemptive Story</w:t>
        </w:r>
      </w:hyperlink>
      <w:r w:rsidRPr="00A720E7">
        <w:rPr>
          <w:rFonts w:ascii="inherit" w:eastAsia="Times New Roman" w:hAnsi="inherit" w:cs="Times New Roman"/>
          <w:color w:val="555555"/>
        </w:rPr>
        <w:t>. Best $17 you’ll ever spend. Start reading to kids at age 5 or 6 and once they can read, they can use through age 11~12.</w:t>
      </w:r>
    </w:p>
    <w:p w14:paraId="0FBBCB8F" w14:textId="77777777" w:rsidR="00A720E7" w:rsidRPr="00A720E7" w:rsidRDefault="00A720E7" w:rsidP="00A720E7">
      <w:pPr>
        <w:numPr>
          <w:ilvl w:val="0"/>
          <w:numId w:val="1"/>
        </w:numPr>
        <w:spacing w:after="0" w:line="240" w:lineRule="auto"/>
        <w:rPr>
          <w:rFonts w:ascii="inherit" w:eastAsia="Times New Roman" w:hAnsi="inherit" w:cs="Times New Roman"/>
          <w:color w:val="555555"/>
        </w:rPr>
      </w:pPr>
      <w:r w:rsidRPr="00A720E7">
        <w:rPr>
          <w:rFonts w:ascii="inherit" w:eastAsia="Times New Roman" w:hAnsi="inherit" w:cs="Times New Roman"/>
          <w:color w:val="555555"/>
        </w:rPr>
        <w:t>Age 5~9: </w:t>
      </w:r>
      <w:hyperlink r:id="rId13" w:history="1">
        <w:r w:rsidRPr="00A720E7">
          <w:rPr>
            <w:rFonts w:ascii="inherit" w:eastAsia="Times New Roman" w:hAnsi="inherit" w:cs="Times New Roman"/>
            <w:color w:val="5AA483"/>
            <w:u w:val="single"/>
          </w:rPr>
          <w:t>The Jesus Storybook Bible: Every Story Whispers His Name</w:t>
        </w:r>
      </w:hyperlink>
      <w:r w:rsidRPr="00A720E7">
        <w:rPr>
          <w:rFonts w:ascii="inherit" w:eastAsia="Times New Roman" w:hAnsi="inherit" w:cs="Times New Roman"/>
          <w:color w:val="555555"/>
        </w:rPr>
        <w:t>. Wonderful rendition of Bible stories emphasizing grace and how every story points forward to Jesus. Start reading to kids at age 5 or 6 and usable through age 8~9.</w:t>
      </w:r>
    </w:p>
    <w:p w14:paraId="327CE7D8" w14:textId="77777777" w:rsidR="00A720E7" w:rsidRPr="00A720E7" w:rsidRDefault="00A720E7" w:rsidP="00A720E7">
      <w:pPr>
        <w:numPr>
          <w:ilvl w:val="0"/>
          <w:numId w:val="1"/>
        </w:numPr>
        <w:spacing w:after="0" w:line="240" w:lineRule="auto"/>
        <w:rPr>
          <w:rFonts w:ascii="inherit" w:eastAsia="Times New Roman" w:hAnsi="inherit" w:cs="Times New Roman"/>
          <w:color w:val="555555"/>
        </w:rPr>
      </w:pPr>
      <w:r w:rsidRPr="00A720E7">
        <w:rPr>
          <w:rFonts w:ascii="inherit" w:eastAsia="Times New Roman" w:hAnsi="inherit" w:cs="Times New Roman"/>
          <w:color w:val="555555"/>
        </w:rPr>
        <w:lastRenderedPageBreak/>
        <w:t>Age 5~12: </w:t>
      </w:r>
      <w:hyperlink r:id="rId14" w:history="1">
        <w:r w:rsidRPr="00A720E7">
          <w:rPr>
            <w:rFonts w:ascii="inherit" w:eastAsia="Times New Roman" w:hAnsi="inherit" w:cs="Times New Roman"/>
            <w:color w:val="5AA483"/>
            <w:u w:val="single"/>
          </w:rPr>
          <w:t>The Ology: Ancient Truths, Ever New</w:t>
        </w:r>
      </w:hyperlink>
      <w:r w:rsidRPr="00A720E7">
        <w:rPr>
          <w:rFonts w:ascii="inherit" w:eastAsia="Times New Roman" w:hAnsi="inherit" w:cs="Times New Roman"/>
          <w:color w:val="555555"/>
        </w:rPr>
        <w:t>. A wonderful resource for teaching doctrine to your children in good bite-sized chunks. Lots of scripture references and beautiful illustrations. Excellent for quiet times for pre-readers.</w:t>
      </w:r>
    </w:p>
    <w:p w14:paraId="7CD71A76" w14:textId="77777777" w:rsidR="00A720E7" w:rsidRPr="00A720E7" w:rsidRDefault="00A720E7" w:rsidP="00A720E7">
      <w:pPr>
        <w:numPr>
          <w:ilvl w:val="0"/>
          <w:numId w:val="1"/>
        </w:numPr>
        <w:spacing w:after="0" w:line="240" w:lineRule="auto"/>
        <w:rPr>
          <w:rFonts w:ascii="inherit" w:eastAsia="Times New Roman" w:hAnsi="inherit" w:cs="Times New Roman"/>
          <w:color w:val="555555"/>
        </w:rPr>
      </w:pPr>
      <w:r w:rsidRPr="00A720E7">
        <w:rPr>
          <w:rFonts w:ascii="inherit" w:eastAsia="Times New Roman" w:hAnsi="inherit" w:cs="Times New Roman"/>
          <w:color w:val="555555"/>
        </w:rPr>
        <w:t>Age 5~12: </w:t>
      </w:r>
      <w:hyperlink r:id="rId15" w:history="1">
        <w:r w:rsidRPr="00A720E7">
          <w:rPr>
            <w:rFonts w:ascii="inherit" w:eastAsia="Times New Roman" w:hAnsi="inherit" w:cs="Times New Roman"/>
            <w:color w:val="5AA483"/>
            <w:u w:val="single"/>
          </w:rPr>
          <w:t>The Children’s Illustrated Bible</w:t>
        </w:r>
      </w:hyperlink>
      <w:r w:rsidRPr="00A720E7">
        <w:rPr>
          <w:rFonts w:ascii="inherit" w:eastAsia="Times New Roman" w:hAnsi="inherit" w:cs="Times New Roman"/>
          <w:color w:val="555555"/>
        </w:rPr>
        <w:t>. Illustrated stories with historical artifacts and points of interest.</w:t>
      </w:r>
    </w:p>
    <w:p w14:paraId="631F2EA1" w14:textId="77777777" w:rsidR="00A720E7" w:rsidRPr="00A720E7" w:rsidRDefault="00A720E7" w:rsidP="00A720E7">
      <w:pPr>
        <w:numPr>
          <w:ilvl w:val="0"/>
          <w:numId w:val="1"/>
        </w:numPr>
        <w:spacing w:after="0" w:line="240" w:lineRule="auto"/>
        <w:rPr>
          <w:rFonts w:ascii="inherit" w:eastAsia="Times New Roman" w:hAnsi="inherit" w:cs="Times New Roman"/>
          <w:color w:val="555555"/>
        </w:rPr>
      </w:pPr>
      <w:r w:rsidRPr="00A720E7">
        <w:rPr>
          <w:rFonts w:ascii="inherit" w:eastAsia="Times New Roman" w:hAnsi="inherit" w:cs="Times New Roman"/>
          <w:color w:val="555555"/>
        </w:rPr>
        <w:t>Age 7~12: </w:t>
      </w:r>
      <w:hyperlink r:id="rId16" w:history="1">
        <w:r w:rsidRPr="00A720E7">
          <w:rPr>
            <w:rFonts w:ascii="inherit" w:eastAsia="Times New Roman" w:hAnsi="inherit" w:cs="Times New Roman"/>
            <w:color w:val="5AA483"/>
            <w:u w:val="single"/>
          </w:rPr>
          <w:t>Jesus: He lived Among Us</w:t>
        </w:r>
      </w:hyperlink>
      <w:r w:rsidRPr="00A720E7">
        <w:rPr>
          <w:rFonts w:ascii="inherit" w:eastAsia="Times New Roman" w:hAnsi="inherit" w:cs="Times New Roman"/>
          <w:color w:val="555555"/>
        </w:rPr>
        <w:t>. Early chapter book with lots of illustrations and strong emphasis on the cross. Video available for </w:t>
      </w:r>
      <w:hyperlink r:id="rId17" w:history="1">
        <w:r w:rsidRPr="00A720E7">
          <w:rPr>
            <w:rFonts w:ascii="inherit" w:eastAsia="Times New Roman" w:hAnsi="inherit" w:cs="Times New Roman"/>
            <w:color w:val="5AA483"/>
            <w:u w:val="single"/>
          </w:rPr>
          <w:t>free on Amazon Prime</w:t>
        </w:r>
      </w:hyperlink>
      <w:r w:rsidRPr="00A720E7">
        <w:rPr>
          <w:rFonts w:ascii="inherit" w:eastAsia="Times New Roman" w:hAnsi="inherit" w:cs="Times New Roman"/>
          <w:color w:val="555555"/>
        </w:rPr>
        <w:t> (warning: intense scenes not appropriate for younger kids).</w:t>
      </w:r>
    </w:p>
    <w:p w14:paraId="3E4CC9CE" w14:textId="387AFEBB" w:rsidR="00A720E7" w:rsidRPr="00A720E7" w:rsidRDefault="00A720E7" w:rsidP="00A720E7">
      <w:pPr>
        <w:numPr>
          <w:ilvl w:val="0"/>
          <w:numId w:val="1"/>
        </w:numPr>
        <w:spacing w:after="0" w:line="240" w:lineRule="auto"/>
        <w:rPr>
          <w:rFonts w:ascii="inherit" w:eastAsia="Times New Roman" w:hAnsi="inherit" w:cs="Times New Roman"/>
          <w:color w:val="555555"/>
        </w:rPr>
      </w:pPr>
      <w:r w:rsidRPr="00A720E7">
        <w:rPr>
          <w:rFonts w:ascii="inherit" w:eastAsia="Times New Roman" w:hAnsi="inherit" w:cs="Times New Roman"/>
          <w:color w:val="555555"/>
        </w:rPr>
        <w:t xml:space="preserve">Age 8 and up: In the 1700’s, the whole point of learning to read was so that kids could read the Bible. That was the only book in the house. Work with your </w:t>
      </w:r>
      <w:r w:rsidR="008C6277" w:rsidRPr="00A720E7">
        <w:rPr>
          <w:rFonts w:ascii="inherit" w:eastAsia="Times New Roman" w:hAnsi="inherit" w:cs="Times New Roman"/>
          <w:color w:val="555555"/>
        </w:rPr>
        <w:t>8- &amp; 9-year-olds</w:t>
      </w:r>
      <w:r w:rsidRPr="00A720E7">
        <w:rPr>
          <w:rFonts w:ascii="inherit" w:eastAsia="Times New Roman" w:hAnsi="inherit" w:cs="Times New Roman"/>
          <w:color w:val="555555"/>
        </w:rPr>
        <w:t xml:space="preserve"> to start developing a Bible reading habit with the “real” Bible. Take them to the store and help them pick out one that they like. Kids also love doing reading plans with you on </w:t>
      </w:r>
      <w:proofErr w:type="spellStart"/>
      <w:r w:rsidRPr="00A720E7">
        <w:rPr>
          <w:rFonts w:ascii="inherit" w:eastAsia="Times New Roman" w:hAnsi="inherit" w:cs="Times New Roman"/>
          <w:color w:val="555555"/>
        </w:rPr>
        <w:t>YouVersion</w:t>
      </w:r>
      <w:proofErr w:type="spellEnd"/>
      <w:r w:rsidRPr="00A720E7">
        <w:rPr>
          <w:rFonts w:ascii="inherit" w:eastAsia="Times New Roman" w:hAnsi="inherit" w:cs="Times New Roman"/>
          <w:color w:val="555555"/>
        </w:rPr>
        <w:t xml:space="preserve"> (the Bible App), available on Kindle and other devices.</w:t>
      </w:r>
    </w:p>
    <w:p w14:paraId="22E6AC38" w14:textId="119EDCD2" w:rsidR="00A720E7" w:rsidRPr="00A720E7" w:rsidRDefault="00A720E7" w:rsidP="00A720E7">
      <w:pPr>
        <w:spacing w:after="300" w:line="240" w:lineRule="auto"/>
        <w:rPr>
          <w:rFonts w:ascii="inherit" w:eastAsia="Times New Roman" w:hAnsi="inherit" w:cs="Times New Roman"/>
          <w:color w:val="41454A"/>
          <w:sz w:val="23"/>
          <w:szCs w:val="23"/>
        </w:rPr>
      </w:pPr>
      <w:r w:rsidRPr="00A720E7">
        <w:rPr>
          <w:rFonts w:ascii="inherit" w:eastAsia="Times New Roman" w:hAnsi="inherit" w:cs="Times New Roman"/>
          <w:color w:val="41454A"/>
          <w:sz w:val="23"/>
          <w:szCs w:val="23"/>
        </w:rPr>
        <w:t xml:space="preserve">Visit Amazon or take your child to Barnes &amp; Noble or a Christian bookstore and let them pick something out! Getting them involved in the process generates a lot of excitement and </w:t>
      </w:r>
      <w:r w:rsidR="008C6277" w:rsidRPr="00A720E7">
        <w:rPr>
          <w:rFonts w:ascii="inherit" w:eastAsia="Times New Roman" w:hAnsi="inherit" w:cs="Times New Roman"/>
          <w:color w:val="41454A"/>
          <w:sz w:val="23"/>
          <w:szCs w:val="23"/>
        </w:rPr>
        <w:t>momentum or</w:t>
      </w:r>
      <w:r w:rsidRPr="00A720E7">
        <w:rPr>
          <w:rFonts w:ascii="inherit" w:eastAsia="Times New Roman" w:hAnsi="inherit" w:cs="Times New Roman"/>
          <w:color w:val="41454A"/>
          <w:sz w:val="23"/>
          <w:szCs w:val="23"/>
        </w:rPr>
        <w:t xml:space="preserve"> wrapping it up and giving them as special gift (e.g., a Bible with leather name engraving!).</w:t>
      </w:r>
    </w:p>
    <w:p w14:paraId="0669A5A8" w14:textId="77777777" w:rsidR="00A720E7" w:rsidRPr="00A720E7" w:rsidRDefault="00A720E7" w:rsidP="00A720E7">
      <w:pPr>
        <w:spacing w:after="300" w:line="240" w:lineRule="auto"/>
        <w:rPr>
          <w:rFonts w:ascii="inherit" w:eastAsia="Times New Roman" w:hAnsi="inherit" w:cs="Times New Roman"/>
          <w:color w:val="41454A"/>
          <w:sz w:val="23"/>
          <w:szCs w:val="23"/>
        </w:rPr>
      </w:pPr>
      <w:r w:rsidRPr="00A720E7">
        <w:rPr>
          <w:rFonts w:ascii="inherit" w:eastAsia="Times New Roman" w:hAnsi="inherit" w:cs="Times New Roman"/>
          <w:color w:val="41454A"/>
          <w:sz w:val="23"/>
          <w:szCs w:val="23"/>
        </w:rPr>
        <w:t> </w:t>
      </w:r>
    </w:p>
    <w:p w14:paraId="217C429E" w14:textId="77777777" w:rsidR="00BA3479" w:rsidRPr="00A720E7" w:rsidRDefault="00BA3479" w:rsidP="00A720E7">
      <w:pPr>
        <w:spacing w:line="240" w:lineRule="auto"/>
      </w:pPr>
    </w:p>
    <w:sectPr w:rsidR="00BA3479" w:rsidRPr="00A72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E0C27"/>
    <w:multiLevelType w:val="multilevel"/>
    <w:tmpl w:val="B60ED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E7"/>
    <w:rsid w:val="008C6277"/>
    <w:rsid w:val="00A720E7"/>
    <w:rsid w:val="00BA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97B1"/>
  <w15:chartTrackingRefBased/>
  <w15:docId w15:val="{22FEACA3-47F8-4352-8E2C-585B3229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277"/>
  </w:style>
  <w:style w:type="paragraph" w:styleId="Heading1">
    <w:name w:val="heading 1"/>
    <w:basedOn w:val="Normal"/>
    <w:next w:val="Normal"/>
    <w:link w:val="Heading1Char"/>
    <w:uiPriority w:val="9"/>
    <w:qFormat/>
    <w:rsid w:val="008C6277"/>
    <w:pPr>
      <w:keepNext/>
      <w:keepLines/>
      <w:spacing w:before="320" w:after="0" w:line="240" w:lineRule="auto"/>
      <w:outlineLvl w:val="0"/>
    </w:pPr>
    <w:rPr>
      <w:rFonts w:asciiTheme="majorHAnsi" w:eastAsiaTheme="majorEastAsia" w:hAnsiTheme="majorHAnsi" w:cstheme="majorBidi"/>
      <w:color w:val="881631" w:themeColor="accent1" w:themeShade="BF"/>
      <w:sz w:val="32"/>
      <w:szCs w:val="32"/>
    </w:rPr>
  </w:style>
  <w:style w:type="paragraph" w:styleId="Heading2">
    <w:name w:val="heading 2"/>
    <w:basedOn w:val="Normal"/>
    <w:next w:val="Normal"/>
    <w:link w:val="Heading2Char"/>
    <w:uiPriority w:val="9"/>
    <w:semiHidden/>
    <w:unhideWhenUsed/>
    <w:qFormat/>
    <w:rsid w:val="008C62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C6277"/>
    <w:pPr>
      <w:keepNext/>
      <w:keepLines/>
      <w:spacing w:before="40" w:after="0" w:line="240" w:lineRule="auto"/>
      <w:outlineLvl w:val="2"/>
    </w:pPr>
    <w:rPr>
      <w:rFonts w:asciiTheme="majorHAnsi" w:eastAsiaTheme="majorEastAsia" w:hAnsiTheme="majorHAnsi" w:cstheme="majorBidi"/>
      <w:color w:val="454545" w:themeColor="text2"/>
      <w:sz w:val="24"/>
      <w:szCs w:val="24"/>
    </w:rPr>
  </w:style>
  <w:style w:type="paragraph" w:styleId="Heading4">
    <w:name w:val="heading 4"/>
    <w:basedOn w:val="Normal"/>
    <w:next w:val="Normal"/>
    <w:link w:val="Heading4Char"/>
    <w:uiPriority w:val="9"/>
    <w:semiHidden/>
    <w:unhideWhenUsed/>
    <w:qFormat/>
    <w:rsid w:val="008C62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C6277"/>
    <w:pPr>
      <w:keepNext/>
      <w:keepLines/>
      <w:spacing w:before="40" w:after="0"/>
      <w:outlineLvl w:val="4"/>
    </w:pPr>
    <w:rPr>
      <w:rFonts w:asciiTheme="majorHAnsi" w:eastAsiaTheme="majorEastAsia" w:hAnsiTheme="majorHAnsi" w:cstheme="majorBidi"/>
      <w:color w:val="454545" w:themeColor="text2"/>
      <w:sz w:val="22"/>
      <w:szCs w:val="22"/>
    </w:rPr>
  </w:style>
  <w:style w:type="paragraph" w:styleId="Heading6">
    <w:name w:val="heading 6"/>
    <w:basedOn w:val="Normal"/>
    <w:next w:val="Normal"/>
    <w:link w:val="Heading6Char"/>
    <w:uiPriority w:val="9"/>
    <w:semiHidden/>
    <w:unhideWhenUsed/>
    <w:qFormat/>
    <w:rsid w:val="008C6277"/>
    <w:pPr>
      <w:keepNext/>
      <w:keepLines/>
      <w:spacing w:before="40" w:after="0"/>
      <w:outlineLvl w:val="5"/>
    </w:pPr>
    <w:rPr>
      <w:rFonts w:asciiTheme="majorHAnsi" w:eastAsiaTheme="majorEastAsia" w:hAnsiTheme="majorHAnsi" w:cstheme="majorBidi"/>
      <w:i/>
      <w:iCs/>
      <w:color w:val="454545" w:themeColor="text2"/>
      <w:sz w:val="21"/>
      <w:szCs w:val="21"/>
    </w:rPr>
  </w:style>
  <w:style w:type="paragraph" w:styleId="Heading7">
    <w:name w:val="heading 7"/>
    <w:basedOn w:val="Normal"/>
    <w:next w:val="Normal"/>
    <w:link w:val="Heading7Char"/>
    <w:uiPriority w:val="9"/>
    <w:semiHidden/>
    <w:unhideWhenUsed/>
    <w:qFormat/>
    <w:rsid w:val="008C6277"/>
    <w:pPr>
      <w:keepNext/>
      <w:keepLines/>
      <w:spacing w:before="40" w:after="0"/>
      <w:outlineLvl w:val="6"/>
    </w:pPr>
    <w:rPr>
      <w:rFonts w:asciiTheme="majorHAnsi" w:eastAsiaTheme="majorEastAsia" w:hAnsiTheme="majorHAnsi" w:cstheme="majorBidi"/>
      <w:i/>
      <w:iCs/>
      <w:color w:val="5B0F21" w:themeColor="accent1" w:themeShade="80"/>
      <w:sz w:val="21"/>
      <w:szCs w:val="21"/>
    </w:rPr>
  </w:style>
  <w:style w:type="paragraph" w:styleId="Heading8">
    <w:name w:val="heading 8"/>
    <w:basedOn w:val="Normal"/>
    <w:next w:val="Normal"/>
    <w:link w:val="Heading8Char"/>
    <w:uiPriority w:val="9"/>
    <w:semiHidden/>
    <w:unhideWhenUsed/>
    <w:qFormat/>
    <w:rsid w:val="008C6277"/>
    <w:pPr>
      <w:keepNext/>
      <w:keepLines/>
      <w:spacing w:before="40" w:after="0"/>
      <w:outlineLvl w:val="7"/>
    </w:pPr>
    <w:rPr>
      <w:rFonts w:asciiTheme="majorHAnsi" w:eastAsiaTheme="majorEastAsia" w:hAnsiTheme="majorHAnsi" w:cstheme="majorBidi"/>
      <w:b/>
      <w:bCs/>
      <w:color w:val="454545" w:themeColor="text2"/>
    </w:rPr>
  </w:style>
  <w:style w:type="paragraph" w:styleId="Heading9">
    <w:name w:val="heading 9"/>
    <w:basedOn w:val="Normal"/>
    <w:next w:val="Normal"/>
    <w:link w:val="Heading9Char"/>
    <w:uiPriority w:val="9"/>
    <w:semiHidden/>
    <w:unhideWhenUsed/>
    <w:qFormat/>
    <w:rsid w:val="008C6277"/>
    <w:pPr>
      <w:keepNext/>
      <w:keepLines/>
      <w:spacing w:before="40" w:after="0"/>
      <w:outlineLvl w:val="8"/>
    </w:pPr>
    <w:rPr>
      <w:rFonts w:asciiTheme="majorHAnsi" w:eastAsiaTheme="majorEastAsia" w:hAnsiTheme="majorHAnsi" w:cstheme="majorBidi"/>
      <w:b/>
      <w:bCs/>
      <w:i/>
      <w:iCs/>
      <w:color w:val="454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277"/>
    <w:rPr>
      <w:rFonts w:asciiTheme="majorHAnsi" w:eastAsiaTheme="majorEastAsia" w:hAnsiTheme="majorHAnsi" w:cstheme="majorBidi"/>
      <w:color w:val="881631" w:themeColor="accent1" w:themeShade="BF"/>
      <w:sz w:val="32"/>
      <w:szCs w:val="32"/>
    </w:rPr>
  </w:style>
  <w:style w:type="paragraph" w:styleId="NormalWeb">
    <w:name w:val="Normal (Web)"/>
    <w:basedOn w:val="Normal"/>
    <w:uiPriority w:val="99"/>
    <w:semiHidden/>
    <w:unhideWhenUsed/>
    <w:rsid w:val="00A72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20E7"/>
    <w:rPr>
      <w:color w:val="0000FF"/>
      <w:u w:val="single"/>
    </w:rPr>
  </w:style>
  <w:style w:type="character" w:customStyle="1" w:styleId="Heading2Char">
    <w:name w:val="Heading 2 Char"/>
    <w:basedOn w:val="DefaultParagraphFont"/>
    <w:link w:val="Heading2"/>
    <w:uiPriority w:val="9"/>
    <w:semiHidden/>
    <w:rsid w:val="008C62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C6277"/>
    <w:rPr>
      <w:rFonts w:asciiTheme="majorHAnsi" w:eastAsiaTheme="majorEastAsia" w:hAnsiTheme="majorHAnsi" w:cstheme="majorBidi"/>
      <w:color w:val="454545" w:themeColor="text2"/>
      <w:sz w:val="24"/>
      <w:szCs w:val="24"/>
    </w:rPr>
  </w:style>
  <w:style w:type="character" w:customStyle="1" w:styleId="Heading4Char">
    <w:name w:val="Heading 4 Char"/>
    <w:basedOn w:val="DefaultParagraphFont"/>
    <w:link w:val="Heading4"/>
    <w:uiPriority w:val="9"/>
    <w:semiHidden/>
    <w:rsid w:val="008C62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C6277"/>
    <w:rPr>
      <w:rFonts w:asciiTheme="majorHAnsi" w:eastAsiaTheme="majorEastAsia" w:hAnsiTheme="majorHAnsi" w:cstheme="majorBidi"/>
      <w:color w:val="454545" w:themeColor="text2"/>
      <w:sz w:val="22"/>
      <w:szCs w:val="22"/>
    </w:rPr>
  </w:style>
  <w:style w:type="character" w:customStyle="1" w:styleId="Heading6Char">
    <w:name w:val="Heading 6 Char"/>
    <w:basedOn w:val="DefaultParagraphFont"/>
    <w:link w:val="Heading6"/>
    <w:uiPriority w:val="9"/>
    <w:semiHidden/>
    <w:rsid w:val="008C6277"/>
    <w:rPr>
      <w:rFonts w:asciiTheme="majorHAnsi" w:eastAsiaTheme="majorEastAsia" w:hAnsiTheme="majorHAnsi" w:cstheme="majorBidi"/>
      <w:i/>
      <w:iCs/>
      <w:color w:val="454545" w:themeColor="text2"/>
      <w:sz w:val="21"/>
      <w:szCs w:val="21"/>
    </w:rPr>
  </w:style>
  <w:style w:type="character" w:customStyle="1" w:styleId="Heading7Char">
    <w:name w:val="Heading 7 Char"/>
    <w:basedOn w:val="DefaultParagraphFont"/>
    <w:link w:val="Heading7"/>
    <w:uiPriority w:val="9"/>
    <w:semiHidden/>
    <w:rsid w:val="008C6277"/>
    <w:rPr>
      <w:rFonts w:asciiTheme="majorHAnsi" w:eastAsiaTheme="majorEastAsia" w:hAnsiTheme="majorHAnsi" w:cstheme="majorBidi"/>
      <w:i/>
      <w:iCs/>
      <w:color w:val="5B0F21" w:themeColor="accent1" w:themeShade="80"/>
      <w:sz w:val="21"/>
      <w:szCs w:val="21"/>
    </w:rPr>
  </w:style>
  <w:style w:type="character" w:customStyle="1" w:styleId="Heading8Char">
    <w:name w:val="Heading 8 Char"/>
    <w:basedOn w:val="DefaultParagraphFont"/>
    <w:link w:val="Heading8"/>
    <w:uiPriority w:val="9"/>
    <w:semiHidden/>
    <w:rsid w:val="008C6277"/>
    <w:rPr>
      <w:rFonts w:asciiTheme="majorHAnsi" w:eastAsiaTheme="majorEastAsia" w:hAnsiTheme="majorHAnsi" w:cstheme="majorBidi"/>
      <w:b/>
      <w:bCs/>
      <w:color w:val="454545" w:themeColor="text2"/>
    </w:rPr>
  </w:style>
  <w:style w:type="character" w:customStyle="1" w:styleId="Heading9Char">
    <w:name w:val="Heading 9 Char"/>
    <w:basedOn w:val="DefaultParagraphFont"/>
    <w:link w:val="Heading9"/>
    <w:uiPriority w:val="9"/>
    <w:semiHidden/>
    <w:rsid w:val="008C6277"/>
    <w:rPr>
      <w:rFonts w:asciiTheme="majorHAnsi" w:eastAsiaTheme="majorEastAsia" w:hAnsiTheme="majorHAnsi" w:cstheme="majorBidi"/>
      <w:b/>
      <w:bCs/>
      <w:i/>
      <w:iCs/>
      <w:color w:val="454545" w:themeColor="text2"/>
    </w:rPr>
  </w:style>
  <w:style w:type="paragraph" w:styleId="Caption">
    <w:name w:val="caption"/>
    <w:basedOn w:val="Normal"/>
    <w:next w:val="Normal"/>
    <w:uiPriority w:val="35"/>
    <w:semiHidden/>
    <w:unhideWhenUsed/>
    <w:qFormat/>
    <w:rsid w:val="008C627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C6277"/>
    <w:pPr>
      <w:spacing w:after="0" w:line="240" w:lineRule="auto"/>
      <w:contextualSpacing/>
    </w:pPr>
    <w:rPr>
      <w:rFonts w:asciiTheme="majorHAnsi" w:eastAsiaTheme="majorEastAsia" w:hAnsiTheme="majorHAnsi" w:cstheme="majorBidi"/>
      <w:color w:val="B71E42" w:themeColor="accent1"/>
      <w:spacing w:val="-10"/>
      <w:sz w:val="56"/>
      <w:szCs w:val="56"/>
    </w:rPr>
  </w:style>
  <w:style w:type="character" w:customStyle="1" w:styleId="TitleChar">
    <w:name w:val="Title Char"/>
    <w:basedOn w:val="DefaultParagraphFont"/>
    <w:link w:val="Title"/>
    <w:uiPriority w:val="10"/>
    <w:rsid w:val="008C6277"/>
    <w:rPr>
      <w:rFonts w:asciiTheme="majorHAnsi" w:eastAsiaTheme="majorEastAsia" w:hAnsiTheme="majorHAnsi" w:cstheme="majorBidi"/>
      <w:color w:val="B71E42" w:themeColor="accent1"/>
      <w:spacing w:val="-10"/>
      <w:sz w:val="56"/>
      <w:szCs w:val="56"/>
    </w:rPr>
  </w:style>
  <w:style w:type="paragraph" w:styleId="Subtitle">
    <w:name w:val="Subtitle"/>
    <w:basedOn w:val="Normal"/>
    <w:next w:val="Normal"/>
    <w:link w:val="SubtitleChar"/>
    <w:uiPriority w:val="11"/>
    <w:qFormat/>
    <w:rsid w:val="008C62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C6277"/>
    <w:rPr>
      <w:rFonts w:asciiTheme="majorHAnsi" w:eastAsiaTheme="majorEastAsia" w:hAnsiTheme="majorHAnsi" w:cstheme="majorBidi"/>
      <w:sz w:val="24"/>
      <w:szCs w:val="24"/>
    </w:rPr>
  </w:style>
  <w:style w:type="character" w:styleId="Strong">
    <w:name w:val="Strong"/>
    <w:basedOn w:val="DefaultParagraphFont"/>
    <w:uiPriority w:val="22"/>
    <w:qFormat/>
    <w:rsid w:val="008C6277"/>
    <w:rPr>
      <w:b/>
      <w:bCs/>
    </w:rPr>
  </w:style>
  <w:style w:type="character" w:styleId="Emphasis">
    <w:name w:val="Emphasis"/>
    <w:basedOn w:val="DefaultParagraphFont"/>
    <w:uiPriority w:val="20"/>
    <w:qFormat/>
    <w:rsid w:val="008C6277"/>
    <w:rPr>
      <w:i/>
      <w:iCs/>
    </w:rPr>
  </w:style>
  <w:style w:type="paragraph" w:styleId="NoSpacing">
    <w:name w:val="No Spacing"/>
    <w:uiPriority w:val="1"/>
    <w:qFormat/>
    <w:rsid w:val="008C6277"/>
    <w:pPr>
      <w:spacing w:after="0" w:line="240" w:lineRule="auto"/>
    </w:pPr>
  </w:style>
  <w:style w:type="paragraph" w:styleId="Quote">
    <w:name w:val="Quote"/>
    <w:basedOn w:val="Normal"/>
    <w:next w:val="Normal"/>
    <w:link w:val="QuoteChar"/>
    <w:uiPriority w:val="29"/>
    <w:qFormat/>
    <w:rsid w:val="008C62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C6277"/>
    <w:rPr>
      <w:i/>
      <w:iCs/>
      <w:color w:val="404040" w:themeColor="text1" w:themeTint="BF"/>
    </w:rPr>
  </w:style>
  <w:style w:type="paragraph" w:styleId="IntenseQuote">
    <w:name w:val="Intense Quote"/>
    <w:basedOn w:val="Normal"/>
    <w:next w:val="Normal"/>
    <w:link w:val="IntenseQuoteChar"/>
    <w:uiPriority w:val="30"/>
    <w:qFormat/>
    <w:rsid w:val="008C6277"/>
    <w:pPr>
      <w:pBdr>
        <w:left w:val="single" w:sz="18" w:space="12" w:color="B71E42" w:themeColor="accent1"/>
      </w:pBdr>
      <w:spacing w:before="100" w:beforeAutospacing="1" w:line="300" w:lineRule="auto"/>
      <w:ind w:left="1224" w:right="1224"/>
    </w:pPr>
    <w:rPr>
      <w:rFonts w:asciiTheme="majorHAnsi" w:eastAsiaTheme="majorEastAsia" w:hAnsiTheme="majorHAnsi" w:cstheme="majorBidi"/>
      <w:color w:val="B71E42" w:themeColor="accent1"/>
      <w:sz w:val="28"/>
      <w:szCs w:val="28"/>
    </w:rPr>
  </w:style>
  <w:style w:type="character" w:customStyle="1" w:styleId="IntenseQuoteChar">
    <w:name w:val="Intense Quote Char"/>
    <w:basedOn w:val="DefaultParagraphFont"/>
    <w:link w:val="IntenseQuote"/>
    <w:uiPriority w:val="30"/>
    <w:rsid w:val="008C6277"/>
    <w:rPr>
      <w:rFonts w:asciiTheme="majorHAnsi" w:eastAsiaTheme="majorEastAsia" w:hAnsiTheme="majorHAnsi" w:cstheme="majorBidi"/>
      <w:color w:val="B71E42" w:themeColor="accent1"/>
      <w:sz w:val="28"/>
      <w:szCs w:val="28"/>
    </w:rPr>
  </w:style>
  <w:style w:type="character" w:styleId="SubtleEmphasis">
    <w:name w:val="Subtle Emphasis"/>
    <w:basedOn w:val="DefaultParagraphFont"/>
    <w:uiPriority w:val="19"/>
    <w:qFormat/>
    <w:rsid w:val="008C6277"/>
    <w:rPr>
      <w:i/>
      <w:iCs/>
      <w:color w:val="404040" w:themeColor="text1" w:themeTint="BF"/>
    </w:rPr>
  </w:style>
  <w:style w:type="character" w:styleId="IntenseEmphasis">
    <w:name w:val="Intense Emphasis"/>
    <w:basedOn w:val="DefaultParagraphFont"/>
    <w:uiPriority w:val="21"/>
    <w:qFormat/>
    <w:rsid w:val="008C6277"/>
    <w:rPr>
      <w:b/>
      <w:bCs/>
      <w:i/>
      <w:iCs/>
    </w:rPr>
  </w:style>
  <w:style w:type="character" w:styleId="SubtleReference">
    <w:name w:val="Subtle Reference"/>
    <w:basedOn w:val="DefaultParagraphFont"/>
    <w:uiPriority w:val="31"/>
    <w:qFormat/>
    <w:rsid w:val="008C62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C6277"/>
    <w:rPr>
      <w:b/>
      <w:bCs/>
      <w:smallCaps/>
      <w:spacing w:val="5"/>
      <w:u w:val="single"/>
    </w:rPr>
  </w:style>
  <w:style w:type="character" w:styleId="BookTitle">
    <w:name w:val="Book Title"/>
    <w:basedOn w:val="DefaultParagraphFont"/>
    <w:uiPriority w:val="33"/>
    <w:qFormat/>
    <w:rsid w:val="008C6277"/>
    <w:rPr>
      <w:b/>
      <w:bCs/>
      <w:smallCaps/>
    </w:rPr>
  </w:style>
  <w:style w:type="paragraph" w:styleId="TOCHeading">
    <w:name w:val="TOC Heading"/>
    <w:basedOn w:val="Heading1"/>
    <w:next w:val="Normal"/>
    <w:uiPriority w:val="39"/>
    <w:semiHidden/>
    <w:unhideWhenUsed/>
    <w:qFormat/>
    <w:rsid w:val="008C62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121458">
      <w:bodyDiv w:val="1"/>
      <w:marLeft w:val="0"/>
      <w:marRight w:val="0"/>
      <w:marTop w:val="0"/>
      <w:marBottom w:val="0"/>
      <w:divBdr>
        <w:top w:val="none" w:sz="0" w:space="0" w:color="auto"/>
        <w:left w:val="none" w:sz="0" w:space="0" w:color="auto"/>
        <w:bottom w:val="none" w:sz="0" w:space="0" w:color="auto"/>
        <w:right w:val="none" w:sz="0" w:space="0" w:color="auto"/>
      </w:divBdr>
      <w:divsChild>
        <w:div w:id="726077453">
          <w:marLeft w:val="0"/>
          <w:marRight w:val="0"/>
          <w:marTop w:val="0"/>
          <w:marBottom w:val="0"/>
          <w:divBdr>
            <w:top w:val="none" w:sz="0" w:space="0" w:color="auto"/>
            <w:left w:val="none" w:sz="0" w:space="0" w:color="auto"/>
            <w:bottom w:val="none" w:sz="0" w:space="0" w:color="auto"/>
            <w:right w:val="none" w:sz="0" w:space="0" w:color="auto"/>
          </w:divBdr>
          <w:divsChild>
            <w:div w:id="970016213">
              <w:marLeft w:val="0"/>
              <w:marRight w:val="0"/>
              <w:marTop w:val="0"/>
              <w:marBottom w:val="0"/>
              <w:divBdr>
                <w:top w:val="none" w:sz="0" w:space="0" w:color="auto"/>
                <w:left w:val="none" w:sz="0" w:space="0" w:color="auto"/>
                <w:bottom w:val="none" w:sz="0" w:space="0" w:color="auto"/>
                <w:right w:val="none" w:sz="0" w:space="0" w:color="auto"/>
              </w:divBdr>
              <w:divsChild>
                <w:div w:id="441533386">
                  <w:marLeft w:val="0"/>
                  <w:marRight w:val="0"/>
                  <w:marTop w:val="0"/>
                  <w:marBottom w:val="0"/>
                  <w:divBdr>
                    <w:top w:val="none" w:sz="0" w:space="0" w:color="auto"/>
                    <w:left w:val="none" w:sz="0" w:space="0" w:color="auto"/>
                    <w:bottom w:val="none" w:sz="0" w:space="0" w:color="auto"/>
                    <w:right w:val="none" w:sz="0" w:space="0" w:color="auto"/>
                  </w:divBdr>
                  <w:divsChild>
                    <w:div w:id="1255281139">
                      <w:marLeft w:val="0"/>
                      <w:marRight w:val="0"/>
                      <w:marTop w:val="0"/>
                      <w:marBottom w:val="0"/>
                      <w:divBdr>
                        <w:top w:val="none" w:sz="0" w:space="0" w:color="auto"/>
                        <w:left w:val="none" w:sz="0" w:space="0" w:color="auto"/>
                        <w:bottom w:val="none" w:sz="0" w:space="0" w:color="auto"/>
                        <w:right w:val="none" w:sz="0" w:space="0" w:color="auto"/>
                      </w:divBdr>
                      <w:divsChild>
                        <w:div w:id="1353914758">
                          <w:marLeft w:val="0"/>
                          <w:marRight w:val="0"/>
                          <w:marTop w:val="0"/>
                          <w:marBottom w:val="0"/>
                          <w:divBdr>
                            <w:top w:val="none" w:sz="0" w:space="0" w:color="auto"/>
                            <w:left w:val="none" w:sz="0" w:space="0" w:color="auto"/>
                            <w:bottom w:val="none" w:sz="0" w:space="0" w:color="auto"/>
                            <w:right w:val="none" w:sz="0" w:space="0" w:color="auto"/>
                          </w:divBdr>
                          <w:divsChild>
                            <w:div w:id="1406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iM9mWNxTWpKY-V9Eb9TfkA" TargetMode="External"/><Relationship Id="rId13" Type="http://schemas.openxmlformats.org/officeDocument/2006/relationships/hyperlink" Target="https://www.amazon.com/Jesus-Storybook-Bible-Every-Whispers/dp/0310708257/ref=sr_1_1?s=books&amp;ie=UTF8&amp;qid=1516985933&amp;sr=1-1&amp;keywords=jesus+storybook+bible&amp;refinements=p_n_feature_nine_browse-bin%3A3291437011%2Cp_n_feature_browse-bin%3A26560200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Beginners-Bible-Timeless-Childrens-Stories/dp/031075013X/ref=sr_1_2?ie=UTF8&amp;qid=1516985692&amp;sr=8-2&amp;keywords=%22beginner%27s+bible%22" TargetMode="External"/><Relationship Id="rId12" Type="http://schemas.openxmlformats.org/officeDocument/2006/relationships/hyperlink" Target="https://www.amazon.com/Action-Bible-Gods-Redemptive-Story-ebook/dp/B00BQOB91I/ref=sr_1_2?ie=UTF8&amp;qid=1516985795&amp;sr=8-2&amp;keywords=action+bible" TargetMode="External"/><Relationship Id="rId17" Type="http://schemas.openxmlformats.org/officeDocument/2006/relationships/hyperlink" Target="https://watch.amazon.com/watch?asin=B017T72XH4" TargetMode="External"/><Relationship Id="rId2" Type="http://schemas.openxmlformats.org/officeDocument/2006/relationships/styles" Target="styles.xml"/><Relationship Id="rId16" Type="http://schemas.openxmlformats.org/officeDocument/2006/relationships/hyperlink" Target="https://www.amazon.com/Jesus-He-Lived-Among-Us/dp/1593174357/ref=sr_1_3?keywords=jesus+he+lived+among+us&amp;qid=1555979968&amp;s=books&amp;sr=1-3" TargetMode="External"/><Relationship Id="rId1" Type="http://schemas.openxmlformats.org/officeDocument/2006/relationships/numbering" Target="numbering.xml"/><Relationship Id="rId6" Type="http://schemas.openxmlformats.org/officeDocument/2006/relationships/hyperlink" Target="https://www.amazon.com/Old-Story-New-Ten-Minute-Devotions-ebook/dp/B00FEZM4FU/ref=sr_1_1?s=books&amp;ie=UTF8&amp;qid=1516986363&amp;sr=1-1&amp;keywords=old+story+new" TargetMode="External"/><Relationship Id="rId11" Type="http://schemas.openxmlformats.org/officeDocument/2006/relationships/hyperlink" Target="https://www.amazon.com/Beginners-Bible-Timeless-Childrens-Stories/dp/031075013X/ref=sr_1_2?ie=UTF8&amp;qid=1516985692&amp;sr=8-2&amp;keywords=%22beginner%27s+bible%22" TargetMode="External"/><Relationship Id="rId5" Type="http://schemas.openxmlformats.org/officeDocument/2006/relationships/hyperlink" Target="https://www.amazon.com/Long-Story-Short-Ten-Minute-Devotions-ebook/dp/B00F5KX76O/ref=sr_1_2?ie=UTF8&amp;qid=1516985326&amp;sr=8-2&amp;keywords=old+story+new" TargetMode="External"/><Relationship Id="rId15" Type="http://schemas.openxmlformats.org/officeDocument/2006/relationships/hyperlink" Target="https://www.amazon.com/Childrens-Illustrated-Bible-Selina-Hastings/dp/0756602610/ref=sr_1_2?crid=2BNY3NYTQR6TC&amp;keywords=the+children%27s+illustrated+bible&amp;qid=1555980028&amp;s=books&amp;sprefix=the+children%27s+illustr%2Cstripbooks%2C221&amp;sr=1-2" TargetMode="External"/><Relationship Id="rId10" Type="http://schemas.openxmlformats.org/officeDocument/2006/relationships/hyperlink" Target="https://www.amazon.com/s/ref=nb_sb_ss_c_1_15?url=search-alias%3Daps&amp;field-keywords=alice+in+bibleland+complete+set&amp;sprefix=%22alice+in+bible%2Caps%2C204&amp;crid=3SWT5HKL543DF&amp;rh=i%3Aaps%2Ck%3Aalice+in+bibleland+complete+s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Stephen-Elkins/e/B001JS3QSA/ref=sr_ntt_srch_lnk_1?qid=1516986082&amp;sr=1-1" TargetMode="External"/><Relationship Id="rId14" Type="http://schemas.openxmlformats.org/officeDocument/2006/relationships/hyperlink" Target="https://www.amazon.com/gp/product/194257228X/ref=dbs_a_def_rwt_bibl_vppi_i0" TargetMode="Externa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1351</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Seattle Church of Christ Patrick A Rock</dc:creator>
  <cp:keywords/>
  <dc:description/>
  <cp:lastModifiedBy>Seattle Church of Christ Patrick A Rock</cp:lastModifiedBy>
  <cp:revision>1</cp:revision>
  <dcterms:created xsi:type="dcterms:W3CDTF">2021-06-18T17:37:00Z</dcterms:created>
  <dcterms:modified xsi:type="dcterms:W3CDTF">2021-06-23T21:07:00Z</dcterms:modified>
</cp:coreProperties>
</file>