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4DEA" w14:textId="77777777" w:rsidR="00B331F9" w:rsidRDefault="00B331F9">
      <w:bookmarkStart w:id="0" w:name="_GoBack"/>
      <w:bookmarkEnd w:id="0"/>
    </w:p>
    <w:p w14:paraId="2358BFBC" w14:textId="3E836844" w:rsidR="00B91EE4" w:rsidRPr="00D034F0" w:rsidRDefault="00B331F9">
      <w:pPr>
        <w:rPr>
          <w:rFonts w:ascii="Calibri" w:hAnsi="Calibri" w:cs="Calibri"/>
          <w:sz w:val="24"/>
          <w:szCs w:val="24"/>
        </w:rPr>
      </w:pPr>
      <w:r w:rsidRPr="00D034F0">
        <w:rPr>
          <w:rFonts w:ascii="Calibri" w:hAnsi="Calibri" w:cs="Calibri"/>
          <w:b/>
          <w:sz w:val="24"/>
          <w:szCs w:val="24"/>
        </w:rPr>
        <w:t>DATE</w:t>
      </w:r>
      <w:r w:rsidRPr="00D034F0">
        <w:rPr>
          <w:rFonts w:ascii="Calibri" w:hAnsi="Calibri" w:cs="Calibri"/>
          <w:sz w:val="24"/>
          <w:szCs w:val="24"/>
        </w:rPr>
        <w:t>:</w:t>
      </w:r>
      <w:r w:rsidR="00F14C1B" w:rsidRPr="00D034F0">
        <w:rPr>
          <w:rFonts w:ascii="Calibri" w:hAnsi="Calibri" w:cs="Calibri"/>
          <w:sz w:val="24"/>
          <w:szCs w:val="24"/>
        </w:rPr>
        <w:t xml:space="preserve">  </w:t>
      </w:r>
      <w:r w:rsidRPr="00D034F0">
        <w:rPr>
          <w:rFonts w:ascii="Calibri" w:hAnsi="Calibri" w:cs="Calibri"/>
          <w:sz w:val="24"/>
          <w:szCs w:val="24"/>
        </w:rPr>
        <w:t xml:space="preserve"> </w:t>
      </w:r>
      <w:r w:rsidR="008B24A7" w:rsidRPr="00D034F0">
        <w:rPr>
          <w:rFonts w:ascii="Calibri" w:hAnsi="Calibri" w:cs="Calibri"/>
          <w:sz w:val="24"/>
          <w:szCs w:val="24"/>
        </w:rPr>
        <w:t>________________</w:t>
      </w:r>
    </w:p>
    <w:p w14:paraId="1EC04BD7" w14:textId="14CCC0DA" w:rsidR="00B331F9" w:rsidRPr="00D034F0" w:rsidRDefault="00FC15DF" w:rsidP="00D034F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NAME OF </w:t>
      </w:r>
      <w:r w:rsidR="00C3281A">
        <w:rPr>
          <w:rFonts w:ascii="Calibri" w:hAnsi="Calibri" w:cs="Calibri"/>
          <w:b/>
          <w:sz w:val="24"/>
          <w:szCs w:val="24"/>
        </w:rPr>
        <w:t xml:space="preserve">GRANT </w:t>
      </w:r>
      <w:r w:rsidR="00D034F0" w:rsidRPr="00D034F0">
        <w:rPr>
          <w:rFonts w:ascii="Calibri" w:hAnsi="Calibri" w:cs="Calibri"/>
          <w:b/>
          <w:sz w:val="24"/>
          <w:szCs w:val="24"/>
        </w:rPr>
        <w:t xml:space="preserve">RECIPIENT </w:t>
      </w:r>
      <w:r w:rsidR="00D034F0" w:rsidRPr="00E529EA">
        <w:rPr>
          <w:rFonts w:ascii="Calibri" w:hAnsi="Calibri" w:cs="Calibri"/>
          <w:b/>
          <w:i/>
          <w:sz w:val="24"/>
          <w:szCs w:val="24"/>
        </w:rPr>
        <w:t>ORGANIZATION</w:t>
      </w:r>
      <w:r w:rsidR="00B331F9" w:rsidRPr="00D034F0">
        <w:rPr>
          <w:rFonts w:ascii="Calibri" w:hAnsi="Calibri" w:cs="Calibri"/>
          <w:sz w:val="24"/>
          <w:szCs w:val="24"/>
        </w:rPr>
        <w:t>:</w:t>
      </w:r>
      <w:r w:rsidR="00F14C1B" w:rsidRPr="00D034F0">
        <w:rPr>
          <w:rFonts w:ascii="Calibri" w:hAnsi="Calibri" w:cs="Calibri"/>
          <w:sz w:val="24"/>
          <w:szCs w:val="24"/>
        </w:rPr>
        <w:t xml:space="preserve"> </w:t>
      </w:r>
      <w:r w:rsidR="008B24A7" w:rsidRPr="00D034F0">
        <w:rPr>
          <w:rFonts w:ascii="Calibri" w:hAnsi="Calibri" w:cs="Calibri"/>
          <w:sz w:val="24"/>
          <w:szCs w:val="24"/>
        </w:rPr>
        <w:t>_</w:t>
      </w:r>
      <w:r w:rsidR="00C3281A">
        <w:rPr>
          <w:rFonts w:ascii="Calibri" w:hAnsi="Calibri" w:cs="Calibri"/>
          <w:sz w:val="24"/>
          <w:szCs w:val="24"/>
        </w:rPr>
        <w:t>_</w:t>
      </w:r>
      <w:r w:rsidR="008B24A7" w:rsidRPr="00D034F0">
        <w:rPr>
          <w:rFonts w:ascii="Calibri" w:hAnsi="Calibri" w:cs="Calibri"/>
          <w:sz w:val="24"/>
          <w:szCs w:val="24"/>
        </w:rPr>
        <w:t>____</w:t>
      </w:r>
      <w:r w:rsidR="00D034F0">
        <w:rPr>
          <w:rFonts w:ascii="Calibri" w:hAnsi="Calibri" w:cs="Calibri"/>
          <w:sz w:val="24"/>
          <w:szCs w:val="24"/>
        </w:rPr>
        <w:t>________</w:t>
      </w:r>
      <w:r w:rsidR="008B24A7" w:rsidRPr="00D034F0">
        <w:rPr>
          <w:rFonts w:ascii="Calibri" w:hAnsi="Calibri" w:cs="Calibri"/>
          <w:sz w:val="24"/>
          <w:szCs w:val="24"/>
        </w:rPr>
        <w:t>___</w:t>
      </w:r>
      <w:r w:rsidR="00D034F0">
        <w:rPr>
          <w:rFonts w:ascii="Calibri" w:hAnsi="Calibri" w:cs="Calibri"/>
          <w:sz w:val="24"/>
          <w:szCs w:val="24"/>
        </w:rPr>
        <w:t>______</w:t>
      </w:r>
      <w:r w:rsidR="008B24A7" w:rsidRPr="00D034F0">
        <w:rPr>
          <w:rFonts w:ascii="Calibri" w:hAnsi="Calibri" w:cs="Calibri"/>
          <w:sz w:val="24"/>
          <w:szCs w:val="24"/>
        </w:rPr>
        <w:t>______________</w:t>
      </w:r>
      <w:r w:rsidR="00C3281A">
        <w:rPr>
          <w:rFonts w:ascii="Calibri" w:hAnsi="Calibri" w:cs="Calibri"/>
          <w:sz w:val="24"/>
          <w:szCs w:val="24"/>
        </w:rPr>
        <w:t>_</w:t>
      </w:r>
      <w:r w:rsidR="008B24A7" w:rsidRPr="00D034F0">
        <w:rPr>
          <w:rFonts w:ascii="Calibri" w:hAnsi="Calibri" w:cs="Calibri"/>
          <w:sz w:val="24"/>
          <w:szCs w:val="24"/>
        </w:rPr>
        <w:t>__</w:t>
      </w:r>
    </w:p>
    <w:p w14:paraId="347F0768" w14:textId="16C64CCF" w:rsidR="00C3281A" w:rsidRDefault="00C3281A" w:rsidP="00C3281A">
      <w:pPr>
        <w:tabs>
          <w:tab w:val="left" w:pos="-3600"/>
          <w:tab w:val="left" w:pos="1170"/>
          <w:tab w:val="left" w:pos="4230"/>
          <w:tab w:val="left" w:pos="648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E529EA">
        <w:rPr>
          <w:rFonts w:ascii="Calibri" w:hAnsi="Calibri" w:cs="Calibri"/>
          <w:b/>
          <w:i/>
          <w:sz w:val="24"/>
          <w:szCs w:val="24"/>
        </w:rPr>
        <w:t>ORGANIZATION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D034F0" w:rsidRPr="00D034F0">
        <w:rPr>
          <w:rFonts w:ascii="Calibri" w:hAnsi="Calibri" w:cs="Calibri"/>
          <w:b/>
          <w:sz w:val="24"/>
          <w:szCs w:val="24"/>
        </w:rPr>
        <w:t xml:space="preserve">CONTACT </w:t>
      </w:r>
      <w:r>
        <w:rPr>
          <w:rFonts w:ascii="Calibri" w:hAnsi="Calibri" w:cs="Calibri"/>
          <w:b/>
          <w:sz w:val="24"/>
          <w:szCs w:val="24"/>
        </w:rPr>
        <w:t>PERSON</w:t>
      </w:r>
      <w:r w:rsidR="00D034F0">
        <w:rPr>
          <w:rFonts w:ascii="Calibri" w:hAnsi="Calibri" w:cs="Calibri"/>
          <w:b/>
          <w:sz w:val="24"/>
          <w:szCs w:val="24"/>
        </w:rPr>
        <w:t xml:space="preserve">: </w:t>
      </w:r>
      <w:r w:rsidR="008B24A7" w:rsidRPr="00D034F0"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sz w:val="24"/>
          <w:szCs w:val="24"/>
        </w:rPr>
        <w:t>______________________________________</w:t>
      </w:r>
      <w:r w:rsidR="008B24A7" w:rsidRPr="00D034F0">
        <w:rPr>
          <w:rFonts w:ascii="Calibri" w:hAnsi="Calibri" w:cs="Calibri"/>
          <w:sz w:val="24"/>
          <w:szCs w:val="24"/>
        </w:rPr>
        <w:t>___</w:t>
      </w:r>
      <w:r w:rsidRPr="00D034F0">
        <w:rPr>
          <w:rFonts w:ascii="Calibri" w:hAnsi="Calibri" w:cs="Calibri"/>
          <w:sz w:val="24"/>
          <w:szCs w:val="24"/>
        </w:rPr>
        <w:t>____</w:t>
      </w:r>
      <w:r w:rsidR="008B24A7" w:rsidRPr="00D034F0">
        <w:rPr>
          <w:rFonts w:ascii="Calibri" w:hAnsi="Calibri" w:cs="Calibri"/>
          <w:sz w:val="24"/>
          <w:szCs w:val="24"/>
        </w:rPr>
        <w:t>_</w:t>
      </w:r>
    </w:p>
    <w:p w14:paraId="2A91E1C3" w14:textId="72446B11" w:rsidR="00C3281A" w:rsidRDefault="00C3281A" w:rsidP="00FC15DF">
      <w:pPr>
        <w:tabs>
          <w:tab w:val="left" w:pos="-3600"/>
          <w:tab w:val="left" w:pos="720"/>
          <w:tab w:val="left" w:pos="4230"/>
          <w:tab w:val="left" w:pos="6480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Pr="00D034F0">
        <w:rPr>
          <w:rFonts w:ascii="Calibri" w:hAnsi="Calibri" w:cs="Calibri"/>
          <w:b/>
          <w:sz w:val="24"/>
          <w:szCs w:val="24"/>
        </w:rPr>
        <w:t xml:space="preserve">CONTACT </w:t>
      </w:r>
      <w:r w:rsidR="00FC15DF">
        <w:rPr>
          <w:rFonts w:ascii="Calibri" w:hAnsi="Calibri" w:cs="Calibri"/>
          <w:b/>
          <w:sz w:val="24"/>
          <w:szCs w:val="24"/>
        </w:rPr>
        <w:t>PERSON</w:t>
      </w:r>
      <w:r w:rsidR="00CB3EE6">
        <w:rPr>
          <w:rFonts w:ascii="Calibri" w:hAnsi="Calibri" w:cs="Calibri"/>
          <w:b/>
          <w:sz w:val="24"/>
          <w:szCs w:val="24"/>
        </w:rPr>
        <w:t>’S</w:t>
      </w:r>
      <w:r w:rsidR="00FC15DF">
        <w:rPr>
          <w:rFonts w:ascii="Calibri" w:hAnsi="Calibri" w:cs="Calibri"/>
          <w:b/>
          <w:sz w:val="24"/>
          <w:szCs w:val="24"/>
        </w:rPr>
        <w:t xml:space="preserve"> </w:t>
      </w:r>
      <w:r w:rsidR="004241D5" w:rsidRPr="00D034F0">
        <w:rPr>
          <w:rFonts w:ascii="Calibri" w:hAnsi="Calibri" w:cs="Calibri"/>
          <w:b/>
          <w:sz w:val="24"/>
          <w:szCs w:val="24"/>
        </w:rPr>
        <w:t>PHONE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5E5A47" w:rsidRPr="00D034F0">
        <w:rPr>
          <w:rFonts w:ascii="Calibri" w:hAnsi="Calibri" w:cs="Calibri"/>
          <w:b/>
          <w:sz w:val="24"/>
          <w:szCs w:val="24"/>
        </w:rPr>
        <w:t>#:</w:t>
      </w:r>
      <w:r w:rsidR="00F14C1B" w:rsidRPr="00D034F0">
        <w:rPr>
          <w:rFonts w:ascii="Calibri" w:hAnsi="Calibri" w:cs="Calibri"/>
          <w:b/>
          <w:sz w:val="24"/>
          <w:szCs w:val="24"/>
        </w:rPr>
        <w:t xml:space="preserve">  </w:t>
      </w:r>
      <w:r w:rsidR="004241D5" w:rsidRPr="00D034F0">
        <w:rPr>
          <w:rFonts w:ascii="Calibri" w:hAnsi="Calibri" w:cs="Calibri"/>
          <w:sz w:val="24"/>
          <w:szCs w:val="24"/>
        </w:rPr>
        <w:t xml:space="preserve"> </w:t>
      </w:r>
      <w:r w:rsidR="00A066F3" w:rsidRPr="00D034F0">
        <w:rPr>
          <w:rFonts w:ascii="Calibri" w:hAnsi="Calibri" w:cs="Calibri"/>
          <w:sz w:val="24"/>
          <w:szCs w:val="24"/>
        </w:rPr>
        <w:t xml:space="preserve"> </w:t>
      </w:r>
      <w:r w:rsidR="008B24A7" w:rsidRPr="00D034F0">
        <w:rPr>
          <w:rFonts w:ascii="Calibri" w:hAnsi="Calibri" w:cs="Calibri"/>
          <w:sz w:val="24"/>
          <w:szCs w:val="24"/>
        </w:rPr>
        <w:t>____</w:t>
      </w:r>
      <w:r w:rsidR="00D034F0" w:rsidRPr="00D034F0">
        <w:rPr>
          <w:rFonts w:ascii="Calibri" w:hAnsi="Calibri" w:cs="Calibri"/>
          <w:sz w:val="24"/>
          <w:szCs w:val="24"/>
        </w:rPr>
        <w:t>___</w:t>
      </w:r>
      <w:r w:rsidR="008B24A7" w:rsidRPr="00D034F0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_______________</w:t>
      </w:r>
      <w:r w:rsidR="008B24A7" w:rsidRPr="00D034F0">
        <w:rPr>
          <w:rFonts w:ascii="Calibri" w:hAnsi="Calibri" w:cs="Calibri"/>
          <w:sz w:val="24"/>
          <w:szCs w:val="24"/>
        </w:rPr>
        <w:t>___</w:t>
      </w:r>
    </w:p>
    <w:p w14:paraId="17EA6AB3" w14:textId="00EE0173" w:rsidR="00494AA8" w:rsidRDefault="00494AA8" w:rsidP="00494AA8">
      <w:pPr>
        <w:tabs>
          <w:tab w:val="left" w:pos="-3600"/>
          <w:tab w:val="left" w:pos="720"/>
          <w:tab w:val="left" w:pos="4230"/>
          <w:tab w:val="left" w:pos="6480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Pr="00D034F0">
        <w:rPr>
          <w:rFonts w:ascii="Calibri" w:hAnsi="Calibri" w:cs="Calibri"/>
          <w:b/>
          <w:sz w:val="24"/>
          <w:szCs w:val="24"/>
        </w:rPr>
        <w:t xml:space="preserve">CONTACT </w:t>
      </w:r>
      <w:r>
        <w:rPr>
          <w:rFonts w:ascii="Calibri" w:hAnsi="Calibri" w:cs="Calibri"/>
          <w:b/>
          <w:sz w:val="24"/>
          <w:szCs w:val="24"/>
        </w:rPr>
        <w:t>PERSON</w:t>
      </w:r>
      <w:r w:rsidR="00CB3EE6">
        <w:rPr>
          <w:rFonts w:ascii="Calibri" w:hAnsi="Calibri" w:cs="Calibri"/>
          <w:b/>
          <w:sz w:val="24"/>
          <w:szCs w:val="24"/>
        </w:rPr>
        <w:t>’S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D034F0">
        <w:rPr>
          <w:rFonts w:ascii="Calibri" w:hAnsi="Calibri" w:cs="Calibri"/>
          <w:b/>
          <w:sz w:val="24"/>
          <w:szCs w:val="24"/>
        </w:rPr>
        <w:t xml:space="preserve">EMAIL:  </w:t>
      </w:r>
      <w:r w:rsidRPr="00D034F0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_</w:t>
      </w:r>
      <w:r w:rsidRPr="00D034F0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________</w:t>
      </w:r>
      <w:r w:rsidRPr="00D034F0">
        <w:rPr>
          <w:rFonts w:ascii="Calibri" w:hAnsi="Calibri" w:cs="Calibri"/>
          <w:sz w:val="24"/>
          <w:szCs w:val="24"/>
        </w:rPr>
        <w:t>____________________</w:t>
      </w:r>
    </w:p>
    <w:p w14:paraId="641C8475" w14:textId="6F1D32A0" w:rsidR="00C3281A" w:rsidRDefault="00C3281A" w:rsidP="00FC15DF">
      <w:pPr>
        <w:tabs>
          <w:tab w:val="left" w:pos="-3600"/>
          <w:tab w:val="left" w:pos="720"/>
          <w:tab w:val="left" w:pos="4230"/>
          <w:tab w:val="left" w:pos="6480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494AA8">
        <w:rPr>
          <w:rFonts w:ascii="Calibri" w:hAnsi="Calibri" w:cs="Calibri"/>
          <w:b/>
          <w:sz w:val="24"/>
          <w:szCs w:val="24"/>
        </w:rPr>
        <w:t>GRANT CHECK PAYABLE TO</w:t>
      </w:r>
      <w:r w:rsidR="00A066F3" w:rsidRPr="00D034F0">
        <w:rPr>
          <w:rFonts w:ascii="Calibri" w:hAnsi="Calibri" w:cs="Calibri"/>
          <w:b/>
          <w:sz w:val="24"/>
          <w:szCs w:val="24"/>
        </w:rPr>
        <w:t xml:space="preserve">:  </w:t>
      </w:r>
      <w:r w:rsidR="008B24A7" w:rsidRPr="00D034F0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_</w:t>
      </w:r>
      <w:r w:rsidR="008B24A7" w:rsidRPr="00D034F0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___</w:t>
      </w:r>
      <w:r w:rsidR="00494AA8">
        <w:rPr>
          <w:rFonts w:ascii="Calibri" w:hAnsi="Calibri" w:cs="Calibri"/>
          <w:sz w:val="24"/>
          <w:szCs w:val="24"/>
        </w:rPr>
        <w:t>_____</w:t>
      </w:r>
      <w:r w:rsidR="00494AA8" w:rsidRPr="00D034F0">
        <w:rPr>
          <w:rFonts w:ascii="Calibri" w:hAnsi="Calibri" w:cs="Calibri"/>
          <w:sz w:val="24"/>
          <w:szCs w:val="24"/>
        </w:rPr>
        <w:t>_______</w:t>
      </w:r>
      <w:r w:rsidR="00494AA8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>_____</w:t>
      </w:r>
      <w:r w:rsidR="008B24A7" w:rsidRPr="00D034F0">
        <w:rPr>
          <w:rFonts w:ascii="Calibri" w:hAnsi="Calibri" w:cs="Calibri"/>
          <w:sz w:val="24"/>
          <w:szCs w:val="24"/>
        </w:rPr>
        <w:t>____________________</w:t>
      </w:r>
    </w:p>
    <w:p w14:paraId="5C48363F" w14:textId="5CDAE0EE" w:rsidR="00C3281A" w:rsidRDefault="00C3281A" w:rsidP="00FC15DF">
      <w:pPr>
        <w:tabs>
          <w:tab w:val="left" w:pos="-3600"/>
          <w:tab w:val="left" w:pos="720"/>
          <w:tab w:val="left" w:pos="4230"/>
          <w:tab w:val="left" w:pos="6480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BE3BFC" w:rsidRPr="00D034F0">
        <w:rPr>
          <w:rFonts w:ascii="Calibri" w:hAnsi="Calibri" w:cs="Calibri"/>
          <w:b/>
          <w:sz w:val="24"/>
          <w:szCs w:val="24"/>
        </w:rPr>
        <w:t>MAILING ADDRESS</w:t>
      </w:r>
      <w:r>
        <w:rPr>
          <w:rFonts w:ascii="Calibri" w:hAnsi="Calibri" w:cs="Calibri"/>
          <w:b/>
          <w:sz w:val="24"/>
          <w:szCs w:val="24"/>
        </w:rPr>
        <w:t xml:space="preserve"> (for grant check)</w:t>
      </w:r>
      <w:r w:rsidR="00BE3BFC" w:rsidRPr="00D034F0">
        <w:rPr>
          <w:rFonts w:ascii="Calibri" w:hAnsi="Calibri" w:cs="Calibri"/>
          <w:sz w:val="24"/>
          <w:szCs w:val="24"/>
        </w:rPr>
        <w:t>:</w:t>
      </w:r>
      <w:r w:rsidR="00A066F3" w:rsidRPr="00D034F0">
        <w:rPr>
          <w:rFonts w:ascii="Calibri" w:hAnsi="Calibri" w:cs="Calibri"/>
          <w:sz w:val="24"/>
          <w:szCs w:val="24"/>
        </w:rPr>
        <w:t xml:space="preserve"> </w:t>
      </w:r>
      <w:r w:rsidR="002E071F" w:rsidRPr="00D034F0">
        <w:rPr>
          <w:rFonts w:ascii="Calibri" w:hAnsi="Calibri" w:cs="Calibri"/>
          <w:sz w:val="24"/>
          <w:szCs w:val="24"/>
        </w:rPr>
        <w:t xml:space="preserve"> </w:t>
      </w:r>
      <w:r w:rsidR="008B24A7" w:rsidRPr="00D034F0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________</w:t>
      </w:r>
      <w:r w:rsidR="00FC15DF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______</w:t>
      </w:r>
      <w:r w:rsidR="008B24A7" w:rsidRPr="00D034F0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___</w:t>
      </w:r>
      <w:r w:rsidR="008B24A7" w:rsidRPr="00D034F0">
        <w:rPr>
          <w:rFonts w:ascii="Calibri" w:hAnsi="Calibri" w:cs="Calibri"/>
          <w:sz w:val="24"/>
          <w:szCs w:val="24"/>
        </w:rPr>
        <w:t>__</w:t>
      </w:r>
      <w:r w:rsidR="008239E3" w:rsidRPr="00D034F0">
        <w:rPr>
          <w:rFonts w:ascii="Calibri" w:hAnsi="Calibri" w:cs="Calibri"/>
          <w:sz w:val="24"/>
          <w:szCs w:val="24"/>
        </w:rPr>
        <w:t>_____________</w:t>
      </w:r>
      <w:r w:rsidR="008B24A7" w:rsidRPr="00D034F0">
        <w:rPr>
          <w:rFonts w:ascii="Calibri" w:hAnsi="Calibri" w:cs="Calibri"/>
          <w:sz w:val="24"/>
          <w:szCs w:val="24"/>
        </w:rPr>
        <w:t>_</w:t>
      </w:r>
    </w:p>
    <w:p w14:paraId="337D54F2" w14:textId="492A4104" w:rsidR="00D034F0" w:rsidRPr="00D034F0" w:rsidRDefault="00C3281A" w:rsidP="00FC15DF">
      <w:pPr>
        <w:tabs>
          <w:tab w:val="left" w:pos="-3600"/>
          <w:tab w:val="left" w:pos="720"/>
          <w:tab w:val="left" w:pos="4230"/>
          <w:tab w:val="left" w:pos="6480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D034F0" w:rsidRPr="00D034F0"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sz w:val="24"/>
          <w:szCs w:val="24"/>
        </w:rPr>
        <w:t>____</w:t>
      </w:r>
      <w:r w:rsidR="00D034F0" w:rsidRPr="00D034F0">
        <w:rPr>
          <w:rFonts w:ascii="Calibri" w:hAnsi="Calibri" w:cs="Calibri"/>
          <w:sz w:val="24"/>
          <w:szCs w:val="24"/>
        </w:rPr>
        <w:t>__________________________</w:t>
      </w:r>
      <w:r>
        <w:rPr>
          <w:rFonts w:ascii="Calibri" w:hAnsi="Calibri" w:cs="Calibri"/>
          <w:sz w:val="24"/>
          <w:szCs w:val="24"/>
        </w:rPr>
        <w:t>___________</w:t>
      </w:r>
      <w:r w:rsidR="00FC15DF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___</w:t>
      </w:r>
      <w:r w:rsidR="00D034F0" w:rsidRPr="00D034F0"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>_</w:t>
      </w:r>
      <w:r w:rsidR="00D034F0" w:rsidRPr="00D034F0">
        <w:rPr>
          <w:rFonts w:ascii="Calibri" w:hAnsi="Calibri" w:cs="Calibri"/>
          <w:sz w:val="24"/>
          <w:szCs w:val="24"/>
        </w:rPr>
        <w:t>_______________</w:t>
      </w:r>
    </w:p>
    <w:p w14:paraId="3E6F5700" w14:textId="77777777" w:rsidR="00D034F0" w:rsidRDefault="00D034F0" w:rsidP="00CD0E29">
      <w:pPr>
        <w:tabs>
          <w:tab w:val="left" w:pos="6120"/>
        </w:tabs>
        <w:rPr>
          <w:b/>
          <w:sz w:val="24"/>
          <w:szCs w:val="24"/>
        </w:rPr>
      </w:pPr>
    </w:p>
    <w:p w14:paraId="28B09EA0" w14:textId="2A3DFC1B" w:rsidR="00494AA8" w:rsidRDefault="00494AA8" w:rsidP="00FA1851">
      <w:pPr>
        <w:tabs>
          <w:tab w:val="left" w:pos="-3600"/>
          <w:tab w:val="left" w:pos="720"/>
          <w:tab w:val="left" w:pos="4230"/>
          <w:tab w:val="left" w:pos="6480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NAME OF</w:t>
      </w:r>
      <w:r w:rsidR="00CB3EE6">
        <w:rPr>
          <w:rFonts w:ascii="Calibri" w:hAnsi="Calibri" w:cs="Calibri"/>
          <w:b/>
          <w:sz w:val="24"/>
          <w:szCs w:val="24"/>
        </w:rPr>
        <w:t xml:space="preserve"> WRITER OF</w:t>
      </w:r>
      <w:r>
        <w:rPr>
          <w:rFonts w:ascii="Calibri" w:hAnsi="Calibri" w:cs="Calibri"/>
          <w:b/>
          <w:sz w:val="24"/>
          <w:szCs w:val="24"/>
        </w:rPr>
        <w:t xml:space="preserve"> GRANT REQUEST:  </w:t>
      </w:r>
      <w:r w:rsidRPr="00FA1851">
        <w:rPr>
          <w:rFonts w:ascii="Calibri" w:hAnsi="Calibri" w:cs="Calibri"/>
          <w:sz w:val="24"/>
          <w:szCs w:val="24"/>
        </w:rPr>
        <w:t>___________________________________</w:t>
      </w:r>
    </w:p>
    <w:p w14:paraId="2E5E8FD7" w14:textId="7454308C" w:rsidR="00FA1851" w:rsidRPr="00FA1851" w:rsidRDefault="00B331F9" w:rsidP="00FA1851">
      <w:pPr>
        <w:tabs>
          <w:tab w:val="left" w:pos="-3600"/>
          <w:tab w:val="left" w:pos="720"/>
          <w:tab w:val="left" w:pos="4230"/>
          <w:tab w:val="left" w:pos="6480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A1851">
        <w:rPr>
          <w:rFonts w:ascii="Calibri" w:hAnsi="Calibri" w:cs="Calibri"/>
          <w:b/>
          <w:sz w:val="24"/>
          <w:szCs w:val="24"/>
        </w:rPr>
        <w:t xml:space="preserve">NAME OF </w:t>
      </w:r>
      <w:r w:rsidR="00BE3BFC" w:rsidRPr="00FA1851">
        <w:rPr>
          <w:rFonts w:ascii="Calibri" w:hAnsi="Calibri" w:cs="Calibri"/>
          <w:b/>
          <w:sz w:val="24"/>
          <w:szCs w:val="24"/>
        </w:rPr>
        <w:t>SPONS</w:t>
      </w:r>
      <w:r w:rsidRPr="00FA1851">
        <w:rPr>
          <w:rFonts w:ascii="Calibri" w:hAnsi="Calibri" w:cs="Calibri"/>
          <w:b/>
          <w:sz w:val="24"/>
          <w:szCs w:val="24"/>
        </w:rPr>
        <w:t>OR</w:t>
      </w:r>
      <w:r w:rsidR="00D034F0" w:rsidRPr="00FA1851">
        <w:rPr>
          <w:rFonts w:ascii="Calibri" w:hAnsi="Calibri" w:cs="Calibri"/>
          <w:b/>
          <w:sz w:val="24"/>
          <w:szCs w:val="24"/>
        </w:rPr>
        <w:t xml:space="preserve"> AT FAITH</w:t>
      </w:r>
      <w:r w:rsidR="002E071F" w:rsidRPr="00FA1851">
        <w:rPr>
          <w:rFonts w:ascii="Calibri" w:hAnsi="Calibri" w:cs="Calibri"/>
          <w:sz w:val="24"/>
          <w:szCs w:val="24"/>
        </w:rPr>
        <w:t>:</w:t>
      </w:r>
      <w:r w:rsidR="00F14C1B" w:rsidRPr="00FA1851">
        <w:rPr>
          <w:rFonts w:ascii="Calibri" w:hAnsi="Calibri" w:cs="Calibri"/>
          <w:sz w:val="24"/>
          <w:szCs w:val="24"/>
        </w:rPr>
        <w:t xml:space="preserve">  </w:t>
      </w:r>
      <w:r w:rsidR="002E071F" w:rsidRPr="00FA1851">
        <w:rPr>
          <w:rFonts w:ascii="Calibri" w:hAnsi="Calibri" w:cs="Calibri"/>
          <w:sz w:val="24"/>
          <w:szCs w:val="24"/>
        </w:rPr>
        <w:t xml:space="preserve"> </w:t>
      </w:r>
      <w:r w:rsidR="008239E3" w:rsidRPr="00FA1851">
        <w:rPr>
          <w:rFonts w:ascii="Calibri" w:hAnsi="Calibri" w:cs="Calibri"/>
          <w:sz w:val="24"/>
          <w:szCs w:val="24"/>
        </w:rPr>
        <w:t>__</w:t>
      </w:r>
      <w:r w:rsidR="005D2012" w:rsidRPr="00FA1851">
        <w:rPr>
          <w:rFonts w:ascii="Calibri" w:hAnsi="Calibri" w:cs="Calibri"/>
          <w:sz w:val="24"/>
          <w:szCs w:val="24"/>
        </w:rPr>
        <w:t>___</w:t>
      </w:r>
      <w:r w:rsidR="008239E3" w:rsidRPr="00FA1851">
        <w:rPr>
          <w:rFonts w:ascii="Calibri" w:hAnsi="Calibri" w:cs="Calibri"/>
          <w:sz w:val="24"/>
          <w:szCs w:val="24"/>
        </w:rPr>
        <w:t>_______</w:t>
      </w:r>
      <w:r w:rsidR="00494AA8" w:rsidRPr="00FA1851">
        <w:rPr>
          <w:rFonts w:ascii="Calibri" w:hAnsi="Calibri" w:cs="Calibri"/>
          <w:sz w:val="24"/>
          <w:szCs w:val="24"/>
        </w:rPr>
        <w:t>____________</w:t>
      </w:r>
      <w:r w:rsidR="008239E3" w:rsidRPr="00FA1851">
        <w:rPr>
          <w:rFonts w:ascii="Calibri" w:hAnsi="Calibri" w:cs="Calibri"/>
          <w:sz w:val="24"/>
          <w:szCs w:val="24"/>
        </w:rPr>
        <w:t>___</w:t>
      </w:r>
      <w:r w:rsidR="00FA1851" w:rsidRPr="00FA1851">
        <w:rPr>
          <w:rFonts w:ascii="Calibri" w:hAnsi="Calibri" w:cs="Calibri"/>
          <w:sz w:val="24"/>
          <w:szCs w:val="24"/>
        </w:rPr>
        <w:t>_</w:t>
      </w:r>
      <w:r w:rsidR="008239E3" w:rsidRPr="00FA1851">
        <w:rPr>
          <w:rFonts w:ascii="Calibri" w:hAnsi="Calibri" w:cs="Calibri"/>
          <w:sz w:val="24"/>
          <w:szCs w:val="24"/>
        </w:rPr>
        <w:t>___________</w:t>
      </w:r>
      <w:r w:rsidR="001E3FE3" w:rsidRPr="00FA1851">
        <w:rPr>
          <w:rFonts w:ascii="Calibri" w:hAnsi="Calibri" w:cs="Calibri"/>
          <w:sz w:val="24"/>
          <w:szCs w:val="24"/>
        </w:rPr>
        <w:tab/>
      </w:r>
    </w:p>
    <w:p w14:paraId="03EE4800" w14:textId="279401FD" w:rsidR="00B9013D" w:rsidRPr="00FA1851" w:rsidRDefault="00FA1851" w:rsidP="009B14B3">
      <w:pPr>
        <w:tabs>
          <w:tab w:val="left" w:pos="-3600"/>
          <w:tab w:val="left" w:pos="900"/>
          <w:tab w:val="left" w:pos="4230"/>
          <w:tab w:val="left" w:pos="6480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A1851">
        <w:rPr>
          <w:rFonts w:ascii="Calibri" w:hAnsi="Calibri" w:cs="Calibri"/>
          <w:b/>
          <w:sz w:val="24"/>
          <w:szCs w:val="24"/>
        </w:rPr>
        <w:tab/>
      </w:r>
      <w:r w:rsidR="009B14B3">
        <w:rPr>
          <w:rFonts w:ascii="Calibri" w:hAnsi="Calibri" w:cs="Calibri"/>
          <w:b/>
          <w:sz w:val="24"/>
          <w:szCs w:val="24"/>
        </w:rPr>
        <w:t xml:space="preserve">SPONSOR’S </w:t>
      </w:r>
      <w:r w:rsidR="002E071F" w:rsidRPr="00FA1851">
        <w:rPr>
          <w:rFonts w:ascii="Calibri" w:hAnsi="Calibri" w:cs="Calibri"/>
          <w:b/>
          <w:sz w:val="24"/>
          <w:szCs w:val="24"/>
        </w:rPr>
        <w:t>PHONE#</w:t>
      </w:r>
      <w:r w:rsidR="005E5A47" w:rsidRPr="00FA1851">
        <w:rPr>
          <w:rFonts w:ascii="Calibri" w:hAnsi="Calibri" w:cs="Calibri"/>
          <w:b/>
          <w:sz w:val="24"/>
          <w:szCs w:val="24"/>
        </w:rPr>
        <w:t>:</w:t>
      </w:r>
      <w:r w:rsidR="00F14C1B" w:rsidRPr="00FA1851">
        <w:rPr>
          <w:rFonts w:ascii="Calibri" w:hAnsi="Calibri" w:cs="Calibri"/>
          <w:b/>
          <w:sz w:val="24"/>
          <w:szCs w:val="24"/>
        </w:rPr>
        <w:t xml:space="preserve">  </w:t>
      </w:r>
      <w:r w:rsidR="002E071F" w:rsidRPr="00FA1851">
        <w:rPr>
          <w:rFonts w:ascii="Calibri" w:hAnsi="Calibri" w:cs="Calibri"/>
          <w:sz w:val="24"/>
          <w:szCs w:val="24"/>
        </w:rPr>
        <w:t xml:space="preserve"> </w:t>
      </w:r>
      <w:r w:rsidR="008239E3" w:rsidRPr="00FA1851">
        <w:rPr>
          <w:rFonts w:ascii="Calibri" w:hAnsi="Calibri" w:cs="Calibri"/>
          <w:sz w:val="24"/>
          <w:szCs w:val="24"/>
        </w:rPr>
        <w:t>___</w:t>
      </w:r>
      <w:r w:rsidRPr="00FA1851">
        <w:rPr>
          <w:rFonts w:ascii="Calibri" w:hAnsi="Calibri" w:cs="Calibri"/>
          <w:sz w:val="24"/>
          <w:szCs w:val="24"/>
        </w:rPr>
        <w:t>____________</w:t>
      </w:r>
      <w:r w:rsidR="008239E3" w:rsidRPr="00FA1851">
        <w:rPr>
          <w:rFonts w:ascii="Calibri" w:hAnsi="Calibri" w:cs="Calibri"/>
          <w:sz w:val="24"/>
          <w:szCs w:val="24"/>
        </w:rPr>
        <w:t>______</w:t>
      </w:r>
      <w:r w:rsidR="00794A93" w:rsidRPr="00FA1851">
        <w:rPr>
          <w:rFonts w:ascii="Calibri" w:hAnsi="Calibri" w:cs="Calibri"/>
          <w:sz w:val="24"/>
          <w:szCs w:val="24"/>
        </w:rPr>
        <w:t>____________</w:t>
      </w:r>
      <w:r w:rsidR="008239E3" w:rsidRPr="00FA1851">
        <w:rPr>
          <w:rFonts w:ascii="Calibri" w:hAnsi="Calibri" w:cs="Calibri"/>
          <w:sz w:val="24"/>
          <w:szCs w:val="24"/>
        </w:rPr>
        <w:t>______</w:t>
      </w:r>
    </w:p>
    <w:p w14:paraId="21C934C1" w14:textId="77777777" w:rsidR="00FA1851" w:rsidRDefault="00FA1851" w:rsidP="00B331F9">
      <w:pPr>
        <w:rPr>
          <w:b/>
          <w:sz w:val="28"/>
          <w:szCs w:val="24"/>
        </w:rPr>
      </w:pPr>
    </w:p>
    <w:p w14:paraId="674CCDFD" w14:textId="6D2AE612" w:rsidR="00DE55DA" w:rsidRPr="00715B69" w:rsidRDefault="00C64E3B" w:rsidP="00B331F9">
      <w:pPr>
        <w:rPr>
          <w:sz w:val="24"/>
          <w:szCs w:val="24"/>
        </w:rPr>
      </w:pPr>
      <w:r w:rsidRPr="00565662">
        <w:rPr>
          <w:b/>
          <w:sz w:val="28"/>
          <w:szCs w:val="24"/>
        </w:rPr>
        <w:t xml:space="preserve">DESCRIPTION OF </w:t>
      </w:r>
      <w:r w:rsidR="00B331F9" w:rsidRPr="00565662">
        <w:rPr>
          <w:b/>
          <w:sz w:val="28"/>
          <w:szCs w:val="24"/>
        </w:rPr>
        <w:t>REQUEST</w:t>
      </w:r>
      <w:r w:rsidR="00B331F9" w:rsidRPr="00715B69">
        <w:rPr>
          <w:sz w:val="24"/>
          <w:szCs w:val="24"/>
        </w:rPr>
        <w:t xml:space="preserve">:  </w:t>
      </w:r>
      <w:r w:rsidR="00B331F9" w:rsidRPr="00642632">
        <w:rPr>
          <w:b/>
          <w:sz w:val="24"/>
          <w:szCs w:val="24"/>
        </w:rPr>
        <w:t>Please describe</w:t>
      </w:r>
      <w:r w:rsidR="004241D5" w:rsidRPr="00642632">
        <w:rPr>
          <w:b/>
          <w:sz w:val="24"/>
          <w:szCs w:val="24"/>
        </w:rPr>
        <w:t>:</w:t>
      </w:r>
      <w:r w:rsidRPr="00642632">
        <w:rPr>
          <w:b/>
          <w:sz w:val="24"/>
          <w:szCs w:val="24"/>
        </w:rPr>
        <w:t xml:space="preserve"> </w:t>
      </w:r>
      <w:r w:rsidR="00987890" w:rsidRPr="00642632">
        <w:rPr>
          <w:b/>
          <w:sz w:val="24"/>
          <w:szCs w:val="24"/>
        </w:rPr>
        <w:t xml:space="preserve">(1) </w:t>
      </w:r>
      <w:r w:rsidRPr="00642632">
        <w:rPr>
          <w:b/>
          <w:sz w:val="24"/>
          <w:szCs w:val="24"/>
        </w:rPr>
        <w:t>how</w:t>
      </w:r>
      <w:r w:rsidR="003C18EE" w:rsidRPr="00642632">
        <w:rPr>
          <w:b/>
          <w:sz w:val="24"/>
          <w:szCs w:val="24"/>
        </w:rPr>
        <w:t xml:space="preserve"> the</w:t>
      </w:r>
      <w:r w:rsidR="00B331F9" w:rsidRPr="00642632">
        <w:rPr>
          <w:b/>
          <w:sz w:val="24"/>
          <w:szCs w:val="24"/>
        </w:rPr>
        <w:t xml:space="preserve"> requested funds</w:t>
      </w:r>
      <w:r w:rsidR="003C18EE" w:rsidRPr="00642632">
        <w:rPr>
          <w:b/>
          <w:sz w:val="24"/>
          <w:szCs w:val="24"/>
        </w:rPr>
        <w:t xml:space="preserve"> would be used, </w:t>
      </w:r>
      <w:r w:rsidR="00987890" w:rsidRPr="00642632">
        <w:rPr>
          <w:b/>
          <w:sz w:val="24"/>
          <w:szCs w:val="24"/>
        </w:rPr>
        <w:t xml:space="preserve">(2) </w:t>
      </w:r>
      <w:r w:rsidR="00B331F9" w:rsidRPr="00642632">
        <w:rPr>
          <w:b/>
          <w:sz w:val="24"/>
          <w:szCs w:val="24"/>
        </w:rPr>
        <w:t xml:space="preserve">why the funds are needed and </w:t>
      </w:r>
      <w:r w:rsidR="00987890" w:rsidRPr="00642632">
        <w:rPr>
          <w:b/>
          <w:sz w:val="24"/>
          <w:szCs w:val="24"/>
        </w:rPr>
        <w:t xml:space="preserve">(3) </w:t>
      </w:r>
      <w:r w:rsidR="00B331F9" w:rsidRPr="00642632">
        <w:rPr>
          <w:b/>
          <w:sz w:val="24"/>
          <w:szCs w:val="24"/>
        </w:rPr>
        <w:t xml:space="preserve">the </w:t>
      </w:r>
      <w:r w:rsidRPr="00642632">
        <w:rPr>
          <w:b/>
          <w:sz w:val="24"/>
          <w:szCs w:val="24"/>
        </w:rPr>
        <w:t xml:space="preserve">expected </w:t>
      </w:r>
      <w:r w:rsidR="00B331F9" w:rsidRPr="00642632">
        <w:rPr>
          <w:b/>
          <w:sz w:val="24"/>
          <w:szCs w:val="24"/>
        </w:rPr>
        <w:t>benefits.</w:t>
      </w:r>
      <w:r w:rsidRPr="00642632">
        <w:rPr>
          <w:b/>
          <w:sz w:val="24"/>
          <w:szCs w:val="24"/>
        </w:rPr>
        <w:t xml:space="preserve">  You may attach printed information</w:t>
      </w:r>
      <w:r w:rsidR="00B331F9" w:rsidRPr="00642632">
        <w:rPr>
          <w:b/>
          <w:sz w:val="24"/>
          <w:szCs w:val="24"/>
        </w:rPr>
        <w:t xml:space="preserve"> </w:t>
      </w:r>
      <w:r w:rsidRPr="00642632">
        <w:rPr>
          <w:b/>
          <w:sz w:val="24"/>
          <w:szCs w:val="24"/>
        </w:rPr>
        <w:t>that will help the committee in their decision making.</w:t>
      </w:r>
      <w:r w:rsidR="00B331F9" w:rsidRPr="00642632">
        <w:rPr>
          <w:b/>
          <w:sz w:val="24"/>
          <w:szCs w:val="24"/>
        </w:rPr>
        <w:t xml:space="preserve"> </w:t>
      </w:r>
      <w:r w:rsidRPr="00642632">
        <w:rPr>
          <w:b/>
          <w:sz w:val="24"/>
          <w:szCs w:val="24"/>
        </w:rPr>
        <w:t xml:space="preserve">You may be asked to provide additional information or to attend a Trust Funds </w:t>
      </w:r>
      <w:r w:rsidR="00805ECD">
        <w:rPr>
          <w:b/>
          <w:sz w:val="24"/>
          <w:szCs w:val="24"/>
        </w:rPr>
        <w:t>Committee</w:t>
      </w:r>
      <w:r w:rsidRPr="00642632">
        <w:rPr>
          <w:b/>
          <w:sz w:val="24"/>
          <w:szCs w:val="24"/>
        </w:rPr>
        <w:t xml:space="preserve"> meeting to help support your request.  See </w:t>
      </w:r>
      <w:r w:rsidR="00425BCC" w:rsidRPr="00642632">
        <w:rPr>
          <w:b/>
          <w:sz w:val="24"/>
          <w:szCs w:val="24"/>
        </w:rPr>
        <w:t>attached sheet</w:t>
      </w:r>
      <w:r w:rsidRPr="00642632">
        <w:rPr>
          <w:b/>
          <w:sz w:val="24"/>
          <w:szCs w:val="24"/>
        </w:rPr>
        <w:t xml:space="preserve"> for more detail.</w:t>
      </w:r>
    </w:p>
    <w:p w14:paraId="08874046" w14:textId="77777777" w:rsidR="008B24A7" w:rsidRDefault="008B24A7" w:rsidP="00A066F3">
      <w:pPr>
        <w:rPr>
          <w:rFonts w:ascii="Times New Roman" w:hAnsi="Times New Roman" w:cs="Times New Roman"/>
          <w:sz w:val="24"/>
        </w:rPr>
      </w:pPr>
    </w:p>
    <w:p w14:paraId="320A707C" w14:textId="77777777" w:rsidR="008B24A7" w:rsidRDefault="008B24A7" w:rsidP="00FA1851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sz w:val="24"/>
          <w:szCs w:val="24"/>
        </w:rPr>
      </w:pPr>
    </w:p>
    <w:p w14:paraId="558A24E1" w14:textId="77777777" w:rsidR="008B24A7" w:rsidRDefault="008B24A7" w:rsidP="003B7EDC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2FB5B1CB" w14:textId="77777777" w:rsidR="008B24A7" w:rsidRDefault="008B24A7" w:rsidP="003B7EDC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68727B5B" w14:textId="77777777" w:rsidR="008B24A7" w:rsidRDefault="008B24A7" w:rsidP="003B7EDC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0AF33E42" w14:textId="77777777" w:rsidR="008B24A7" w:rsidRDefault="008B24A7" w:rsidP="003B7EDC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30A8288B" w14:textId="77777777" w:rsidR="008B24A7" w:rsidRDefault="008B24A7" w:rsidP="003B7EDC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25D388C6" w14:textId="77777777" w:rsidR="00CD0E29" w:rsidRPr="002A0AF7" w:rsidRDefault="00CD0E29" w:rsidP="002A0AF7">
      <w:pPr>
        <w:spacing w:after="0" w:line="240" w:lineRule="auto"/>
        <w:rPr>
          <w:sz w:val="28"/>
          <w:szCs w:val="24"/>
          <w:u w:val="single"/>
        </w:rPr>
      </w:pPr>
      <w:r w:rsidRPr="002A0AF7">
        <w:rPr>
          <w:sz w:val="28"/>
          <w:szCs w:val="24"/>
          <w:u w:val="single"/>
        </w:rPr>
        <w:t xml:space="preserve">                                                                                                                                     </w:t>
      </w:r>
    </w:p>
    <w:p w14:paraId="3F32CCE0" w14:textId="77777777" w:rsidR="00BE3BFC" w:rsidRDefault="00BE3BFC" w:rsidP="00BE3BFC">
      <w:pPr>
        <w:rPr>
          <w:sz w:val="24"/>
          <w:szCs w:val="24"/>
        </w:rPr>
      </w:pPr>
    </w:p>
    <w:p w14:paraId="1AEA8904" w14:textId="77777777" w:rsidR="008B24A7" w:rsidRDefault="003B7EDC" w:rsidP="003B7EDC">
      <w:pPr>
        <w:jc w:val="center"/>
        <w:rPr>
          <w:sz w:val="20"/>
          <w:szCs w:val="24"/>
        </w:rPr>
        <w:sectPr w:rsidR="008B24A7" w:rsidSect="008B24A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D0E29">
        <w:rPr>
          <w:sz w:val="20"/>
          <w:szCs w:val="24"/>
        </w:rPr>
        <w:t>To be considered during March/April, completed applications must be returned to the church office by Feb 28.</w:t>
      </w:r>
    </w:p>
    <w:p w14:paraId="3297178D" w14:textId="77777777" w:rsidR="008B24A7" w:rsidRDefault="008B24A7" w:rsidP="008B24A7">
      <w:pPr>
        <w:rPr>
          <w:rFonts w:ascii="Times New Roman" w:hAnsi="Times New Roman" w:cs="Times New Roman"/>
          <w:sz w:val="24"/>
        </w:rPr>
      </w:pPr>
    </w:p>
    <w:p w14:paraId="696F3F6E" w14:textId="77777777" w:rsidR="008B24A7" w:rsidRDefault="008B24A7" w:rsidP="008B24A7">
      <w:pPr>
        <w:pBdr>
          <w:top w:val="single" w:sz="12" w:space="1" w:color="auto"/>
          <w:bottom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6BE15C8A" w14:textId="77777777" w:rsidR="008B24A7" w:rsidRDefault="008B24A7" w:rsidP="008B24A7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3FA80475" w14:textId="77777777" w:rsidR="008B24A7" w:rsidRDefault="008B24A7" w:rsidP="008B24A7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2BBFCCC1" w14:textId="77777777" w:rsidR="008B24A7" w:rsidRDefault="008B24A7" w:rsidP="008B24A7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781ED031" w14:textId="77777777" w:rsidR="008B24A7" w:rsidRDefault="008B24A7" w:rsidP="008B24A7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5125DDF6" w14:textId="77777777" w:rsidR="008B24A7" w:rsidRDefault="008B24A7" w:rsidP="008B24A7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34C11171" w14:textId="77777777" w:rsidR="008B24A7" w:rsidRDefault="008B24A7" w:rsidP="008B24A7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6DC6E52E" w14:textId="77777777" w:rsidR="008B24A7" w:rsidRDefault="008B24A7" w:rsidP="008B24A7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0252FA58" w14:textId="77777777" w:rsidR="008B24A7" w:rsidRDefault="008B24A7" w:rsidP="008B24A7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445AB359" w14:textId="77777777" w:rsidR="008B24A7" w:rsidRDefault="008B24A7" w:rsidP="008B24A7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669F2BB5" w14:textId="77777777" w:rsidR="00C03052" w:rsidRDefault="00C03052" w:rsidP="00C03052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035CAF73" w14:textId="77777777" w:rsidR="00C03052" w:rsidRDefault="00C03052" w:rsidP="00C03052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15C38973" w14:textId="77777777" w:rsidR="00C03052" w:rsidRDefault="00C03052" w:rsidP="00C03052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097CBCE0" w14:textId="77777777" w:rsidR="00C03052" w:rsidRDefault="00C03052" w:rsidP="00C03052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1166846A" w14:textId="77777777" w:rsidR="008B24A7" w:rsidRDefault="008B24A7" w:rsidP="008B24A7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24F2A256" w14:textId="77777777" w:rsidR="008B24A7" w:rsidRDefault="008B24A7" w:rsidP="008B24A7">
      <w:pPr>
        <w:pBdr>
          <w:bottom w:val="single" w:sz="12" w:space="1" w:color="auto"/>
          <w:between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</w:p>
    <w:p w14:paraId="0B4A9031" w14:textId="77777777" w:rsidR="003B7EDC" w:rsidRDefault="003B7EDC" w:rsidP="003B7EDC">
      <w:pPr>
        <w:jc w:val="center"/>
        <w:rPr>
          <w:sz w:val="24"/>
          <w:szCs w:val="24"/>
        </w:rPr>
      </w:pPr>
    </w:p>
    <w:p w14:paraId="468A5E33" w14:textId="77777777" w:rsidR="008B24A7" w:rsidRPr="00C03052" w:rsidRDefault="008B24A7" w:rsidP="003B7EDC">
      <w:pPr>
        <w:jc w:val="center"/>
        <w:rPr>
          <w:sz w:val="20"/>
          <w:szCs w:val="24"/>
        </w:rPr>
      </w:pPr>
      <w:r w:rsidRPr="00C03052">
        <w:rPr>
          <w:sz w:val="20"/>
          <w:szCs w:val="24"/>
        </w:rPr>
        <w:t xml:space="preserve">To be considered during March/April, </w:t>
      </w:r>
      <w:r w:rsidR="00C03052" w:rsidRPr="00C03052">
        <w:rPr>
          <w:sz w:val="20"/>
          <w:szCs w:val="24"/>
        </w:rPr>
        <w:t>completed applications must be returned to the church office by Feb. 28.</w:t>
      </w:r>
    </w:p>
    <w:p w14:paraId="454C9F6C" w14:textId="77777777" w:rsidR="008B24A7" w:rsidRDefault="008B24A7" w:rsidP="003B7EDC">
      <w:pPr>
        <w:rPr>
          <w:b/>
          <w:sz w:val="20"/>
          <w:szCs w:val="24"/>
        </w:rPr>
      </w:pPr>
    </w:p>
    <w:p w14:paraId="278CC45C" w14:textId="77777777" w:rsidR="008B24A7" w:rsidRDefault="008B24A7">
      <w:pPr>
        <w:rPr>
          <w:b/>
          <w:sz w:val="20"/>
          <w:szCs w:val="24"/>
        </w:rPr>
      </w:pPr>
      <w:r>
        <w:rPr>
          <w:b/>
          <w:sz w:val="20"/>
          <w:szCs w:val="24"/>
        </w:rPr>
        <w:br w:type="page"/>
      </w:r>
    </w:p>
    <w:p w14:paraId="5E55B3E5" w14:textId="77777777" w:rsidR="008B24A7" w:rsidRDefault="008B24A7" w:rsidP="003B7EDC">
      <w:pPr>
        <w:rPr>
          <w:b/>
          <w:sz w:val="20"/>
          <w:szCs w:val="24"/>
        </w:rPr>
      </w:pPr>
    </w:p>
    <w:p w14:paraId="18E3340E" w14:textId="77777777" w:rsidR="00194BFC" w:rsidRPr="00715B69" w:rsidRDefault="00194BFC" w:rsidP="00B9013D">
      <w:pPr>
        <w:rPr>
          <w:sz w:val="24"/>
          <w:szCs w:val="24"/>
        </w:rPr>
      </w:pPr>
    </w:p>
    <w:p w14:paraId="7F25C66A" w14:textId="77777777" w:rsidR="00805ECD" w:rsidRPr="00715B69" w:rsidRDefault="00805ECD" w:rsidP="00805ECD">
      <w:pPr>
        <w:rPr>
          <w:sz w:val="24"/>
          <w:szCs w:val="24"/>
        </w:rPr>
      </w:pPr>
      <w:r w:rsidRPr="00715B69">
        <w:rPr>
          <w:sz w:val="24"/>
          <w:szCs w:val="24"/>
        </w:rPr>
        <w:t xml:space="preserve">The Trust Funds </w:t>
      </w:r>
      <w:r>
        <w:rPr>
          <w:sz w:val="24"/>
          <w:szCs w:val="24"/>
        </w:rPr>
        <w:t>C</w:t>
      </w:r>
      <w:r w:rsidRPr="00715B69">
        <w:rPr>
          <w:sz w:val="24"/>
          <w:szCs w:val="24"/>
        </w:rPr>
        <w:t xml:space="preserve">ommittee’s process for receiving and approving requests includes a time period at the beginning of each year during which most annual requests are solicited and considered.   The </w:t>
      </w:r>
      <w:r>
        <w:rPr>
          <w:sz w:val="24"/>
          <w:szCs w:val="24"/>
        </w:rPr>
        <w:t>C</w:t>
      </w:r>
      <w:r w:rsidRPr="00715B69">
        <w:rPr>
          <w:sz w:val="24"/>
          <w:szCs w:val="24"/>
        </w:rPr>
        <w:t xml:space="preserve">ommittee will use the following guidelines in administering applications. </w:t>
      </w:r>
    </w:p>
    <w:p w14:paraId="6739DB6C" w14:textId="77777777" w:rsidR="00805ECD" w:rsidRPr="00715B69" w:rsidRDefault="00805ECD" w:rsidP="00805ECD">
      <w:pPr>
        <w:spacing w:after="0"/>
        <w:rPr>
          <w:sz w:val="24"/>
          <w:szCs w:val="24"/>
        </w:rPr>
      </w:pPr>
      <w:r w:rsidRPr="00715B69">
        <w:rPr>
          <w:sz w:val="24"/>
          <w:szCs w:val="24"/>
        </w:rPr>
        <w:t>APPLICATION PROCESS</w:t>
      </w:r>
    </w:p>
    <w:p w14:paraId="31A3B572" w14:textId="77777777" w:rsidR="00805ECD" w:rsidRPr="00715B69" w:rsidRDefault="00805ECD" w:rsidP="0080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B69">
        <w:rPr>
          <w:sz w:val="24"/>
          <w:szCs w:val="24"/>
        </w:rPr>
        <w:t xml:space="preserve">Application forms can be obtained from the Faith Lutheran </w:t>
      </w:r>
      <w:r>
        <w:rPr>
          <w:sz w:val="24"/>
          <w:szCs w:val="24"/>
        </w:rPr>
        <w:t>C</w:t>
      </w:r>
      <w:r w:rsidRPr="00715B69">
        <w:rPr>
          <w:sz w:val="24"/>
          <w:szCs w:val="24"/>
        </w:rPr>
        <w:t>hurch office</w:t>
      </w:r>
    </w:p>
    <w:p w14:paraId="7074AFE0" w14:textId="77777777" w:rsidR="00805ECD" w:rsidRPr="00715B69" w:rsidRDefault="00805ECD" w:rsidP="0080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B69">
        <w:rPr>
          <w:sz w:val="24"/>
          <w:szCs w:val="24"/>
        </w:rPr>
        <w:t>Applications must include a detailed description of the request and the expected benefits of the grant to the applicant and to others.</w:t>
      </w:r>
    </w:p>
    <w:p w14:paraId="478C1FEE" w14:textId="77777777" w:rsidR="00805ECD" w:rsidRPr="00715B69" w:rsidRDefault="00805ECD" w:rsidP="0080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B69">
        <w:rPr>
          <w:sz w:val="24"/>
          <w:szCs w:val="24"/>
        </w:rPr>
        <w:t>Applications submitted between January 1 and February 28 will be considered during March</w:t>
      </w:r>
      <w:r>
        <w:rPr>
          <w:sz w:val="24"/>
          <w:szCs w:val="24"/>
        </w:rPr>
        <w:t xml:space="preserve"> and April</w:t>
      </w:r>
      <w:r w:rsidRPr="00715B69">
        <w:rPr>
          <w:sz w:val="24"/>
          <w:szCs w:val="24"/>
        </w:rPr>
        <w:t>.</w:t>
      </w:r>
    </w:p>
    <w:p w14:paraId="65B1DB87" w14:textId="77777777" w:rsidR="00805ECD" w:rsidRPr="00715B69" w:rsidRDefault="00805ECD" w:rsidP="0080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B69">
        <w:rPr>
          <w:sz w:val="24"/>
          <w:szCs w:val="24"/>
        </w:rPr>
        <w:t xml:space="preserve">Applicants </w:t>
      </w:r>
      <w:r w:rsidRPr="00715B69">
        <w:rPr>
          <w:i/>
          <w:sz w:val="24"/>
          <w:szCs w:val="24"/>
        </w:rPr>
        <w:t>may</w:t>
      </w:r>
      <w:r w:rsidRPr="00715B69">
        <w:rPr>
          <w:sz w:val="24"/>
          <w:szCs w:val="24"/>
        </w:rPr>
        <w:t xml:space="preserve"> request specific amounts, but there is no guarantee these amounts will be awarded.</w:t>
      </w:r>
    </w:p>
    <w:p w14:paraId="733FC3B9" w14:textId="77777777" w:rsidR="00805ECD" w:rsidRPr="00715B69" w:rsidRDefault="00805ECD" w:rsidP="0080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B69">
        <w:rPr>
          <w:sz w:val="24"/>
          <w:szCs w:val="24"/>
        </w:rPr>
        <w:t>Applications received after February 28 will be considered “occasional” requests.  See below for information about “occasional” requests.</w:t>
      </w:r>
    </w:p>
    <w:p w14:paraId="70448FCF" w14:textId="77777777" w:rsidR="00805ECD" w:rsidRPr="00715B69" w:rsidRDefault="00805ECD" w:rsidP="00805ECD">
      <w:pPr>
        <w:spacing w:after="0"/>
        <w:rPr>
          <w:sz w:val="24"/>
          <w:szCs w:val="24"/>
        </w:rPr>
      </w:pPr>
      <w:r w:rsidRPr="00715B69">
        <w:rPr>
          <w:sz w:val="24"/>
          <w:szCs w:val="24"/>
        </w:rPr>
        <w:t>DECISION PROCESS</w:t>
      </w:r>
    </w:p>
    <w:p w14:paraId="114DDEEE" w14:textId="77777777" w:rsidR="00805ECD" w:rsidRPr="00715B69" w:rsidRDefault="00805ECD" w:rsidP="0080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B69">
        <w:rPr>
          <w:sz w:val="24"/>
          <w:szCs w:val="24"/>
        </w:rPr>
        <w:t xml:space="preserve">Between March 1 </w:t>
      </w:r>
      <w:r w:rsidRPr="00220334">
        <w:rPr>
          <w:sz w:val="24"/>
          <w:szCs w:val="24"/>
        </w:rPr>
        <w:t>and April 30</w:t>
      </w:r>
      <w:r>
        <w:rPr>
          <w:sz w:val="24"/>
          <w:szCs w:val="24"/>
        </w:rPr>
        <w:t>,</w:t>
      </w:r>
      <w:r w:rsidRPr="00220334">
        <w:rPr>
          <w:sz w:val="24"/>
          <w:szCs w:val="24"/>
        </w:rPr>
        <w:t xml:space="preserve"> </w:t>
      </w:r>
      <w:r w:rsidRPr="00715B69">
        <w:rPr>
          <w:sz w:val="24"/>
          <w:szCs w:val="24"/>
        </w:rPr>
        <w:t>the Trust Funds Committee will review all applications and decide which applications will and will not receive grants.</w:t>
      </w:r>
    </w:p>
    <w:p w14:paraId="736E0522" w14:textId="77777777" w:rsidR="00805ECD" w:rsidRPr="00715B69" w:rsidRDefault="00805ECD" w:rsidP="0080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B69">
        <w:rPr>
          <w:sz w:val="24"/>
          <w:szCs w:val="24"/>
        </w:rPr>
        <w:t>Strong preference will be given to applications strongly supported by members of Faith.</w:t>
      </w:r>
    </w:p>
    <w:p w14:paraId="5EC7DDCA" w14:textId="378962DF" w:rsidR="00805ECD" w:rsidRPr="00220334" w:rsidRDefault="00805ECD" w:rsidP="0080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0334">
        <w:rPr>
          <w:sz w:val="24"/>
          <w:szCs w:val="24"/>
        </w:rPr>
        <w:t xml:space="preserve">When considering a grant to an </w:t>
      </w:r>
      <w:r w:rsidRPr="00220334">
        <w:rPr>
          <w:i/>
          <w:sz w:val="24"/>
          <w:szCs w:val="24"/>
        </w:rPr>
        <w:t>organization</w:t>
      </w:r>
      <w:r w:rsidRPr="002203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Pr="00220334">
        <w:rPr>
          <w:sz w:val="24"/>
          <w:szCs w:val="24"/>
        </w:rPr>
        <w:t>Trust Funds Committee may request additional information about the financial need of the organization.  Organizations should be prepared to provide financial information</w:t>
      </w:r>
      <w:r w:rsidR="00442D33">
        <w:rPr>
          <w:sz w:val="24"/>
          <w:szCs w:val="24"/>
        </w:rPr>
        <w:t>,</w:t>
      </w:r>
      <w:r w:rsidRPr="00220334">
        <w:rPr>
          <w:sz w:val="24"/>
          <w:szCs w:val="24"/>
        </w:rPr>
        <w:t xml:space="preserve"> if requested.</w:t>
      </w:r>
    </w:p>
    <w:p w14:paraId="349472B6" w14:textId="77777777" w:rsidR="00805ECD" w:rsidRPr="00715B69" w:rsidRDefault="00805ECD" w:rsidP="0080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B69">
        <w:rPr>
          <w:sz w:val="24"/>
          <w:szCs w:val="24"/>
        </w:rPr>
        <w:t xml:space="preserve">All grant decisions will be at the discretion of the Trust Funds </w:t>
      </w:r>
      <w:r>
        <w:rPr>
          <w:sz w:val="24"/>
          <w:szCs w:val="24"/>
        </w:rPr>
        <w:t>C</w:t>
      </w:r>
      <w:r w:rsidRPr="00715B69">
        <w:rPr>
          <w:sz w:val="24"/>
          <w:szCs w:val="24"/>
        </w:rPr>
        <w:t>ommittee.</w:t>
      </w:r>
    </w:p>
    <w:p w14:paraId="3E019246" w14:textId="77777777" w:rsidR="00805ECD" w:rsidRPr="00715B69" w:rsidRDefault="00805ECD" w:rsidP="0080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B69">
        <w:rPr>
          <w:sz w:val="24"/>
          <w:szCs w:val="24"/>
        </w:rPr>
        <w:t>Grant amounts are limited by the funds available for distribution during the current year.</w:t>
      </w:r>
    </w:p>
    <w:p w14:paraId="5D555F52" w14:textId="77777777" w:rsidR="00805ECD" w:rsidRPr="00715B69" w:rsidRDefault="00805ECD" w:rsidP="00805E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Secretary of the </w:t>
      </w:r>
      <w:r w:rsidRPr="00715B69">
        <w:rPr>
          <w:sz w:val="24"/>
          <w:szCs w:val="24"/>
        </w:rPr>
        <w:t xml:space="preserve">Trust Funds </w:t>
      </w:r>
      <w:r>
        <w:rPr>
          <w:sz w:val="24"/>
          <w:szCs w:val="24"/>
        </w:rPr>
        <w:t>C</w:t>
      </w:r>
      <w:r w:rsidRPr="00715B69">
        <w:rPr>
          <w:sz w:val="24"/>
          <w:szCs w:val="24"/>
        </w:rPr>
        <w:t xml:space="preserve">ommittee will notify each applicant in writing of the </w:t>
      </w:r>
      <w:r>
        <w:rPr>
          <w:sz w:val="24"/>
          <w:szCs w:val="24"/>
        </w:rPr>
        <w:t>C</w:t>
      </w:r>
      <w:r w:rsidRPr="00220334">
        <w:rPr>
          <w:sz w:val="24"/>
          <w:szCs w:val="24"/>
        </w:rPr>
        <w:t>ommittee’s decision by the end of April</w:t>
      </w:r>
      <w:r>
        <w:rPr>
          <w:sz w:val="24"/>
          <w:szCs w:val="24"/>
        </w:rPr>
        <w:t>, i.e. approved/disapproved, for both normal and “occasional” requests.</w:t>
      </w:r>
    </w:p>
    <w:p w14:paraId="2F36A91A" w14:textId="77777777" w:rsidR="00805ECD" w:rsidRPr="00715B69" w:rsidRDefault="00805ECD" w:rsidP="00805ECD">
      <w:pPr>
        <w:spacing w:after="0"/>
        <w:rPr>
          <w:sz w:val="24"/>
          <w:szCs w:val="24"/>
        </w:rPr>
      </w:pPr>
      <w:r w:rsidRPr="00715B69">
        <w:rPr>
          <w:sz w:val="24"/>
          <w:szCs w:val="24"/>
        </w:rPr>
        <w:t>ALLOWANCE FOR “OCCASIONAL” REQUESTS LATER IN THE YEAR</w:t>
      </w:r>
    </w:p>
    <w:p w14:paraId="5F021BE4" w14:textId="77777777" w:rsidR="00805ECD" w:rsidRPr="00715B69" w:rsidRDefault="00805ECD" w:rsidP="0080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B69">
        <w:rPr>
          <w:sz w:val="24"/>
          <w:szCs w:val="24"/>
        </w:rPr>
        <w:t xml:space="preserve">The Trust Funds </w:t>
      </w:r>
      <w:r>
        <w:rPr>
          <w:sz w:val="24"/>
          <w:szCs w:val="24"/>
        </w:rPr>
        <w:t>C</w:t>
      </w:r>
      <w:r w:rsidRPr="00715B69">
        <w:rPr>
          <w:sz w:val="24"/>
          <w:szCs w:val="24"/>
        </w:rPr>
        <w:t xml:space="preserve">ommittee will reserve a portion of the annual distribution for “occasional” requests that arise later in the year.  </w:t>
      </w:r>
    </w:p>
    <w:p w14:paraId="6EF4E4AC" w14:textId="77777777" w:rsidR="00805ECD" w:rsidRPr="00715B69" w:rsidRDefault="00805ECD" w:rsidP="0080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B69">
        <w:rPr>
          <w:sz w:val="24"/>
          <w:szCs w:val="24"/>
        </w:rPr>
        <w:t xml:space="preserve">Due to the limited funds available, “occasional” requests will be considered at the discretion of the Trust Funds </w:t>
      </w:r>
      <w:r>
        <w:rPr>
          <w:sz w:val="24"/>
          <w:szCs w:val="24"/>
        </w:rPr>
        <w:t>C</w:t>
      </w:r>
      <w:r w:rsidRPr="00715B69">
        <w:rPr>
          <w:sz w:val="24"/>
          <w:szCs w:val="24"/>
        </w:rPr>
        <w:t>ommittee and may be delayed until later in the year.</w:t>
      </w:r>
    </w:p>
    <w:p w14:paraId="685A09A3" w14:textId="290544F8" w:rsidR="00B331F9" w:rsidRPr="00805ECD" w:rsidRDefault="00805ECD" w:rsidP="0080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B69">
        <w:rPr>
          <w:sz w:val="24"/>
          <w:szCs w:val="24"/>
        </w:rPr>
        <w:t>The total of grants for such “occasional” requests will be limited by the amount reserved for “occasional” requests.</w:t>
      </w:r>
    </w:p>
    <w:sectPr w:rsidR="00B331F9" w:rsidRPr="00805ECD" w:rsidSect="008B24A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A086A" w14:textId="77777777" w:rsidR="00B052AD" w:rsidRDefault="00B052AD" w:rsidP="00B331F9">
      <w:pPr>
        <w:spacing w:after="0" w:line="240" w:lineRule="auto"/>
      </w:pPr>
      <w:r>
        <w:separator/>
      </w:r>
    </w:p>
  </w:endnote>
  <w:endnote w:type="continuationSeparator" w:id="0">
    <w:p w14:paraId="26EF321F" w14:textId="77777777" w:rsidR="00B052AD" w:rsidRDefault="00B052AD" w:rsidP="00B3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356958"/>
      <w:docPartObj>
        <w:docPartGallery w:val="Page Numbers (Bottom of Page)"/>
        <w:docPartUnique/>
      </w:docPartObj>
    </w:sdtPr>
    <w:sdtEndPr/>
    <w:sdtContent>
      <w:sdt>
        <w:sdtPr>
          <w:id w:val="263204336"/>
          <w:docPartObj>
            <w:docPartGallery w:val="Page Numbers (Top of Page)"/>
            <w:docPartUnique/>
          </w:docPartObj>
        </w:sdtPr>
        <w:sdtEndPr/>
        <w:sdtContent>
          <w:p w14:paraId="5A0959D3" w14:textId="77777777" w:rsidR="009E71AF" w:rsidRDefault="008B24A7" w:rsidP="008B24A7">
            <w:pPr>
              <w:pStyle w:val="Footer"/>
              <w:jc w:val="center"/>
            </w:pPr>
            <w:proofErr w:type="gramStart"/>
            <w:r>
              <w:t>Continue on</w:t>
            </w:r>
            <w:proofErr w:type="gramEnd"/>
            <w:r>
              <w:t xml:space="preserve"> Back if Necessary</w:t>
            </w:r>
          </w:p>
          <w:p w14:paraId="33C7E672" w14:textId="77777777" w:rsidR="009E71AF" w:rsidRDefault="008B24A7" w:rsidP="008B24A7">
            <w:pPr>
              <w:pStyle w:val="Footer"/>
              <w:tabs>
                <w:tab w:val="left" w:pos="6521"/>
              </w:tabs>
            </w:pPr>
            <w:r>
              <w:tab/>
            </w:r>
            <w:r w:rsidR="009E71AF">
              <w:t xml:space="preserve">Page </w:t>
            </w:r>
            <w:r w:rsidR="009E71AF">
              <w:rPr>
                <w:b/>
                <w:bCs/>
                <w:sz w:val="24"/>
                <w:szCs w:val="24"/>
              </w:rPr>
            </w:r>
            <w:r w:rsidR="009E71AF">
              <w:rPr>
                <w:b/>
                <w:bCs/>
              </w:rPr>
              <w:instrText xml:space="preserve"/>
            </w:r>
            <w:r w:rsidR="009E71AF">
              <w:rPr>
                <w:b/>
                <w:bCs/>
                <w:sz w:val="24"/>
                <w:szCs w:val="24"/>
              </w:rPr>
            </w:r>
            <w:r w:rsidR="00B50DA7">
              <w:rPr>
                <w:b/>
                <w:bCs/>
                <w:noProof/>
              </w:rPr>
              <w:t>1</w:t>
            </w:r>
            <w:r w:rsidR="009E71AF">
              <w:rPr>
                <w:b/>
                <w:bCs/>
                <w:sz w:val="24"/>
                <w:szCs w:val="24"/>
              </w:rPr>
            </w:r>
            <w:r w:rsidR="009E71AF">
              <w:t xml:space="preserve"> of </w:t>
            </w:r>
            <w:r w:rsidR="009E71AF">
              <w:rPr>
                <w:b/>
                <w:bCs/>
                <w:sz w:val="24"/>
                <w:szCs w:val="24"/>
              </w:rPr>
            </w:r>
            <w:r w:rsidR="009E71AF">
              <w:rPr>
                <w:b/>
                <w:bCs/>
              </w:rPr>
              <w:instrText xml:space="preserve"/>
            </w:r>
            <w:r w:rsidR="009E71AF">
              <w:rPr>
                <w:b/>
                <w:bCs/>
                <w:sz w:val="24"/>
                <w:szCs w:val="24"/>
              </w:rPr>
            </w:r>
            <w:r w:rsidR="00B50DA7">
              <w:rPr>
                <w:b/>
                <w:bCs/>
                <w:noProof/>
              </w:rPr>
              <w:t>3</w:t>
            </w:r>
            <w:r w:rsidR="009E71AF"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4977402"/>
      <w:docPartObj>
        <w:docPartGallery w:val="Page Numbers (Bottom of Page)"/>
        <w:docPartUnique/>
      </w:docPartObj>
    </w:sdtPr>
    <w:sdtEndPr/>
    <w:sdtContent>
      <w:sdt>
        <w:sdtPr>
          <w:id w:val="1409431718"/>
          <w:docPartObj>
            <w:docPartGallery w:val="Page Numbers (Top of Page)"/>
            <w:docPartUnique/>
          </w:docPartObj>
        </w:sdtPr>
        <w:sdtEndPr/>
        <w:sdtContent>
          <w:p w14:paraId="3904A865" w14:textId="77777777" w:rsidR="008B24A7" w:rsidRDefault="008B24A7" w:rsidP="008B24A7">
            <w:pPr>
              <w:pStyle w:val="Footer"/>
              <w:jc w:val="center"/>
            </w:pP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 xml:space="preserve"/>
            </w:r>
            <w:r>
              <w:rPr>
                <w:b/>
                <w:bCs/>
                <w:sz w:val="24"/>
                <w:szCs w:val="24"/>
              </w:rPr>
            </w:r>
            <w:r w:rsidR="00B50D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 xml:space="preserve"/>
            </w:r>
            <w:r>
              <w:rPr>
                <w:b/>
                <w:bCs/>
                <w:sz w:val="24"/>
                <w:szCs w:val="24"/>
              </w:rPr>
            </w:r>
            <w:r w:rsidR="00B50D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8A40" w14:textId="77777777" w:rsidR="00B052AD" w:rsidRDefault="00B052AD" w:rsidP="00B331F9">
      <w:pPr>
        <w:spacing w:after="0" w:line="240" w:lineRule="auto"/>
      </w:pPr>
      <w:r>
        <w:separator/>
      </w:r>
    </w:p>
  </w:footnote>
  <w:footnote w:type="continuationSeparator" w:id="0">
    <w:p w14:paraId="5395C4D6" w14:textId="77777777" w:rsidR="00B052AD" w:rsidRDefault="00B052AD" w:rsidP="00B3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C468" w14:textId="77777777" w:rsidR="008B24A7" w:rsidRPr="00715B69" w:rsidRDefault="008B24A7" w:rsidP="008B24A7">
    <w:pPr>
      <w:pStyle w:val="Header"/>
      <w:jc w:val="center"/>
      <w:rPr>
        <w:b/>
        <w:sz w:val="36"/>
      </w:rPr>
    </w:pPr>
    <w:r w:rsidRPr="00715B69">
      <w:rPr>
        <w:b/>
        <w:sz w:val="36"/>
      </w:rPr>
      <w:t>Faith Lutheran Church Trust Funds</w:t>
    </w:r>
  </w:p>
  <w:p w14:paraId="5D588C3E" w14:textId="77777777" w:rsidR="008B24A7" w:rsidRPr="008B24A7" w:rsidRDefault="008B24A7" w:rsidP="008B24A7">
    <w:pPr>
      <w:pStyle w:val="Header"/>
      <w:jc w:val="center"/>
      <w:rPr>
        <w:b/>
        <w:sz w:val="36"/>
      </w:rPr>
    </w:pPr>
    <w:r w:rsidRPr="00715B69">
      <w:rPr>
        <w:b/>
        <w:sz w:val="28"/>
      </w:rPr>
      <w:t>Application for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D11CC"/>
    <w:multiLevelType w:val="hybridMultilevel"/>
    <w:tmpl w:val="E6EC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F9"/>
    <w:rsid w:val="0002154F"/>
    <w:rsid w:val="000F01A2"/>
    <w:rsid w:val="00110A5E"/>
    <w:rsid w:val="00133501"/>
    <w:rsid w:val="00143DF8"/>
    <w:rsid w:val="00163BFF"/>
    <w:rsid w:val="00164F4A"/>
    <w:rsid w:val="00166112"/>
    <w:rsid w:val="00194BFC"/>
    <w:rsid w:val="001B2C2C"/>
    <w:rsid w:val="001E3FE3"/>
    <w:rsid w:val="00220334"/>
    <w:rsid w:val="002522AA"/>
    <w:rsid w:val="002A0AF7"/>
    <w:rsid w:val="002D7DD4"/>
    <w:rsid w:val="002E071F"/>
    <w:rsid w:val="0038106C"/>
    <w:rsid w:val="003825D3"/>
    <w:rsid w:val="003B7EDC"/>
    <w:rsid w:val="003C18EE"/>
    <w:rsid w:val="004153E6"/>
    <w:rsid w:val="004241D5"/>
    <w:rsid w:val="00425BCC"/>
    <w:rsid w:val="00431934"/>
    <w:rsid w:val="00442D33"/>
    <w:rsid w:val="0048524F"/>
    <w:rsid w:val="00494AA8"/>
    <w:rsid w:val="004A3EAC"/>
    <w:rsid w:val="004B5ECE"/>
    <w:rsid w:val="005364F3"/>
    <w:rsid w:val="00565662"/>
    <w:rsid w:val="00575A38"/>
    <w:rsid w:val="005D2012"/>
    <w:rsid w:val="005E5A47"/>
    <w:rsid w:val="005E72AB"/>
    <w:rsid w:val="00642632"/>
    <w:rsid w:val="00700E60"/>
    <w:rsid w:val="00715B69"/>
    <w:rsid w:val="0072201E"/>
    <w:rsid w:val="007372C3"/>
    <w:rsid w:val="007675F4"/>
    <w:rsid w:val="00794A93"/>
    <w:rsid w:val="007968D8"/>
    <w:rsid w:val="00805ECD"/>
    <w:rsid w:val="00814572"/>
    <w:rsid w:val="008239E3"/>
    <w:rsid w:val="0084343E"/>
    <w:rsid w:val="008A6E43"/>
    <w:rsid w:val="008B24A7"/>
    <w:rsid w:val="008C5714"/>
    <w:rsid w:val="00970903"/>
    <w:rsid w:val="00980908"/>
    <w:rsid w:val="00987890"/>
    <w:rsid w:val="00994EE3"/>
    <w:rsid w:val="009B14B3"/>
    <w:rsid w:val="009B738C"/>
    <w:rsid w:val="009E112E"/>
    <w:rsid w:val="009E71AF"/>
    <w:rsid w:val="009F6154"/>
    <w:rsid w:val="00A066F3"/>
    <w:rsid w:val="00B01BC5"/>
    <w:rsid w:val="00B052AD"/>
    <w:rsid w:val="00B331F9"/>
    <w:rsid w:val="00B50DA7"/>
    <w:rsid w:val="00B85944"/>
    <w:rsid w:val="00B9013D"/>
    <w:rsid w:val="00B91EE4"/>
    <w:rsid w:val="00B93097"/>
    <w:rsid w:val="00BD1FD3"/>
    <w:rsid w:val="00BE3BFC"/>
    <w:rsid w:val="00C03052"/>
    <w:rsid w:val="00C3281A"/>
    <w:rsid w:val="00C33D80"/>
    <w:rsid w:val="00C64E3B"/>
    <w:rsid w:val="00C714F1"/>
    <w:rsid w:val="00C9145E"/>
    <w:rsid w:val="00CA698A"/>
    <w:rsid w:val="00CB3EE6"/>
    <w:rsid w:val="00CC09D1"/>
    <w:rsid w:val="00CD0E29"/>
    <w:rsid w:val="00CD1941"/>
    <w:rsid w:val="00D034F0"/>
    <w:rsid w:val="00DE55DA"/>
    <w:rsid w:val="00E529EA"/>
    <w:rsid w:val="00E826FA"/>
    <w:rsid w:val="00EB2214"/>
    <w:rsid w:val="00F14C1B"/>
    <w:rsid w:val="00F225A6"/>
    <w:rsid w:val="00F276C2"/>
    <w:rsid w:val="00FA1851"/>
    <w:rsid w:val="00F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C083FD"/>
  <w15:docId w15:val="{0222D78F-6021-4C47-8A10-7354622C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14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B85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B859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3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F9"/>
  </w:style>
  <w:style w:type="paragraph" w:styleId="Footer">
    <w:name w:val="footer"/>
    <w:basedOn w:val="Normal"/>
    <w:link w:val="FooterChar"/>
    <w:uiPriority w:val="99"/>
    <w:unhideWhenUsed/>
    <w:locked/>
    <w:rsid w:val="00B3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F9"/>
  </w:style>
  <w:style w:type="paragraph" w:styleId="ListParagraph">
    <w:name w:val="List Paragraph"/>
    <w:basedOn w:val="Normal"/>
    <w:uiPriority w:val="34"/>
    <w:qFormat/>
    <w:locked/>
    <w:rsid w:val="00B9013D"/>
    <w:pPr>
      <w:ind w:left="720"/>
      <w:contextualSpacing/>
    </w:pPr>
  </w:style>
  <w:style w:type="paragraph" w:styleId="NoSpacing">
    <w:name w:val="No Spacing"/>
    <w:link w:val="NoSpacingChar"/>
    <w:uiPriority w:val="1"/>
    <w:qFormat/>
    <w:locked/>
    <w:rsid w:val="003C18E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C18E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B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8A6E4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14C1B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5944"/>
    <w:rPr>
      <w:rFonts w:asciiTheme="majorHAnsi" w:eastAsiaTheme="majorEastAsia" w:hAnsiTheme="majorHAnsi" w:cstheme="majorBidi"/>
      <w:b/>
      <w:bCs/>
      <w:color w:val="7E97A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85944"/>
    <w:rPr>
      <w:rFonts w:asciiTheme="majorHAnsi" w:eastAsiaTheme="majorEastAsia" w:hAnsiTheme="majorHAnsi" w:cstheme="majorBidi"/>
      <w:b/>
      <w:bCs/>
      <w:i/>
      <w:iCs/>
      <w:color w:val="7E97A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Dorr Family</dc:creator>
  <cp:lastModifiedBy>Joseph Dorr</cp:lastModifiedBy>
  <cp:revision>7</cp:revision>
  <cp:lastPrinted>2019-08-19T00:13:00Z</cp:lastPrinted>
  <dcterms:created xsi:type="dcterms:W3CDTF">2019-08-11T17:41:00Z</dcterms:created>
  <dcterms:modified xsi:type="dcterms:W3CDTF">2019-08-19T00:13:00Z</dcterms:modified>
</cp:coreProperties>
</file>