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1EB0" w14:textId="0D1A7E57" w:rsidR="0010737A" w:rsidRDefault="00544F56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SECOND SUNDAY OF EASTER: BIBLICAL RACIAL RECONCILIATION </w:t>
      </w:r>
    </w:p>
    <w:p w14:paraId="6DA006F9" w14:textId="77777777" w:rsidR="008B1CD3" w:rsidRDefault="008B1CD3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58D399" w14:textId="69C2B4D4" w:rsidR="00014D64" w:rsidRPr="008B131E" w:rsidRDefault="00544F56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>GOD GATHERS US FOR WORSHIP</w:t>
      </w:r>
    </w:p>
    <w:p w14:paraId="51AFA2C3" w14:textId="2032F30C" w:rsidR="00AB53A0" w:rsidRPr="00DF19AF" w:rsidRDefault="00B310BB" w:rsidP="00B126C0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39517A30" w14:textId="66FC428B" w:rsidR="00DF19AF" w:rsidRPr="008B1CD3" w:rsidRDefault="001956E4" w:rsidP="00DF19AF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Welcome</w:t>
      </w:r>
      <w:r w:rsidR="008B1CD3">
        <w:rPr>
          <w:rFonts w:asciiTheme="majorHAnsi" w:hAnsiTheme="majorHAnsi" w:cstheme="majorHAnsi"/>
          <w:bCs/>
        </w:rPr>
        <w:br/>
      </w:r>
      <w:r w:rsidRPr="00F93A0C">
        <w:rPr>
          <w:rFonts w:asciiTheme="majorHAnsi" w:hAnsiTheme="majorHAnsi" w:cstheme="majorHAnsi"/>
          <w:b/>
        </w:rPr>
        <w:t>God’s Greeting</w:t>
      </w:r>
      <w:r w:rsidR="008B1CD3">
        <w:rPr>
          <w:rFonts w:asciiTheme="majorHAnsi" w:hAnsiTheme="majorHAnsi" w:cstheme="majorHAnsi"/>
          <w:b/>
        </w:rPr>
        <w:br/>
      </w:r>
      <w:r w:rsidR="003C166A" w:rsidRPr="003C166A">
        <w:rPr>
          <w:rFonts w:asciiTheme="majorHAnsi" w:hAnsiTheme="majorHAnsi" w:cstheme="majorHAnsi"/>
          <w:bCs/>
        </w:rPr>
        <w:t>Song:</w:t>
      </w:r>
      <w:r w:rsidR="003C166A">
        <w:rPr>
          <w:rFonts w:asciiTheme="majorHAnsi" w:hAnsiTheme="majorHAnsi" w:cstheme="majorHAnsi"/>
          <w:b/>
        </w:rPr>
        <w:t xml:space="preserve"> </w:t>
      </w:r>
      <w:r w:rsidR="008B1CD3">
        <w:rPr>
          <w:rFonts w:asciiTheme="majorHAnsi" w:hAnsiTheme="majorHAnsi" w:cstheme="majorHAnsi"/>
          <w:b/>
        </w:rPr>
        <w:t>“Yours</w:t>
      </w:r>
      <w:r w:rsidR="00544F56">
        <w:rPr>
          <w:rFonts w:asciiTheme="majorHAnsi" w:hAnsiTheme="majorHAnsi" w:cstheme="majorHAnsi"/>
          <w:b/>
        </w:rPr>
        <w:t xml:space="preserve"> is the Glory,</w:t>
      </w:r>
      <w:r w:rsidR="008B1CD3">
        <w:rPr>
          <w:rFonts w:asciiTheme="majorHAnsi" w:hAnsiTheme="majorHAnsi" w:cstheme="majorHAnsi"/>
          <w:b/>
        </w:rPr>
        <w:t>”</w:t>
      </w:r>
      <w:r w:rsidR="00544F56">
        <w:rPr>
          <w:rFonts w:asciiTheme="majorHAnsi" w:hAnsiTheme="majorHAnsi" w:cstheme="majorHAnsi"/>
          <w:b/>
        </w:rPr>
        <w:t xml:space="preserve"> </w:t>
      </w:r>
      <w:r w:rsidR="008B1CD3" w:rsidRPr="008B1CD3">
        <w:rPr>
          <w:rFonts w:asciiTheme="majorHAnsi" w:hAnsiTheme="majorHAnsi" w:cstheme="majorHAnsi"/>
          <w:b/>
        </w:rPr>
        <w:t>sung to tune of</w:t>
      </w:r>
      <w:r w:rsidR="008B1CD3" w:rsidRPr="008B1CD3">
        <w:rPr>
          <w:rFonts w:asciiTheme="majorHAnsi" w:hAnsiTheme="majorHAnsi" w:cstheme="majorHAnsi"/>
          <w:b/>
          <w:i/>
        </w:rPr>
        <w:t xml:space="preserve"> </w:t>
      </w:r>
      <w:r w:rsidR="008B1CD3">
        <w:rPr>
          <w:rFonts w:asciiTheme="majorHAnsi" w:hAnsiTheme="majorHAnsi" w:cstheme="majorHAnsi"/>
          <w:b/>
          <w:i/>
          <w:iCs/>
        </w:rPr>
        <w:t xml:space="preserve">Lift Up Your Hearts </w:t>
      </w:r>
      <w:r w:rsidR="008B1CD3" w:rsidRPr="008B1CD3">
        <w:rPr>
          <w:rFonts w:asciiTheme="majorHAnsi" w:hAnsiTheme="majorHAnsi" w:cstheme="majorHAnsi"/>
          <w:b/>
          <w:iCs/>
        </w:rPr>
        <w:t>187</w:t>
      </w:r>
      <w:r w:rsidR="008B1CD3">
        <w:rPr>
          <w:rFonts w:asciiTheme="majorHAnsi" w:hAnsiTheme="majorHAnsi" w:cstheme="majorHAnsi"/>
          <w:b/>
          <w:i/>
          <w:iCs/>
        </w:rPr>
        <w:br/>
      </w:r>
      <w:r w:rsidR="00544F56">
        <w:rPr>
          <w:rFonts w:asciiTheme="majorHAnsi" w:hAnsiTheme="majorHAnsi" w:cstheme="majorHAnsi"/>
          <w:bCs/>
        </w:rPr>
        <w:t>Confession</w:t>
      </w:r>
      <w:r w:rsidR="008B1CD3">
        <w:rPr>
          <w:rFonts w:asciiTheme="majorHAnsi" w:hAnsiTheme="majorHAnsi" w:cstheme="majorHAnsi"/>
          <w:b/>
          <w:i/>
          <w:iCs/>
        </w:rPr>
        <w:br/>
      </w:r>
      <w:r w:rsidR="00544F56">
        <w:rPr>
          <w:rFonts w:asciiTheme="majorHAnsi" w:hAnsiTheme="majorHAnsi" w:cstheme="majorHAnsi"/>
          <w:bCs/>
        </w:rPr>
        <w:t xml:space="preserve">Prayer </w:t>
      </w:r>
      <w:bookmarkStart w:id="0" w:name="_GoBack"/>
      <w:bookmarkEnd w:id="0"/>
      <w:r w:rsidR="008B1CD3">
        <w:rPr>
          <w:rFonts w:asciiTheme="majorHAnsi" w:hAnsiTheme="majorHAnsi" w:cstheme="majorHAnsi"/>
          <w:b/>
          <w:i/>
          <w:iCs/>
        </w:rPr>
        <w:br/>
      </w:r>
      <w:r w:rsidR="00F919A3" w:rsidRPr="004C0341">
        <w:rPr>
          <w:rFonts w:asciiTheme="majorHAnsi" w:eastAsia="Arial" w:hAnsiTheme="majorHAnsi" w:cstheme="majorHAnsi"/>
          <w:bCs/>
          <w:lang w:val="en"/>
        </w:rPr>
        <w:t>Song:</w:t>
      </w:r>
      <w:r w:rsidR="00A80758">
        <w:rPr>
          <w:rFonts w:asciiTheme="majorHAnsi" w:eastAsia="Arial" w:hAnsiTheme="majorHAnsi" w:cstheme="majorHAnsi"/>
          <w:bCs/>
          <w:lang w:val="en"/>
        </w:rPr>
        <w:t xml:space="preserve"> </w:t>
      </w:r>
      <w:r w:rsidR="008B1CD3">
        <w:rPr>
          <w:rFonts w:asciiTheme="majorHAnsi" w:eastAsia="Arial" w:hAnsiTheme="majorHAnsi" w:cstheme="majorHAnsi"/>
          <w:bCs/>
          <w:lang w:val="en"/>
        </w:rPr>
        <w:t>“</w:t>
      </w:r>
      <w:r w:rsidR="00544F56">
        <w:rPr>
          <w:rFonts w:asciiTheme="majorHAnsi" w:eastAsia="Arial" w:hAnsiTheme="majorHAnsi" w:cstheme="majorHAnsi"/>
          <w:b/>
          <w:lang w:val="en"/>
        </w:rPr>
        <w:t>The City Is Alive, O God</w:t>
      </w:r>
      <w:r w:rsidR="008B1CD3">
        <w:rPr>
          <w:rFonts w:asciiTheme="majorHAnsi" w:eastAsia="Arial" w:hAnsiTheme="majorHAnsi" w:cstheme="majorHAnsi"/>
          <w:b/>
          <w:lang w:val="en"/>
        </w:rPr>
        <w:t>”</w:t>
      </w:r>
      <w:r w:rsidR="00544F56" w:rsidRPr="00544F56">
        <w:rPr>
          <w:rFonts w:asciiTheme="majorHAnsi" w:eastAsia="Arial" w:hAnsiTheme="majorHAnsi" w:cstheme="majorHAnsi"/>
          <w:b/>
          <w:i/>
          <w:iCs/>
          <w:lang w:val="en"/>
        </w:rPr>
        <w:t xml:space="preserve">, LUYH </w:t>
      </w:r>
      <w:r w:rsidR="00544F56" w:rsidRPr="008B1CD3">
        <w:rPr>
          <w:rFonts w:asciiTheme="majorHAnsi" w:eastAsia="Arial" w:hAnsiTheme="majorHAnsi" w:cstheme="majorHAnsi"/>
          <w:b/>
          <w:iCs/>
          <w:lang w:val="en"/>
        </w:rPr>
        <w:t xml:space="preserve">278 vs 1, 2; </w:t>
      </w:r>
      <w:r w:rsidR="00544F56" w:rsidRPr="00544F56">
        <w:rPr>
          <w:rFonts w:asciiTheme="majorHAnsi" w:eastAsia="Arial" w:hAnsiTheme="majorHAnsi" w:cstheme="majorHAnsi"/>
          <w:b/>
          <w:i/>
          <w:iCs/>
          <w:lang w:val="en"/>
        </w:rPr>
        <w:t xml:space="preserve">LUYH </w:t>
      </w:r>
      <w:r w:rsidR="00544F56" w:rsidRPr="008B1CD3">
        <w:rPr>
          <w:rFonts w:asciiTheme="majorHAnsi" w:eastAsia="Arial" w:hAnsiTheme="majorHAnsi" w:cstheme="majorHAnsi"/>
          <w:b/>
          <w:iCs/>
          <w:lang w:val="en"/>
        </w:rPr>
        <w:t>53 vs 18;</w:t>
      </w:r>
      <w:r w:rsidR="00544F56" w:rsidRPr="00544F56">
        <w:rPr>
          <w:rFonts w:asciiTheme="majorHAnsi" w:eastAsia="Arial" w:hAnsiTheme="majorHAnsi" w:cstheme="majorHAnsi"/>
          <w:b/>
          <w:i/>
          <w:iCs/>
          <w:lang w:val="en"/>
        </w:rPr>
        <w:t xml:space="preserve"> </w:t>
      </w:r>
      <w:r w:rsidR="00544F56">
        <w:rPr>
          <w:rFonts w:asciiTheme="majorHAnsi" w:eastAsia="Arial" w:hAnsiTheme="majorHAnsi" w:cstheme="majorHAnsi"/>
          <w:b/>
          <w:i/>
          <w:iCs/>
          <w:lang w:val="en"/>
        </w:rPr>
        <w:t xml:space="preserve">                </w:t>
      </w:r>
      <w:r w:rsidR="00544F56" w:rsidRPr="00544F56">
        <w:rPr>
          <w:rFonts w:asciiTheme="majorHAnsi" w:eastAsia="Arial" w:hAnsiTheme="majorHAnsi" w:cstheme="majorHAnsi"/>
          <w:b/>
          <w:i/>
          <w:iCs/>
          <w:lang w:val="en"/>
        </w:rPr>
        <w:t xml:space="preserve">LUYH </w:t>
      </w:r>
      <w:r w:rsidR="00544F56" w:rsidRPr="008B1CD3">
        <w:rPr>
          <w:rFonts w:asciiTheme="majorHAnsi" w:eastAsia="Arial" w:hAnsiTheme="majorHAnsi" w:cstheme="majorHAnsi"/>
          <w:b/>
          <w:iCs/>
          <w:lang w:val="en"/>
        </w:rPr>
        <w:t>69, Refrain</w:t>
      </w:r>
      <w:r w:rsidR="00DF19AF">
        <w:rPr>
          <w:rFonts w:asciiTheme="majorHAnsi" w:eastAsia="Arial" w:hAnsiTheme="majorHAnsi" w:cstheme="majorHAnsi"/>
          <w:b/>
          <w:i/>
          <w:iCs/>
          <w:lang w:val="en"/>
        </w:rPr>
        <w:t xml:space="preserve">                                                          </w:t>
      </w:r>
    </w:p>
    <w:p w14:paraId="33D7D8DE" w14:textId="39E5F14F" w:rsidR="00585145" w:rsidRDefault="00544F56" w:rsidP="009C29F6">
      <w:pPr>
        <w:spacing w:line="36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GIVES US HIS WORD</w:t>
      </w:r>
      <w:r w:rsidR="0084341A"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78790342" w14:textId="29F28454" w:rsidR="009C29F6" w:rsidRDefault="003C166A" w:rsidP="008B1CD3">
      <w:pPr>
        <w:spacing w:line="240" w:lineRule="auto"/>
        <w:ind w:left="720" w:hanging="720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Scripture: </w:t>
      </w:r>
      <w:r w:rsidR="00544F56">
        <w:rPr>
          <w:color w:val="000000"/>
        </w:rPr>
        <w:t>Ephesians 2:11-20, Revelatio</w:t>
      </w:r>
      <w:r w:rsidR="008B1CD3">
        <w:rPr>
          <w:color w:val="000000"/>
        </w:rPr>
        <w:t xml:space="preserve">n 7:9-10, Colossians 1:15-20, </w:t>
      </w:r>
      <w:r w:rsidR="008B1CD3">
        <w:rPr>
          <w:color w:val="000000"/>
        </w:rPr>
        <w:br/>
        <w:t xml:space="preserve">1 </w:t>
      </w:r>
      <w:r w:rsidR="00544F56">
        <w:rPr>
          <w:color w:val="000000"/>
        </w:rPr>
        <w:t>Corinthians 12:12-14</w:t>
      </w:r>
      <w:r w:rsidR="00402B81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</w:t>
      </w:r>
    </w:p>
    <w:p w14:paraId="3F0E8625" w14:textId="5FF29633" w:rsidR="004033B1" w:rsidRPr="00DF19AF" w:rsidRDefault="00A94340" w:rsidP="009C29F6">
      <w:pPr>
        <w:spacing w:line="36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Sermon</w:t>
      </w:r>
      <w:r w:rsidR="00544F56">
        <w:rPr>
          <w:rFonts w:asciiTheme="majorHAnsi" w:eastAsia="Arial" w:hAnsiTheme="majorHAnsi" w:cstheme="majorHAnsi"/>
          <w:b/>
          <w:lang w:val="en"/>
        </w:rPr>
        <w:t xml:space="preserve">: </w:t>
      </w:r>
      <w:r w:rsidR="00544F56">
        <w:rPr>
          <w:color w:val="000000"/>
        </w:rPr>
        <w:t>“Biblical Racial Reconciliation”</w:t>
      </w:r>
    </w:p>
    <w:p w14:paraId="34865F5C" w14:textId="2C374740" w:rsidR="00A80758" w:rsidRDefault="00544F56" w:rsidP="009C29F6">
      <w:pPr>
        <w:spacing w:line="36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INVITES OUR RESPONSE</w:t>
      </w:r>
    </w:p>
    <w:p w14:paraId="5C678EFE" w14:textId="68C12CB8" w:rsidR="009C29F6" w:rsidRPr="00247AC0" w:rsidRDefault="00544F56" w:rsidP="008B1CD3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 w:rsidRPr="009C29F6">
        <w:rPr>
          <w:rFonts w:asciiTheme="majorHAnsi" w:eastAsia="Arial" w:hAnsiTheme="majorHAnsi" w:cstheme="majorHAnsi"/>
          <w:bCs/>
          <w:lang w:val="en"/>
        </w:rPr>
        <w:t xml:space="preserve">Song: </w:t>
      </w:r>
      <w:r w:rsidR="008B1CD3">
        <w:rPr>
          <w:rFonts w:asciiTheme="majorHAnsi" w:eastAsia="Arial" w:hAnsiTheme="majorHAnsi" w:cstheme="majorHAnsi"/>
          <w:bCs/>
          <w:lang w:val="en"/>
        </w:rPr>
        <w:t>“</w:t>
      </w:r>
      <w:r w:rsidRPr="009C29F6">
        <w:rPr>
          <w:rFonts w:asciiTheme="majorHAnsi" w:eastAsia="Arial" w:hAnsiTheme="majorHAnsi" w:cstheme="majorHAnsi"/>
          <w:b/>
          <w:lang w:val="en"/>
        </w:rPr>
        <w:t>Break Divi</w:t>
      </w:r>
      <w:r w:rsidR="009C29F6" w:rsidRPr="009C29F6">
        <w:rPr>
          <w:rFonts w:asciiTheme="majorHAnsi" w:eastAsia="Arial" w:hAnsiTheme="majorHAnsi" w:cstheme="majorHAnsi"/>
          <w:b/>
          <w:lang w:val="en"/>
        </w:rPr>
        <w:t>ding Walls</w:t>
      </w:r>
      <w:r w:rsidR="008B1CD3">
        <w:rPr>
          <w:rFonts w:asciiTheme="majorHAnsi" w:eastAsia="Arial" w:hAnsiTheme="majorHAnsi" w:cstheme="majorHAnsi"/>
          <w:b/>
          <w:lang w:val="en"/>
        </w:rPr>
        <w:t>”</w:t>
      </w:r>
      <w:r w:rsidR="00A94340" w:rsidRPr="009C29F6">
        <w:rPr>
          <w:rFonts w:asciiTheme="majorHAnsi" w:eastAsia="Arial" w:hAnsiTheme="majorHAnsi" w:cstheme="majorHAnsi"/>
          <w:bCs/>
          <w:lang w:val="en"/>
        </w:rPr>
        <w:tab/>
      </w:r>
      <w:r w:rsidR="009C29F6" w:rsidRPr="009C29F6">
        <w:rPr>
          <w:rFonts w:asciiTheme="majorHAnsi" w:eastAsia="Arial" w:hAnsiTheme="majorHAnsi" w:cstheme="majorHAnsi"/>
          <w:bCs/>
          <w:lang w:val="en"/>
        </w:rPr>
        <w:tab/>
      </w:r>
      <w:r w:rsidR="009C29F6" w:rsidRPr="009C29F6">
        <w:rPr>
          <w:rFonts w:asciiTheme="majorHAnsi" w:eastAsia="Arial" w:hAnsiTheme="majorHAnsi" w:cstheme="majorHAnsi"/>
          <w:bCs/>
          <w:lang w:val="en"/>
        </w:rPr>
        <w:tab/>
      </w:r>
      <w:r w:rsidR="009C29F6" w:rsidRPr="009C29F6">
        <w:rPr>
          <w:rFonts w:asciiTheme="majorHAnsi" w:eastAsia="Arial" w:hAnsiTheme="majorHAnsi" w:cstheme="majorHAnsi"/>
          <w:bCs/>
          <w:lang w:val="en"/>
        </w:rPr>
        <w:tab/>
      </w:r>
      <w:r w:rsidR="009C29F6" w:rsidRPr="009C29F6">
        <w:rPr>
          <w:rFonts w:asciiTheme="majorHAnsi" w:eastAsia="Arial" w:hAnsiTheme="majorHAnsi" w:cstheme="majorHAnsi"/>
          <w:bCs/>
          <w:lang w:val="en"/>
        </w:rPr>
        <w:tab/>
      </w:r>
      <w:r w:rsidR="008B1CD3">
        <w:rPr>
          <w:rFonts w:asciiTheme="majorHAnsi" w:eastAsia="Arial" w:hAnsiTheme="majorHAnsi" w:cstheme="majorHAnsi"/>
          <w:bCs/>
          <w:lang w:val="en"/>
        </w:rPr>
        <w:t xml:space="preserve">            Prayer of Confession</w:t>
      </w:r>
      <w:r w:rsidR="008B1CD3">
        <w:rPr>
          <w:rFonts w:asciiTheme="majorHAnsi" w:eastAsia="Arial" w:hAnsiTheme="majorHAnsi" w:cstheme="majorHAnsi"/>
          <w:bCs/>
          <w:lang w:val="en"/>
        </w:rPr>
        <w:tab/>
      </w:r>
      <w:r w:rsidR="008B1CD3">
        <w:rPr>
          <w:rFonts w:asciiTheme="majorHAnsi" w:eastAsia="Arial" w:hAnsiTheme="majorHAnsi" w:cstheme="majorHAnsi"/>
          <w:bCs/>
          <w:lang w:val="en"/>
        </w:rPr>
        <w:br/>
      </w:r>
      <w:r w:rsidR="009C29F6" w:rsidRPr="009C29F6">
        <w:rPr>
          <w:rFonts w:asciiTheme="majorHAnsi" w:eastAsia="Arial" w:hAnsiTheme="majorHAnsi" w:cstheme="majorHAnsi"/>
          <w:bCs/>
          <w:lang w:val="en"/>
        </w:rPr>
        <w:t>Hear God’s Words of Assurance</w:t>
      </w:r>
      <w:r w:rsidR="009C29F6">
        <w:rPr>
          <w:rFonts w:asciiTheme="majorHAnsi" w:eastAsia="Arial" w:hAnsiTheme="majorHAnsi" w:cstheme="majorHAnsi"/>
          <w:b/>
          <w:lang w:val="en"/>
        </w:rPr>
        <w:t xml:space="preserve"> </w:t>
      </w:r>
      <w:r w:rsidR="00A94340">
        <w:rPr>
          <w:rFonts w:asciiTheme="majorHAnsi" w:eastAsia="Arial" w:hAnsiTheme="majorHAnsi" w:cstheme="majorHAnsi"/>
          <w:b/>
          <w:lang w:val="en"/>
        </w:rPr>
        <w:tab/>
      </w:r>
    </w:p>
    <w:p w14:paraId="3B27CD4D" w14:textId="303BE568" w:rsidR="003C18E6" w:rsidRDefault="009C29F6" w:rsidP="00247AC0">
      <w:pPr>
        <w:spacing w:line="36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SENDS US OUT TO SERVE</w:t>
      </w:r>
    </w:p>
    <w:p w14:paraId="71BE632B" w14:textId="58525639" w:rsidR="009C29F6" w:rsidRPr="008B1CD3" w:rsidRDefault="009C29F6" w:rsidP="009C29F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 xml:space="preserve">Offering                                                                                                                              </w:t>
      </w:r>
      <w:r w:rsidR="008B1CD3">
        <w:rPr>
          <w:rFonts w:asciiTheme="majorHAnsi" w:eastAsia="Arial" w:hAnsiTheme="majorHAnsi" w:cstheme="majorHAnsi"/>
          <w:bCs/>
          <w:lang w:val="en"/>
        </w:rPr>
        <w:br/>
      </w:r>
      <w:r>
        <w:rPr>
          <w:rFonts w:asciiTheme="majorHAnsi" w:eastAsia="Arial" w:hAnsiTheme="majorHAnsi" w:cstheme="majorHAnsi"/>
          <w:bCs/>
          <w:lang w:val="en"/>
        </w:rPr>
        <w:t xml:space="preserve">Prayers of the People </w:t>
      </w:r>
      <w:r w:rsidR="008B1CD3">
        <w:rPr>
          <w:rFonts w:asciiTheme="majorHAnsi" w:eastAsia="Arial" w:hAnsiTheme="majorHAnsi" w:cstheme="majorHAnsi"/>
          <w:bCs/>
          <w:lang w:val="en"/>
        </w:rPr>
        <w:br/>
      </w:r>
      <w:r>
        <w:rPr>
          <w:rFonts w:asciiTheme="majorHAnsi" w:eastAsia="Arial" w:hAnsiTheme="majorHAnsi" w:cstheme="majorHAnsi"/>
          <w:bCs/>
          <w:lang w:val="en"/>
        </w:rPr>
        <w:t>God Blesses Us</w:t>
      </w:r>
    </w:p>
    <w:p w14:paraId="6572D5AB" w14:textId="77777777" w:rsidR="009C29F6" w:rsidRDefault="009C29F6" w:rsidP="009C29F6">
      <w:pPr>
        <w:jc w:val="center"/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</w:pPr>
    </w:p>
    <w:p w14:paraId="15AF862E" w14:textId="2C9E2742" w:rsidR="00374F69" w:rsidRPr="008B1CD3" w:rsidRDefault="008B1CD3" w:rsidP="009C29F6">
      <w:pPr>
        <w:jc w:val="center"/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  <w:r w:rsidRPr="008B1CD3">
        <w:rPr>
          <w:rFonts w:asciiTheme="majorHAnsi" w:hAnsiTheme="majorHAnsi" w:cstheme="majorHAnsi"/>
          <w:color w:val="2E2E2E"/>
          <w:shd w:val="clear" w:color="auto" w:fill="FFFFFF"/>
        </w:rPr>
        <w:t>Offering information provided for our weekly special offering only, which today is for refugee</w:t>
      </w:r>
      <w:r>
        <w:rPr>
          <w:rFonts w:asciiTheme="majorHAnsi" w:hAnsiTheme="majorHAnsi" w:cstheme="majorHAnsi"/>
          <w:color w:val="2E2E2E"/>
          <w:shd w:val="clear" w:color="auto" w:fill="FFFFFF"/>
        </w:rPr>
        <w:t xml:space="preserve"> </w:t>
      </w:r>
      <w:r w:rsidRPr="008B1CD3">
        <w:rPr>
          <w:rFonts w:asciiTheme="majorHAnsi" w:hAnsiTheme="majorHAnsi" w:cstheme="majorHAnsi"/>
          <w:color w:val="2E2E2E"/>
          <w:shd w:val="clear" w:color="auto" w:fill="FFFFFF"/>
        </w:rPr>
        <w:t>resettlement. Please also remember our regular offering for the church budget.</w:t>
      </w:r>
    </w:p>
    <w:sectPr w:rsidR="00374F69" w:rsidRPr="008B1CD3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BB06" w14:textId="77777777" w:rsidR="00672B09" w:rsidRDefault="00672B09" w:rsidP="0028077A">
      <w:pPr>
        <w:spacing w:after="0" w:line="240" w:lineRule="auto"/>
      </w:pPr>
      <w:r>
        <w:separator/>
      </w:r>
    </w:p>
  </w:endnote>
  <w:endnote w:type="continuationSeparator" w:id="0">
    <w:p w14:paraId="2565CE81" w14:textId="77777777" w:rsidR="00672B09" w:rsidRDefault="00672B09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B0C2" w14:textId="77777777" w:rsidR="00672B09" w:rsidRDefault="00672B09" w:rsidP="0028077A">
      <w:pPr>
        <w:spacing w:after="0" w:line="240" w:lineRule="auto"/>
      </w:pPr>
      <w:r>
        <w:separator/>
      </w:r>
    </w:p>
  </w:footnote>
  <w:footnote w:type="continuationSeparator" w:id="0">
    <w:p w14:paraId="61CA6F10" w14:textId="77777777" w:rsidR="00672B09" w:rsidRDefault="00672B09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19B8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1FC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0EB7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47AC0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47B1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66A"/>
    <w:rsid w:val="003C18E6"/>
    <w:rsid w:val="003C1B3E"/>
    <w:rsid w:val="003C1E9D"/>
    <w:rsid w:val="003D0BC6"/>
    <w:rsid w:val="003D7387"/>
    <w:rsid w:val="003E0ECC"/>
    <w:rsid w:val="003E2DE3"/>
    <w:rsid w:val="003E79DC"/>
    <w:rsid w:val="003F17F9"/>
    <w:rsid w:val="003F2334"/>
    <w:rsid w:val="003F370C"/>
    <w:rsid w:val="003F750C"/>
    <w:rsid w:val="004008EC"/>
    <w:rsid w:val="00402B81"/>
    <w:rsid w:val="0040312A"/>
    <w:rsid w:val="004033B1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4F56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72B09"/>
    <w:rsid w:val="00680050"/>
    <w:rsid w:val="00680648"/>
    <w:rsid w:val="00683169"/>
    <w:rsid w:val="00683407"/>
    <w:rsid w:val="00695B99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7E6090"/>
    <w:rsid w:val="007F4153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401E"/>
    <w:rsid w:val="008548C8"/>
    <w:rsid w:val="0085770B"/>
    <w:rsid w:val="0086176E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1CD3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962AE"/>
    <w:rsid w:val="009A3F5F"/>
    <w:rsid w:val="009A5D86"/>
    <w:rsid w:val="009B19F8"/>
    <w:rsid w:val="009B41F6"/>
    <w:rsid w:val="009C1AB9"/>
    <w:rsid w:val="009C29F6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05D44"/>
    <w:rsid w:val="00A102D6"/>
    <w:rsid w:val="00A11BEF"/>
    <w:rsid w:val="00A14214"/>
    <w:rsid w:val="00A17455"/>
    <w:rsid w:val="00A208C9"/>
    <w:rsid w:val="00A249B1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0758"/>
    <w:rsid w:val="00A85913"/>
    <w:rsid w:val="00A92D27"/>
    <w:rsid w:val="00A94340"/>
    <w:rsid w:val="00A9639E"/>
    <w:rsid w:val="00AA49AA"/>
    <w:rsid w:val="00AA4DAF"/>
    <w:rsid w:val="00AA5550"/>
    <w:rsid w:val="00AB10C9"/>
    <w:rsid w:val="00AB4BC0"/>
    <w:rsid w:val="00AB52FF"/>
    <w:rsid w:val="00AB53A0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26C0"/>
    <w:rsid w:val="00B15CD3"/>
    <w:rsid w:val="00B15D9E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5601C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0BBC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257CF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19AF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268ED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2EFF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1CFC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064"/>
    <w:rsid w:val="00F3075D"/>
    <w:rsid w:val="00F31844"/>
    <w:rsid w:val="00F32760"/>
    <w:rsid w:val="00F364C3"/>
    <w:rsid w:val="00F4126A"/>
    <w:rsid w:val="00F43C01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62DD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54C0-E400-4917-95A4-B8D1775C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7</cp:revision>
  <cp:lastPrinted>2020-09-15T01:46:00Z</cp:lastPrinted>
  <dcterms:created xsi:type="dcterms:W3CDTF">2021-04-06T00:33:00Z</dcterms:created>
  <dcterms:modified xsi:type="dcterms:W3CDTF">2021-04-09T22:20:00Z</dcterms:modified>
</cp:coreProperties>
</file>