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How to prepare to be filled by the Holy Spirit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God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 preparation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Acts 1:1, Daniel 9:14, John 14:10, Matthew 9:45, Psalm 19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In order for you to be filled with the Holy Spirit, it is good for you to be filled with Jesus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Word (the Bible) and His Works (changes in your life).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your thoughts.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Acts 1:2, Acts 8:26-40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prepare yourself for a greater infilling of the Holy Spirit, you must practice following the leading of the Holy Spirit.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Meditate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on how He is currently leading you.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Acts 1:3-5, Ephesians 1:15-23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Learn to enjoy waiting for the gift of the Holy Spirit. As you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pray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today,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wait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to receive the Holy Spirit.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 Corinthians 3:17, Acts 9:31, Romans 8:6, Romans 14:17, Romans 15:13, 1 Peter 1:2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To be filled with the Holy Spirit, is to be filled with freedom, encouragement, peace, joy, hope, and holiness.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Ask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God to fill you with the Holy Spirit.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Acts 1:6-14, Psalms 42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We know God is preparing us for His Holy Spirit when we have an appetite and desire to receive Him in us. From the deepest part of your heart,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ask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for the gift of the Holy Spirit.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shd w:val="clear" w:color="auto" w:fill="ffffff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 xml:space="preserve">How </w:t>
      </w:r>
      <w:r>
        <w:rPr>
          <w:rtl w:val="0"/>
        </w:rPr>
        <w:t xml:space="preserve">to prepare to be filled by </w:t>
      </w:r>
      <w:r>
        <w:rPr>
          <w:rtl w:val="0"/>
        </w:rPr>
        <w:t>the Holy Spirit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Ephesians 3:19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de-DE"/>
        </w:rPr>
        <w:t>English Standard Version (ESV)</w:t>
      </w:r>
    </w:p>
    <w:p>
      <w:pPr>
        <w:pStyle w:val="Default"/>
        <w:bidi w:val="0"/>
        <w:spacing w:before="0" w:after="187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19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and to know the love of Christ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that surpasses knowledge, that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you may be </w:t>
      </w:r>
      <w:r>
        <w:rPr>
          <w:sz w:val="32"/>
          <w:szCs w:val="32"/>
          <w:u w:val="single"/>
          <w:rtl w:val="0"/>
          <w:lang w:val="en-US"/>
        </w:rPr>
        <w:t>filled with all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the fullness of God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after="187" w:line="30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Ephesians 4:13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de-DE"/>
        </w:rPr>
        <w:t>Christian Standard Bible (CSB)</w:t>
      </w:r>
    </w:p>
    <w:p>
      <w:pPr>
        <w:pStyle w:val="Default"/>
        <w:bidi w:val="0"/>
        <w:spacing w:before="0" w:after="187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13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until we all reach unity in the faith and in the knowledge of God</w:t>
      </w:r>
      <w:r>
        <w:rPr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de-DE"/>
        </w:rPr>
        <w:t>s Son,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growing into maturity with a stature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measured by Christ</w:t>
      </w:r>
      <w:r>
        <w:rPr>
          <w:sz w:val="32"/>
          <w:szCs w:val="32"/>
          <w:u w:val="single"/>
          <w:rtl w:val="1"/>
        </w:rPr>
        <w:t>’</w:t>
      </w:r>
      <w:r>
        <w:rPr>
          <w:sz w:val="32"/>
          <w:szCs w:val="32"/>
          <w:u w:val="single"/>
          <w:rtl w:val="0"/>
          <w:lang w:val="en-US"/>
        </w:rPr>
        <w:t>s fullness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Acts 1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1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In my former book,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Theophilus, I wrote about all that </w:t>
      </w:r>
      <w:r>
        <w:rPr>
          <w:sz w:val="32"/>
          <w:szCs w:val="32"/>
          <w:u w:val="single"/>
          <w:rtl w:val="0"/>
          <w:lang w:val="en-US"/>
        </w:rPr>
        <w:t>Jesus began to do and to teach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12 disciples had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three intensive years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of following Jesus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before they were filled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with the Holy Spirit. They focused on what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He did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what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He said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,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His word and His works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.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This is what we call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discipleship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2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until the day he was taken up to heaven,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after giving </w:t>
      </w:r>
      <w:r>
        <w:rPr>
          <w:sz w:val="32"/>
          <w:szCs w:val="32"/>
          <w:u w:val="single"/>
          <w:rtl w:val="0"/>
          <w:lang w:val="fr-FR"/>
        </w:rPr>
        <w:t>instructions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through the Holy Spirit</w:t>
      </w:r>
      <w:r>
        <w:rPr>
          <w:sz w:val="32"/>
          <w:szCs w:val="32"/>
          <w:rtl w:val="0"/>
          <w:lang w:val="en-US"/>
        </w:rPr>
        <w:t xml:space="preserve"> to the apostles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he had chosen.</w:t>
      </w:r>
      <w:r>
        <w:rPr>
          <w:sz w:val="32"/>
          <w:szCs w:val="32"/>
          <w:rtl w:val="0"/>
        </w:rPr>
        <w:t xml:space="preserve"> 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You learn to be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u w:val="single"/>
          <w:rtl w:val="0"/>
          <w14:textFill>
            <w14:solidFill>
              <w14:srgbClr w14:val="C84A20"/>
            </w14:solidFill>
          </w14:textFill>
        </w:rPr>
        <w:t>Spirit-led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.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When 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ou read the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Bible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the Spirit speaks to you. You listen to the Spirit and He reminds you of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what the Bible says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After an intense season of following Jesus word (the Bible) and focusing exclusively on what He does (how He operates, His approach to things), you begin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to recognize and hear the prompting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of the Holy Spirit, you begin to be Spirit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-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lead. You exit what might be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humanly logical and what your feelings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are telling you and you key in on what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Holy Spirit is telling you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Two imbalanced Christian approaches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Discipleship without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realizing the leadership and activity of the Spirit produces a Christian who tends to focus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on works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putting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people on pedestals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(the one who is discipling you)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and even excessive </w:t>
      </w:r>
      <w:r>
        <w:rPr>
          <w:outline w:val="0"/>
          <w:color w:val="c7491f"/>
          <w:sz w:val="32"/>
          <w:szCs w:val="32"/>
          <w:u w:val="single"/>
          <w:rtl w:val="0"/>
          <w:lang w:val="fr-FR"/>
          <w14:textFill>
            <w14:solidFill>
              <w14:srgbClr w14:val="C84A20"/>
            </w14:solidFill>
          </w14:textFill>
        </w:rPr>
        <w:t>intellectualism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Overly spiritual people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who don</w:t>
      </w:r>
      <w:r>
        <w:rPr>
          <w:outline w:val="0"/>
          <w:color w:val="c7491f"/>
          <w:sz w:val="32"/>
          <w:szCs w:val="32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 focus enough on discipleship tend to be </w:t>
      </w:r>
      <w:r>
        <w:rPr>
          <w:outline w:val="0"/>
          <w:color w:val="c7491f"/>
          <w:sz w:val="32"/>
          <w:szCs w:val="32"/>
          <w:u w:val="single"/>
          <w:rtl w:val="0"/>
          <w14:textFill>
            <w14:solidFill>
              <w14:srgbClr w14:val="C84A20"/>
            </w14:solidFill>
          </w14:textFill>
        </w:rPr>
        <w:t>flaky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overemphasize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emotionalism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, 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also put people on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pedestals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God expects you to be a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disciple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that is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Spirit-led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Love the Lord with all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your heart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(matters of your spirit and the Holy Spirit) and with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all your mind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(matters of discipleship, the Word,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observing the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objective works of God - how he changes your life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).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An overly intellectual person's down fall is their </w:t>
      </w:r>
      <w:r>
        <w:rPr>
          <w:outline w:val="0"/>
          <w:color w:val="c7491f"/>
          <w:sz w:val="32"/>
          <w:szCs w:val="32"/>
          <w:u w:val="single"/>
          <w:rtl w:val="0"/>
          <w14:textFill>
            <w14:solidFill>
              <w14:srgbClr w14:val="C84A20"/>
            </w14:solidFill>
          </w14:textFill>
        </w:rPr>
        <w:t>pride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An overly emotional person's down fall is their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feelings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God created you to have both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logic and emotions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, but not to rely on either. If you are stoic, you need more of the Holy Spirit. If you are creative, you need more discipleship.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 disciplined person needs more trust and rest.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 happy-go-lucky person needs more discipline.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3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After </w:t>
      </w:r>
      <w:r>
        <w:rPr>
          <w:sz w:val="32"/>
          <w:szCs w:val="32"/>
          <w:u w:val="single"/>
          <w:rtl w:val="0"/>
          <w:lang w:val="en-US"/>
        </w:rPr>
        <w:t>his suffering</w:t>
      </w:r>
      <w:r>
        <w:rPr>
          <w:sz w:val="32"/>
          <w:szCs w:val="32"/>
          <w:rtl w:val="0"/>
        </w:rPr>
        <w:t>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he presented himself to them and gave many convincing </w:t>
      </w:r>
      <w:r>
        <w:rPr>
          <w:sz w:val="32"/>
          <w:szCs w:val="32"/>
          <w:u w:val="single"/>
          <w:rtl w:val="0"/>
          <w:lang w:val="en-US"/>
        </w:rPr>
        <w:t>proofs that he was alive</w:t>
      </w:r>
      <w:r>
        <w:rPr>
          <w:sz w:val="32"/>
          <w:szCs w:val="32"/>
          <w:rtl w:val="0"/>
        </w:rPr>
        <w:t xml:space="preserve">. </w:t>
      </w:r>
      <w:r>
        <w:rPr>
          <w:sz w:val="32"/>
          <w:szCs w:val="32"/>
          <w:u w:val="single"/>
          <w:rtl w:val="0"/>
          <w:lang w:val="en-US"/>
        </w:rPr>
        <w:t>He appeared to them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over a period of forty days and spoke about the kingdom of God.</w:t>
      </w:r>
      <w:r>
        <w:rPr>
          <w:sz w:val="32"/>
          <w:szCs w:val="32"/>
          <w:rtl w:val="0"/>
        </w:rPr>
        <w:t xml:space="preserve"> 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His sufferings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-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You are righteous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because He suffered.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You stumble onto His grace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you learn you are free from selfishness and sin. You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no longer have to earn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your salvation. Jesus bought your freedom for you. All you have to do is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receive it as a gift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Jesus give you proofs He is alive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-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 living Jesus becomes more and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more real to you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. Jesus is no longer a feeling or something you need to explain,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you KNOW him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 You are aware of Him throughout the day and night. You talk to Him as you would your friend.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4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On one occasion, while he was eating with them, he gave them this command:</w:t>
      </w:r>
      <w:r>
        <w:rPr>
          <w:sz w:val="32"/>
          <w:szCs w:val="32"/>
          <w:rtl w:val="0"/>
        </w:rPr>
        <w:t> “</w:t>
      </w:r>
      <w:r>
        <w:rPr>
          <w:sz w:val="32"/>
          <w:szCs w:val="32"/>
          <w:rtl w:val="0"/>
          <w:lang w:val="en-US"/>
        </w:rPr>
        <w:t xml:space="preserve">Do not leave Jerusalem, but </w:t>
      </w:r>
      <w:r>
        <w:rPr>
          <w:sz w:val="32"/>
          <w:szCs w:val="32"/>
          <w:u w:val="single"/>
          <w:rtl w:val="0"/>
          <w:lang w:val="en-US"/>
        </w:rPr>
        <w:t>wait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for the gift</w:t>
      </w:r>
      <w:r>
        <w:rPr>
          <w:sz w:val="32"/>
          <w:szCs w:val="32"/>
          <w:rtl w:val="0"/>
          <w:lang w:val="en-US"/>
        </w:rPr>
        <w:t xml:space="preserve"> my Father promised, which you have heard me speak about.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t>5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For John baptized with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nl-NL"/>
        </w:rPr>
        <w:t>water,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but in a few days </w:t>
      </w:r>
      <w:r>
        <w:rPr>
          <w:sz w:val="32"/>
          <w:szCs w:val="32"/>
          <w:u w:val="single"/>
          <w:rtl w:val="0"/>
          <w:lang w:val="en-US"/>
        </w:rPr>
        <w:t>you will be baptized with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the Holy Spirit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 xml:space="preserve">”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You love to wait (watch and listen). This wonderful state of spiritual waiting, is something you look forward to. What am I waiting for? I am waiting for 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infilling of the Holy Spirit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What is it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like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to be filled with the Spirit?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nl-NL"/>
          <w14:textFill>
            <w14:solidFill>
              <w14:srgbClr w14:val="C84A20"/>
            </w14:solidFill>
          </w14:textFill>
        </w:rPr>
        <w:t>Freedom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2 Corinthians 3:17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17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Now the Lord is the Spirit,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where the Spirit of the Lord is, </w:t>
      </w:r>
      <w:r>
        <w:rPr>
          <w:sz w:val="32"/>
          <w:szCs w:val="32"/>
          <w:u w:val="single"/>
          <w:rtl w:val="0"/>
          <w:lang w:val="en-US"/>
        </w:rPr>
        <w:t>there is freedom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fr-FR"/>
          <w14:textFill>
            <w14:solidFill>
              <w14:srgbClr w14:val="C84A20"/>
            </w14:solidFill>
          </w14:textFill>
        </w:rPr>
        <w:t>Encouragement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Acts 9:31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31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Then the church throughout Judea, Galilee and Samaria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enjoyed a time of peace and was strengthened. Living in the fear of the Lord and </w:t>
      </w:r>
      <w:r>
        <w:rPr>
          <w:sz w:val="32"/>
          <w:szCs w:val="32"/>
          <w:u w:val="single"/>
          <w:rtl w:val="0"/>
          <w:lang w:val="en-US"/>
        </w:rPr>
        <w:t>encouraged by the Holy Spirit</w:t>
      </w:r>
      <w:r>
        <w:rPr>
          <w:sz w:val="32"/>
          <w:szCs w:val="32"/>
          <w:rtl w:val="0"/>
          <w:lang w:val="en-US"/>
        </w:rPr>
        <w:t>, it increased in numbers.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Peace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it-IT"/>
        </w:rPr>
        <w:t>Romans 8:6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6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The mind governed by the flesh is death,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but the mind </w:t>
      </w:r>
      <w:r>
        <w:rPr>
          <w:sz w:val="32"/>
          <w:szCs w:val="32"/>
          <w:u w:val="single"/>
          <w:rtl w:val="0"/>
          <w:lang w:val="en-US"/>
        </w:rPr>
        <w:t>governed by the Spirit</w:t>
      </w:r>
      <w:r>
        <w:rPr>
          <w:sz w:val="32"/>
          <w:szCs w:val="32"/>
          <w:rtl w:val="0"/>
          <w:lang w:val="en-US"/>
        </w:rPr>
        <w:t xml:space="preserve"> is life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</w:t>
      </w:r>
      <w:r>
        <w:rPr>
          <w:sz w:val="32"/>
          <w:szCs w:val="32"/>
          <w:u w:val="single"/>
          <w:rtl w:val="0"/>
          <w:lang w:val="en-US"/>
        </w:rPr>
        <w:t>peace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fr-FR"/>
          <w14:textFill>
            <w14:solidFill>
              <w14:srgbClr w14:val="C84A20"/>
            </w14:solidFill>
          </w14:textFill>
        </w:rPr>
        <w:t>Joy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de-DE"/>
        </w:rPr>
        <w:t>Romans 14:17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17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For the kingdom of God is not a matter of eating and drinking,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but of righteousness, peace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</w:t>
      </w:r>
      <w:r>
        <w:rPr>
          <w:sz w:val="32"/>
          <w:szCs w:val="32"/>
          <w:u w:val="single"/>
          <w:rtl w:val="0"/>
          <w:lang w:val="en-US"/>
        </w:rPr>
        <w:t>joy in the Holy Spirit</w:t>
      </w:r>
      <w:r>
        <w:rPr>
          <w:sz w:val="32"/>
          <w:szCs w:val="32"/>
          <w:rtl w:val="0"/>
        </w:rPr>
        <w:t>,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Hope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de-DE"/>
        </w:rPr>
        <w:t>Romans 15:13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13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May the God of hope fill you with all joy and peace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as you trust in him, so that you may </w:t>
      </w:r>
      <w:r>
        <w:rPr>
          <w:sz w:val="32"/>
          <w:szCs w:val="32"/>
          <w:u w:val="single"/>
          <w:rtl w:val="0"/>
          <w:lang w:val="en-US"/>
        </w:rPr>
        <w:t>overflow with hope</w:t>
      </w:r>
      <w:r>
        <w:rPr>
          <w:sz w:val="32"/>
          <w:szCs w:val="32"/>
          <w:rtl w:val="0"/>
          <w:lang w:val="en-US"/>
        </w:rPr>
        <w:t xml:space="preserve"> by the power of the Holy Spirit.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da-DK"/>
          <w14:textFill>
            <w14:solidFill>
              <w14:srgbClr w14:val="C84A20"/>
            </w14:solidFill>
          </w14:textFill>
        </w:rPr>
        <w:t>Holiness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1 Peter 1:2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2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who have been chosen according to the foreknowledge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of God the Father, through the </w:t>
      </w:r>
      <w:r>
        <w:rPr>
          <w:sz w:val="32"/>
          <w:szCs w:val="32"/>
          <w:u w:val="single"/>
          <w:rtl w:val="0"/>
          <w:lang w:val="en-US"/>
        </w:rPr>
        <w:t>sanctifying work of the Spirit</w:t>
      </w:r>
      <w:r>
        <w:rPr>
          <w:sz w:val="32"/>
          <w:szCs w:val="32"/>
          <w:rtl w:val="0"/>
        </w:rPr>
        <w:t>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to be obedient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to Jesus Christ and sprinkled with his blood: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6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Then they gathered around him and asked him,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Lord, are you at this time going to restore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the kingdom to Israel?</w:t>
      </w:r>
      <w:r>
        <w:rPr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7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He said to them:</w:t>
      </w:r>
      <w:r>
        <w:rPr>
          <w:sz w:val="32"/>
          <w:szCs w:val="32"/>
          <w:rtl w:val="0"/>
        </w:rPr>
        <w:t> “</w:t>
      </w:r>
      <w:r>
        <w:rPr>
          <w:sz w:val="32"/>
          <w:szCs w:val="32"/>
          <w:rtl w:val="0"/>
          <w:lang w:val="en-US"/>
        </w:rPr>
        <w:t>It is not for you to know the times or dates the Father has set by his own authority.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t>8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But you </w:t>
      </w:r>
      <w:r>
        <w:rPr>
          <w:sz w:val="32"/>
          <w:szCs w:val="32"/>
          <w:u w:val="single"/>
          <w:rtl w:val="0"/>
          <w:lang w:val="en-US"/>
        </w:rPr>
        <w:t>will receive power</w:t>
      </w:r>
      <w:r>
        <w:rPr>
          <w:sz w:val="32"/>
          <w:szCs w:val="32"/>
          <w:rtl w:val="0"/>
          <w:lang w:val="en-US"/>
        </w:rPr>
        <w:t xml:space="preserve"> when the Holy Spirit comes on you;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you will </w:t>
      </w:r>
      <w:r>
        <w:rPr>
          <w:sz w:val="32"/>
          <w:szCs w:val="32"/>
          <w:u w:val="single"/>
          <w:rtl w:val="0"/>
          <w:lang w:val="en-US"/>
        </w:rPr>
        <w:t>be my witnesses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in Jerusalem, and in all Judea and Samaria,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and to the ends of the earth.</w:t>
      </w:r>
      <w:r>
        <w:rPr>
          <w:sz w:val="32"/>
          <w:szCs w:val="32"/>
          <w:rtl w:val="0"/>
        </w:rPr>
        <w:t xml:space="preserve">”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We begin to get an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appetite and desire for the infilling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of the Holy Spirit. We get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tired of not effectively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winning people for Jesus.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Once the Holy Spirit has fill us and come upon us, we will effectively and powerfully tell others about who Jesus and what He has done.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Holy Spirit brings power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and that power releases remarkable ability and effectiveness in leading (and convincing) people to Jesus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9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After he said this, he was taken up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before their very eyes, and a cloud hid him from their sight.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the </w:t>
      </w:r>
      <w:r>
        <w:rPr>
          <w:outline w:val="0"/>
          <w:color w:val="c7491f"/>
          <w:sz w:val="32"/>
          <w:szCs w:val="32"/>
          <w:u w:val="single"/>
          <w:rtl w:val="0"/>
          <w14:textFill>
            <w14:solidFill>
              <w14:srgbClr w14:val="C84A20"/>
            </w14:solidFill>
          </w14:textFill>
        </w:rPr>
        <w:t>glory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majesty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of God which will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capture our attention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the rest of our lives.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We stand in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awe of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, we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fear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(which means we reverence God),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what God thinks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becomes more important to us than what other people think.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What you see makes an impression for life.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You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need to see Jesus in your life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. You need to see how He changes your life, you need to see the things He does. You need to see Him in action. You need to see Jesus.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de-DE"/>
        </w:rPr>
        <w:t>Hebrews 12:2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fixing our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eyes on Jesus</w:t>
      </w:r>
      <w:r>
        <w:rPr>
          <w:sz w:val="32"/>
          <w:szCs w:val="32"/>
          <w:shd w:val="clear" w:color="auto" w:fill="ffffff"/>
          <w:rtl w:val="0"/>
          <w:lang w:val="en-US"/>
        </w:rPr>
        <w:t>, the pioneer and perfecter of faith.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10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They were looking intently up into the sky as he was going, when suddenly two men dressed in white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stood beside them.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t>11</w:t>
      </w:r>
      <w:r>
        <w:rPr>
          <w:sz w:val="32"/>
          <w:szCs w:val="32"/>
          <w:rtl w:val="0"/>
        </w:rPr>
        <w:t> “</w:t>
      </w:r>
      <w:r>
        <w:rPr>
          <w:sz w:val="32"/>
          <w:szCs w:val="32"/>
          <w:rtl w:val="0"/>
          <w:lang w:val="en-US"/>
        </w:rPr>
        <w:t>Men of Galilee,</w:t>
      </w:r>
      <w:r>
        <w:rPr>
          <w:sz w:val="32"/>
          <w:szCs w:val="32"/>
          <w:rtl w:val="0"/>
        </w:rPr>
        <w:t>” </w:t>
      </w:r>
      <w:r>
        <w:rPr>
          <w:sz w:val="32"/>
          <w:szCs w:val="32"/>
          <w:rtl w:val="0"/>
          <w:lang w:val="en-US"/>
        </w:rPr>
        <w:t xml:space="preserve">they said,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why do you stand here looking into the sky? This same Jesus, who has been taken from you into heaven, will come back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in the same way you have seen him go into heaven.</w:t>
      </w:r>
      <w:r>
        <w:rPr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sv-SE"/>
          <w14:textFill>
            <w14:solidFill>
              <w14:srgbClr w14:val="C84A20"/>
            </w14:solidFill>
          </w14:textFill>
        </w:rPr>
        <w:t>Jesus</w:t>
      </w:r>
      <w:r>
        <w:rPr>
          <w:outline w:val="0"/>
          <w:color w:val="c7491f"/>
          <w:sz w:val="32"/>
          <w:szCs w:val="32"/>
          <w:rtl w:val="1"/>
          <w14:textFill>
            <w14:solidFill>
              <w14:srgbClr w14:val="C84A20"/>
            </w14:solidFill>
          </w14:textFill>
        </w:rPr>
        <w:t xml:space="preserve">’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return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becomes</w:t>
      </w:r>
      <w:r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 real thing to us. It is our ultimate goal.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12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Then the apostles returned to Jerusalem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from the hill called the Mount of Olives,a Sabbath day</w:t>
      </w:r>
      <w:r>
        <w:rPr>
          <w:sz w:val="32"/>
          <w:szCs w:val="32"/>
          <w:rtl w:val="1"/>
        </w:rPr>
        <w:t>’</w:t>
      </w:r>
      <w:r>
        <w:rPr>
          <w:sz w:val="32"/>
          <w:szCs w:val="32"/>
          <w:rtl w:val="0"/>
          <w:lang w:val="en-US"/>
        </w:rPr>
        <w:t>s walk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from the city.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t>13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When they arrived, they went upstairs to the room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where they were staying. Those present were Peter, John, James and Andrew; Philip and Thomas, Bartholomew and Matthew; James son of Alphaeus and Simon the Zealot, and Judas son of James.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</w:rPr>
        <w:t>14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They all </w:t>
      </w:r>
      <w:r>
        <w:rPr>
          <w:sz w:val="32"/>
          <w:szCs w:val="32"/>
          <w:u w:val="single"/>
          <w:rtl w:val="0"/>
          <w:lang w:val="en-US"/>
        </w:rPr>
        <w:t>joined together constantly in prayer</w:t>
      </w:r>
      <w:r>
        <w:rPr>
          <w:sz w:val="32"/>
          <w:szCs w:val="32"/>
          <w:rtl w:val="0"/>
        </w:rPr>
        <w:t>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along with the women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Mary the mother of Jesus, and with his brothers.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tl w:val="0"/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They prayed because they wanted to pray.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This was not driven by man, it was inspired by God.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Otherwise it becomes ritualistic.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instrText xml:space="preserve"> HYPERLINK "http://lifeworthlivingchurch.org"</w:instrText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lifeworthlivingchurch.org</w:t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end" w:fldLock="0"/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9954" cy="5599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54" cy="559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Apple Podcasts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Stitcher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Spotify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Soundcloud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10-25-20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