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73" w:rsidRDefault="003A5C31">
      <w:pPr>
        <w:spacing w:line="439" w:lineRule="exact"/>
        <w:ind w:right="116"/>
        <w:jc w:val="right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2.1.2</w:t>
      </w:r>
    </w:p>
    <w:tbl>
      <w:tblPr>
        <w:tblW w:w="0" w:type="auto"/>
        <w:tblInd w:w="6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7"/>
      </w:tblGrid>
      <w:tr w:rsidR="00990A73" w:rsidTr="001A14E5">
        <w:trPr>
          <w:trHeight w:val="244"/>
        </w:trPr>
        <w:tc>
          <w:tcPr>
            <w:tcW w:w="3077" w:type="dxa"/>
          </w:tcPr>
          <w:p w:rsidR="00990A73" w:rsidRDefault="003A5C31" w:rsidP="001A14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Revision Date </w:t>
            </w:r>
            <w:r w:rsidR="001A14E5">
              <w:rPr>
                <w:sz w:val="20"/>
              </w:rPr>
              <w:t>– December 5</w:t>
            </w:r>
            <w:r w:rsidR="001A14E5" w:rsidRPr="001A14E5">
              <w:rPr>
                <w:sz w:val="20"/>
                <w:vertAlign w:val="superscript"/>
              </w:rPr>
              <w:t>th</w:t>
            </w:r>
            <w:r w:rsidR="001A14E5">
              <w:rPr>
                <w:sz w:val="20"/>
              </w:rPr>
              <w:t>, 2020</w:t>
            </w:r>
          </w:p>
        </w:tc>
      </w:tr>
      <w:tr w:rsidR="00990A73" w:rsidTr="001A14E5">
        <w:trPr>
          <w:trHeight w:val="244"/>
        </w:trPr>
        <w:tc>
          <w:tcPr>
            <w:tcW w:w="3077" w:type="dxa"/>
          </w:tcPr>
          <w:p w:rsidR="00990A73" w:rsidRDefault="003A5C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Committee - Diocesan Council</w:t>
            </w:r>
          </w:p>
        </w:tc>
      </w:tr>
      <w:tr w:rsidR="00990A73" w:rsidTr="001A14E5">
        <w:trPr>
          <w:trHeight w:val="244"/>
        </w:trPr>
        <w:tc>
          <w:tcPr>
            <w:tcW w:w="3077" w:type="dxa"/>
          </w:tcPr>
          <w:p w:rsidR="00990A73" w:rsidRDefault="003A5C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Source - Human Resources VSST</w:t>
            </w:r>
          </w:p>
        </w:tc>
      </w:tr>
    </w:tbl>
    <w:p w:rsidR="00990A73" w:rsidRDefault="00990A73">
      <w:pPr>
        <w:rPr>
          <w:sz w:val="20"/>
        </w:rPr>
        <w:sectPr w:rsidR="00990A73">
          <w:type w:val="continuous"/>
          <w:pgSz w:w="12240" w:h="15840"/>
          <w:pgMar w:top="1220" w:right="1500" w:bottom="280" w:left="1440" w:header="720" w:footer="720" w:gutter="0"/>
          <w:cols w:space="720"/>
        </w:sectPr>
      </w:pPr>
    </w:p>
    <w:p w:rsidR="00990A73" w:rsidRDefault="00990A73">
      <w:pPr>
        <w:pStyle w:val="BodyText"/>
        <w:ind w:left="0"/>
        <w:rPr>
          <w:rFonts w:ascii="Calibri"/>
          <w:b/>
          <w:sz w:val="30"/>
        </w:rPr>
      </w:pPr>
    </w:p>
    <w:p w:rsidR="00990A73" w:rsidRDefault="00990A73">
      <w:pPr>
        <w:pStyle w:val="BodyText"/>
        <w:ind w:left="0"/>
        <w:rPr>
          <w:rFonts w:ascii="Calibri"/>
          <w:b/>
          <w:sz w:val="30"/>
        </w:rPr>
      </w:pPr>
    </w:p>
    <w:p w:rsidR="00990A73" w:rsidRDefault="003A5C31">
      <w:pPr>
        <w:spacing w:before="30"/>
        <w:ind w:left="67" w:right="2519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Diocesan Travel Policy</w:t>
      </w:r>
    </w:p>
    <w:p w:rsidR="00990A73" w:rsidRDefault="003A5C31">
      <w:pPr>
        <w:spacing w:before="47"/>
        <w:ind w:left="69" w:right="2519"/>
        <w:jc w:val="center"/>
        <w:rPr>
          <w:rFonts w:ascii="Calibri"/>
        </w:rPr>
      </w:pPr>
      <w:r>
        <w:rPr>
          <w:rFonts w:ascii="Calibri"/>
        </w:rPr>
        <w:t>Diocese of Nova Scotia and Prince Edward Island</w:t>
      </w:r>
    </w:p>
    <w:p w:rsidR="00990A73" w:rsidRDefault="00990A73" w:rsidP="00B05495">
      <w:pPr>
        <w:rPr>
          <w:rFonts w:ascii="Calibri"/>
        </w:rPr>
      </w:pPr>
    </w:p>
    <w:p w:rsidR="00B05495" w:rsidRDefault="00B05495" w:rsidP="00B05495">
      <w:pPr>
        <w:rPr>
          <w:rFonts w:ascii="Calibri"/>
        </w:rPr>
      </w:pPr>
    </w:p>
    <w:p w:rsidR="00B05495" w:rsidRDefault="00B05495" w:rsidP="00B05495">
      <w:pPr>
        <w:rPr>
          <w:rFonts w:ascii="Calibri"/>
        </w:rPr>
        <w:sectPr w:rsidR="00B05495">
          <w:type w:val="continuous"/>
          <w:pgSz w:w="12240" w:h="15840"/>
          <w:pgMar w:top="1220" w:right="1500" w:bottom="280" w:left="1440" w:header="720" w:footer="720" w:gutter="0"/>
          <w:cols w:num="2" w:space="720" w:equalWidth="0">
            <w:col w:w="1984" w:space="351"/>
            <w:col w:w="6965"/>
          </w:cols>
        </w:sectPr>
      </w:pPr>
    </w:p>
    <w:p w:rsidR="00990A73" w:rsidRDefault="00B05495" w:rsidP="00B05495">
      <w:pPr>
        <w:pStyle w:val="BodyText"/>
        <w:tabs>
          <w:tab w:val="left" w:pos="4139"/>
        </w:tabs>
        <w:ind w:left="0" w:right="590"/>
      </w:pPr>
      <w:r>
        <w:t>Use of a personal automobile for Parish or Diocesan business shall be reimbursed as follows:</w:t>
      </w:r>
    </w:p>
    <w:p w:rsidR="00990A73" w:rsidRDefault="00990A73">
      <w:pPr>
        <w:pStyle w:val="BodyText"/>
        <w:spacing w:before="10"/>
        <w:ind w:left="0"/>
      </w:pPr>
    </w:p>
    <w:p w:rsidR="00B05495" w:rsidRDefault="00B05495">
      <w:pPr>
        <w:pStyle w:val="Heading1"/>
        <w:tabs>
          <w:tab w:val="left" w:pos="6580"/>
        </w:tabs>
      </w:pPr>
      <w:bookmarkStart w:id="0" w:name="0_–_10,000_km_$0.44/km"/>
      <w:bookmarkEnd w:id="0"/>
      <w:r w:rsidRPr="00B05495">
        <w:rPr>
          <w:u w:val="single"/>
        </w:rPr>
        <w:t>ANNUAL KILOMETRES</w:t>
      </w:r>
      <w:r>
        <w:tab/>
      </w:r>
      <w:r w:rsidRPr="00B05495">
        <w:rPr>
          <w:u w:val="single"/>
        </w:rPr>
        <w:t xml:space="preserve">Rate per </w:t>
      </w:r>
      <w:proofErr w:type="spellStart"/>
      <w:r w:rsidRPr="00B05495">
        <w:rPr>
          <w:u w:val="single"/>
        </w:rPr>
        <w:t>kilometre</w:t>
      </w:r>
      <w:proofErr w:type="spellEnd"/>
    </w:p>
    <w:p w:rsidR="00990A73" w:rsidRDefault="003A5C31">
      <w:pPr>
        <w:pStyle w:val="Heading1"/>
        <w:tabs>
          <w:tab w:val="left" w:pos="6580"/>
        </w:tabs>
      </w:pPr>
      <w:r>
        <w:t>0 –</w:t>
      </w:r>
      <w:r>
        <w:rPr>
          <w:spacing w:val="-1"/>
        </w:rPr>
        <w:t xml:space="preserve"> </w:t>
      </w:r>
      <w:r>
        <w:t>10,000 km</w:t>
      </w:r>
      <w:r>
        <w:tab/>
        <w:t>$0.44/km</w:t>
      </w:r>
    </w:p>
    <w:p w:rsidR="00990A73" w:rsidRDefault="003A5C31">
      <w:pPr>
        <w:tabs>
          <w:tab w:val="left" w:pos="6580"/>
        </w:tabs>
        <w:ind w:left="2260"/>
        <w:rPr>
          <w:b/>
          <w:sz w:val="24"/>
        </w:rPr>
      </w:pPr>
      <w:r>
        <w:rPr>
          <w:b/>
          <w:sz w:val="24"/>
        </w:rPr>
        <w:t>10,001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20,000 km</w:t>
      </w:r>
      <w:r>
        <w:rPr>
          <w:b/>
          <w:sz w:val="24"/>
        </w:rPr>
        <w:tab/>
        <w:t>$0.38/km</w:t>
      </w:r>
    </w:p>
    <w:p w:rsidR="00990A73" w:rsidRDefault="003A5C31">
      <w:pPr>
        <w:tabs>
          <w:tab w:val="left" w:pos="6580"/>
        </w:tabs>
        <w:ind w:left="2260"/>
        <w:rPr>
          <w:b/>
          <w:sz w:val="24"/>
        </w:rPr>
      </w:pPr>
      <w:r>
        <w:rPr>
          <w:b/>
          <w:sz w:val="24"/>
        </w:rPr>
        <w:t>20,001 km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and up</w:t>
      </w:r>
      <w:r>
        <w:rPr>
          <w:b/>
          <w:sz w:val="24"/>
        </w:rPr>
        <w:tab/>
        <w:t>$0.22/km</w:t>
      </w:r>
    </w:p>
    <w:p w:rsidR="00990A73" w:rsidRDefault="00990A73">
      <w:pPr>
        <w:pStyle w:val="BodyText"/>
        <w:spacing w:before="2"/>
        <w:ind w:left="0"/>
        <w:rPr>
          <w:b/>
          <w:sz w:val="23"/>
        </w:rPr>
      </w:pPr>
    </w:p>
    <w:p w:rsidR="00990A73" w:rsidRDefault="003A5C31">
      <w:pPr>
        <w:pStyle w:val="BodyText"/>
        <w:ind w:left="1540" w:right="542"/>
      </w:pPr>
      <w:proofErr w:type="gramStart"/>
      <w:r>
        <w:t>Travel will be paid by the parish, or Diocese</w:t>
      </w:r>
      <w:proofErr w:type="gramEnd"/>
      <w:r>
        <w:t>, as appropriate, directly to the claimant, on the basis of a travel log or after submission of an Expense Claim Form.</w:t>
      </w:r>
    </w:p>
    <w:p w:rsidR="00990A73" w:rsidRDefault="003A5C31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83"/>
        <w:ind w:right="1074"/>
        <w:rPr>
          <w:sz w:val="24"/>
        </w:rPr>
      </w:pPr>
      <w:r>
        <w:rPr>
          <w:i/>
          <w:sz w:val="24"/>
        </w:rPr>
        <w:t xml:space="preserve">Transportation: </w:t>
      </w:r>
      <w:r>
        <w:rPr>
          <w:spacing w:val="-4"/>
          <w:sz w:val="24"/>
        </w:rPr>
        <w:t xml:space="preserve">It </w:t>
      </w:r>
      <w:r>
        <w:rPr>
          <w:sz w:val="24"/>
        </w:rPr>
        <w:t>is expected that members use the cheapest means of transportation</w:t>
      </w:r>
      <w:r>
        <w:rPr>
          <w:spacing w:val="-8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car</w:t>
      </w:r>
      <w:r>
        <w:rPr>
          <w:spacing w:val="-5"/>
          <w:sz w:val="24"/>
        </w:rPr>
        <w:t xml:space="preserve"> </w:t>
      </w:r>
      <w:r>
        <w:rPr>
          <w:sz w:val="24"/>
        </w:rPr>
        <w:t>rental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cost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less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kilometr</w:t>
      </w:r>
      <w:bookmarkStart w:id="1" w:name="_GoBack"/>
      <w:bookmarkEnd w:id="1"/>
      <w:r>
        <w:rPr>
          <w:sz w:val="24"/>
        </w:rPr>
        <w:t>e</w:t>
      </w:r>
      <w:proofErr w:type="spellEnd"/>
      <w:r>
        <w:rPr>
          <w:sz w:val="24"/>
        </w:rPr>
        <w:t xml:space="preserve"> rate.</w:t>
      </w:r>
    </w:p>
    <w:p w:rsidR="00990A73" w:rsidRDefault="003A5C31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84"/>
        <w:ind w:right="515"/>
        <w:rPr>
          <w:sz w:val="24"/>
        </w:rPr>
      </w:pPr>
      <w:r>
        <w:rPr>
          <w:i/>
          <w:sz w:val="24"/>
        </w:rPr>
        <w:t xml:space="preserve">Overnight Hotels/Meals: </w:t>
      </w:r>
      <w:r>
        <w:rPr>
          <w:sz w:val="24"/>
        </w:rPr>
        <w:t>should be based on a reasonable amount for expenses for overnight and meals where required due to distance traveled or due to weather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conditions.</w:t>
      </w:r>
    </w:p>
    <w:p w:rsidR="00990A73" w:rsidRDefault="003A5C31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88" w:line="237" w:lineRule="auto"/>
        <w:ind w:right="1132"/>
        <w:rPr>
          <w:sz w:val="24"/>
        </w:rPr>
      </w:pPr>
      <w:r>
        <w:rPr>
          <w:i/>
          <w:sz w:val="24"/>
        </w:rPr>
        <w:t>Expense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Claims: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Diocesan</w:t>
      </w:r>
      <w:r>
        <w:rPr>
          <w:spacing w:val="-4"/>
          <w:sz w:val="24"/>
        </w:rPr>
        <w:t xml:space="preserve"> </w:t>
      </w:r>
      <w:r>
        <w:rPr>
          <w:sz w:val="24"/>
        </w:rPr>
        <w:t>claims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include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z w:val="24"/>
        </w:rPr>
        <w:t>Expense Claim</w:t>
      </w:r>
      <w:r>
        <w:rPr>
          <w:spacing w:val="-1"/>
          <w:sz w:val="24"/>
        </w:rPr>
        <w:t xml:space="preserve"> </w:t>
      </w:r>
      <w:r>
        <w:rPr>
          <w:sz w:val="24"/>
        </w:rPr>
        <w:t>Form.</w:t>
      </w:r>
    </w:p>
    <w:p w:rsidR="00990A73" w:rsidRDefault="003A5C31">
      <w:pPr>
        <w:pStyle w:val="ListParagraph"/>
        <w:numPr>
          <w:ilvl w:val="1"/>
          <w:numId w:val="1"/>
        </w:numPr>
        <w:tabs>
          <w:tab w:val="left" w:pos="1900"/>
          <w:tab w:val="left" w:pos="1901"/>
        </w:tabs>
        <w:ind w:right="1103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account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Ledger account</w:t>
      </w:r>
      <w:r>
        <w:rPr>
          <w:spacing w:val="-6"/>
          <w:sz w:val="24"/>
        </w:rPr>
        <w:t xml:space="preserve"> </w:t>
      </w:r>
      <w:r>
        <w:rPr>
          <w:sz w:val="24"/>
        </w:rPr>
        <w:t>being</w:t>
      </w:r>
      <w:r>
        <w:rPr>
          <w:spacing w:val="-7"/>
          <w:sz w:val="24"/>
        </w:rPr>
        <w:t xml:space="preserve"> </w:t>
      </w:r>
      <w:r>
        <w:rPr>
          <w:sz w:val="24"/>
        </w:rPr>
        <w:t>charged</w:t>
      </w:r>
      <w:r>
        <w:rPr>
          <w:spacing w:val="-5"/>
          <w:sz w:val="24"/>
        </w:rPr>
        <w:t xml:space="preserve"> </w:t>
      </w:r>
      <w:r>
        <w:rPr>
          <w:sz w:val="24"/>
        </w:rPr>
        <w:t>(check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Finance</w:t>
      </w:r>
      <w:r>
        <w:rPr>
          <w:spacing w:val="-8"/>
          <w:sz w:val="24"/>
        </w:rPr>
        <w:t xml:space="preserve"> </w:t>
      </w: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particulars)</w:t>
      </w:r>
    </w:p>
    <w:p w:rsidR="00990A73" w:rsidRDefault="003A5C31">
      <w:pPr>
        <w:pStyle w:val="ListParagraph"/>
        <w:numPr>
          <w:ilvl w:val="1"/>
          <w:numId w:val="1"/>
        </w:numPr>
        <w:tabs>
          <w:tab w:val="left" w:pos="1900"/>
          <w:tab w:val="left" w:pos="1901"/>
        </w:tabs>
        <w:spacing w:before="1"/>
        <w:ind w:right="774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Chair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Diocesan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or Chair of the appropriate</w:t>
      </w:r>
      <w:r>
        <w:rPr>
          <w:spacing w:val="-8"/>
          <w:sz w:val="24"/>
        </w:rPr>
        <w:t xml:space="preserve"> </w:t>
      </w:r>
      <w:r>
        <w:rPr>
          <w:sz w:val="24"/>
        </w:rPr>
        <w:t>Body</w:t>
      </w:r>
    </w:p>
    <w:p w:rsidR="00990A73" w:rsidRDefault="003A5C31">
      <w:pPr>
        <w:pStyle w:val="ListParagraph"/>
        <w:numPr>
          <w:ilvl w:val="1"/>
          <w:numId w:val="1"/>
        </w:numPr>
        <w:tabs>
          <w:tab w:val="left" w:pos="1900"/>
          <w:tab w:val="left" w:pos="1901"/>
        </w:tabs>
        <w:ind w:right="900"/>
        <w:rPr>
          <w:sz w:val="24"/>
        </w:rPr>
      </w:pPr>
      <w:r>
        <w:rPr>
          <w:sz w:val="24"/>
        </w:rPr>
        <w:t>The Form must be received no later than 90 days of the travel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being claimed, and within 30 </w:t>
      </w:r>
      <w:r>
        <w:rPr>
          <w:spacing w:val="-3"/>
          <w:sz w:val="24"/>
        </w:rPr>
        <w:t xml:space="preserve">days </w:t>
      </w:r>
      <w:r>
        <w:rPr>
          <w:sz w:val="24"/>
        </w:rPr>
        <w:t xml:space="preserve">of the </w:t>
      </w:r>
      <w:r w:rsidR="00483A10">
        <w:rPr>
          <w:spacing w:val="-4"/>
          <w:sz w:val="24"/>
        </w:rPr>
        <w:t>year-end</w:t>
      </w:r>
      <w:r>
        <w:rPr>
          <w:sz w:val="24"/>
        </w:rPr>
        <w:t>, December</w:t>
      </w:r>
      <w:r>
        <w:rPr>
          <w:spacing w:val="6"/>
          <w:sz w:val="24"/>
        </w:rPr>
        <w:t xml:space="preserve"> </w:t>
      </w:r>
      <w:r w:rsidR="00483A10">
        <w:rPr>
          <w:sz w:val="24"/>
        </w:rPr>
        <w:t>31</w:t>
      </w:r>
      <w:r>
        <w:rPr>
          <w:sz w:val="24"/>
        </w:rPr>
        <w:t>.</w:t>
      </w:r>
    </w:p>
    <w:p w:rsidR="00990A73" w:rsidRDefault="00990A73">
      <w:pPr>
        <w:pStyle w:val="BodyText"/>
        <w:spacing w:before="9"/>
        <w:ind w:left="0"/>
        <w:rPr>
          <w:sz w:val="23"/>
        </w:rPr>
      </w:pPr>
    </w:p>
    <w:p w:rsidR="00990A73" w:rsidRDefault="003A5C31">
      <w:pPr>
        <w:ind w:right="116"/>
        <w:jc w:val="right"/>
        <w:rPr>
          <w:rFonts w:ascii="Calibri"/>
        </w:rPr>
      </w:pPr>
      <w:r>
        <w:rPr>
          <w:rFonts w:ascii="Calibri"/>
        </w:rPr>
        <w:t>Page 1 of 1</w:t>
      </w:r>
    </w:p>
    <w:sectPr w:rsidR="00990A73">
      <w:type w:val="continuous"/>
      <w:pgSz w:w="12240" w:h="15840"/>
      <w:pgMar w:top="1220" w:right="15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C5EDE"/>
    <w:multiLevelType w:val="hybridMultilevel"/>
    <w:tmpl w:val="68C855FC"/>
    <w:lvl w:ilvl="0" w:tplc="1F962F70">
      <w:start w:val="1"/>
      <w:numFmt w:val="decimal"/>
      <w:lvlText w:val="%1."/>
      <w:lvlJc w:val="left"/>
      <w:pPr>
        <w:ind w:left="1180" w:hanging="72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n-US" w:eastAsia="en-US" w:bidi="en-US"/>
      </w:rPr>
    </w:lvl>
    <w:lvl w:ilvl="1" w:tplc="64F0E0A8">
      <w:numFmt w:val="bullet"/>
      <w:lvlText w:val=""/>
      <w:lvlJc w:val="left"/>
      <w:pPr>
        <w:ind w:left="190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3252BDF8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en-US"/>
      </w:rPr>
    </w:lvl>
    <w:lvl w:ilvl="3" w:tplc="6CA097CE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en-US"/>
      </w:rPr>
    </w:lvl>
    <w:lvl w:ilvl="4" w:tplc="642A2D4E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en-US"/>
      </w:rPr>
    </w:lvl>
    <w:lvl w:ilvl="5" w:tplc="5C5EFFCC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en-US"/>
      </w:rPr>
    </w:lvl>
    <w:lvl w:ilvl="6" w:tplc="F2D0A3AC">
      <w:numFmt w:val="bullet"/>
      <w:lvlText w:val="•"/>
      <w:lvlJc w:val="left"/>
      <w:pPr>
        <w:ind w:left="6011" w:hanging="360"/>
      </w:pPr>
      <w:rPr>
        <w:rFonts w:hint="default"/>
        <w:lang w:val="en-US" w:eastAsia="en-US" w:bidi="en-US"/>
      </w:rPr>
    </w:lvl>
    <w:lvl w:ilvl="7" w:tplc="9F8C34F4"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en-US"/>
      </w:rPr>
    </w:lvl>
    <w:lvl w:ilvl="8" w:tplc="00C841BA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73"/>
    <w:rsid w:val="001A14E5"/>
    <w:rsid w:val="003A5C31"/>
    <w:rsid w:val="00483A10"/>
    <w:rsid w:val="00990A73"/>
    <w:rsid w:val="00B05495"/>
    <w:rsid w:val="00E4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16DF"/>
  <w15:docId w15:val="{CFA673D3-9A5D-4338-AA91-254E8258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720"/>
    </w:pPr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Jana O'Neil</cp:lastModifiedBy>
  <cp:revision>2</cp:revision>
  <dcterms:created xsi:type="dcterms:W3CDTF">2021-01-12T15:21:00Z</dcterms:created>
  <dcterms:modified xsi:type="dcterms:W3CDTF">2021-01-12T15:21:00Z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2020-10-08T00:00:00Z</vt:filetime>
  </property>
</Properties>
</file>