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66" w:rsidRPr="00EA778B" w:rsidRDefault="00AA71CC" w:rsidP="00EA778B">
      <w:pPr>
        <w:jc w:val="center"/>
        <w:rPr>
          <w:rFonts w:ascii="Baskerville Old Face" w:hAnsi="Baskerville Old Face"/>
          <w:sz w:val="24"/>
          <w:szCs w:val="24"/>
        </w:rPr>
      </w:pPr>
      <w:r w:rsidRPr="00EA778B">
        <w:rPr>
          <w:rFonts w:ascii="Baskerville Old Face" w:hAnsi="Baskerville Old Face"/>
          <w:sz w:val="24"/>
          <w:szCs w:val="24"/>
        </w:rPr>
        <w:t>Sermon on</w:t>
      </w:r>
      <w:r w:rsidR="0010162E" w:rsidRPr="00EA778B">
        <w:rPr>
          <w:rFonts w:ascii="Baskerville Old Face" w:hAnsi="Baskerville Old Face"/>
          <w:sz w:val="24"/>
          <w:szCs w:val="24"/>
        </w:rPr>
        <w:t xml:space="preserve"> The Presentation of the Lord</w:t>
      </w:r>
      <w:r w:rsidR="00EA778B">
        <w:rPr>
          <w:rFonts w:ascii="Baskerville Old Face" w:hAnsi="Baskerville Old Face"/>
          <w:sz w:val="24"/>
          <w:szCs w:val="24"/>
        </w:rPr>
        <w:t xml:space="preserve"> (Candlemass)</w:t>
      </w:r>
      <w:r w:rsidR="00EA778B">
        <w:rPr>
          <w:rFonts w:ascii="Baskerville Old Face" w:hAnsi="Baskerville Old Face"/>
          <w:sz w:val="24"/>
          <w:szCs w:val="24"/>
        </w:rPr>
        <w:br/>
        <w:t>(Luke 2:22-40)</w:t>
      </w:r>
      <w:bookmarkStart w:id="0" w:name="_GoBack"/>
      <w:bookmarkEnd w:id="0"/>
    </w:p>
    <w:p w:rsidR="00DE006F" w:rsidRPr="00EA778B" w:rsidRDefault="0010162E" w:rsidP="00EA778B">
      <w:pPr>
        <w:rPr>
          <w:rFonts w:ascii="Baskerville Old Face" w:hAnsi="Baskerville Old Face"/>
          <w:sz w:val="24"/>
          <w:szCs w:val="24"/>
        </w:rPr>
      </w:pPr>
      <w:r w:rsidRPr="00EA778B">
        <w:rPr>
          <w:rFonts w:ascii="Baskerville Old Face" w:hAnsi="Baskerville Old Face"/>
          <w:sz w:val="24"/>
          <w:szCs w:val="24"/>
        </w:rPr>
        <w:t>So every 6-8 yrs, the Feast of the Presentation of the Lord falls on a Sunday and because, in the largest chu</w:t>
      </w:r>
      <w:r w:rsidR="00BE1AC8" w:rsidRPr="00EA778B">
        <w:rPr>
          <w:rFonts w:ascii="Baskerville Old Face" w:hAnsi="Baskerville Old Face"/>
          <w:sz w:val="24"/>
          <w:szCs w:val="24"/>
        </w:rPr>
        <w:t>rches in the world, it is marked as</w:t>
      </w:r>
      <w:r w:rsidRPr="00EA778B">
        <w:rPr>
          <w:rFonts w:ascii="Baskerville Old Face" w:hAnsi="Baskerville Old Face"/>
          <w:sz w:val="24"/>
          <w:szCs w:val="24"/>
        </w:rPr>
        <w:t xml:space="preserve"> a Holy Day, its celebration and the readings associated with it take precedence of the normal Sunday events and reading cycle.</w:t>
      </w:r>
    </w:p>
    <w:p w:rsidR="0010162E" w:rsidRPr="00EA778B" w:rsidRDefault="0052358D" w:rsidP="00EA778B">
      <w:pPr>
        <w:rPr>
          <w:rFonts w:ascii="Baskerville Old Face" w:hAnsi="Baskerville Old Face"/>
          <w:sz w:val="24"/>
          <w:szCs w:val="24"/>
        </w:rPr>
      </w:pPr>
      <w:r w:rsidRPr="00EA778B">
        <w:rPr>
          <w:rFonts w:ascii="Baskerville Old Face" w:hAnsi="Baskerville Old Face"/>
          <w:sz w:val="24"/>
          <w:szCs w:val="24"/>
        </w:rPr>
        <w:t>And right off the bat</w:t>
      </w:r>
      <w:r w:rsidR="0010162E" w:rsidRPr="00EA778B">
        <w:rPr>
          <w:rFonts w:ascii="Baskerville Old Face" w:hAnsi="Baskerville Old Face"/>
          <w:sz w:val="24"/>
          <w:szCs w:val="24"/>
        </w:rPr>
        <w:t xml:space="preserve"> you may be wondering why</w:t>
      </w:r>
      <w:r w:rsidR="00BE1AC8" w:rsidRPr="00EA778B">
        <w:rPr>
          <w:rFonts w:ascii="Baskerville Old Face" w:hAnsi="Baskerville Old Face"/>
          <w:sz w:val="24"/>
          <w:szCs w:val="24"/>
        </w:rPr>
        <w:t xml:space="preserve"> the Great Tradition would have marked it this way,</w:t>
      </w:r>
      <w:r w:rsidR="0010162E" w:rsidRPr="00EA778B">
        <w:rPr>
          <w:rFonts w:ascii="Baskerville Old Face" w:hAnsi="Baskerville Old Face"/>
          <w:sz w:val="24"/>
          <w:szCs w:val="24"/>
        </w:rPr>
        <w:t xml:space="preserve"> for the story from our gospel reading does not appear to teach us much about God, that is theology, or help us very much with how we might live creatively and well in the 21</w:t>
      </w:r>
      <w:r w:rsidR="0010162E" w:rsidRPr="00EA778B">
        <w:rPr>
          <w:rFonts w:ascii="Baskerville Old Face" w:hAnsi="Baskerville Old Face"/>
          <w:sz w:val="24"/>
          <w:szCs w:val="24"/>
          <w:vertAlign w:val="superscript"/>
        </w:rPr>
        <w:t>st</w:t>
      </w:r>
      <w:r w:rsidR="0010162E" w:rsidRPr="00EA778B">
        <w:rPr>
          <w:rFonts w:ascii="Baskerville Old Face" w:hAnsi="Baskerville Old Face"/>
          <w:sz w:val="24"/>
          <w:szCs w:val="24"/>
        </w:rPr>
        <w:t xml:space="preserve"> century.</w:t>
      </w:r>
    </w:p>
    <w:p w:rsidR="0010162E" w:rsidRPr="00EA778B" w:rsidRDefault="0010162E" w:rsidP="00EA778B">
      <w:pPr>
        <w:rPr>
          <w:rFonts w:ascii="Baskerville Old Face" w:hAnsi="Baskerville Old Face"/>
          <w:sz w:val="24"/>
          <w:szCs w:val="24"/>
        </w:rPr>
      </w:pPr>
      <w:r w:rsidRPr="00EA778B">
        <w:rPr>
          <w:rFonts w:ascii="Baskerville Old Face" w:hAnsi="Baskerville Old Face"/>
          <w:sz w:val="24"/>
          <w:szCs w:val="24"/>
        </w:rPr>
        <w:t>In many ways this story clashes with our assumptions around the type of story we expect the NT to tell.</w:t>
      </w:r>
    </w:p>
    <w:p w:rsidR="00BE1AC8" w:rsidRPr="00EA778B" w:rsidRDefault="0010162E" w:rsidP="00EA778B">
      <w:pPr>
        <w:rPr>
          <w:rFonts w:ascii="Baskerville Old Face" w:hAnsi="Baskerville Old Face"/>
          <w:sz w:val="24"/>
          <w:szCs w:val="24"/>
        </w:rPr>
      </w:pPr>
      <w:r w:rsidRPr="00EA778B">
        <w:rPr>
          <w:rFonts w:ascii="Baskerville Old Face" w:hAnsi="Baskerville Old Face"/>
          <w:sz w:val="24"/>
          <w:szCs w:val="24"/>
        </w:rPr>
        <w:t xml:space="preserve">Put most broadly, we expect the New Testament to make and back up its main claim: that in the man Jesus of Nazareth, God </w:t>
      </w:r>
      <w:r w:rsidR="00BE1AC8" w:rsidRPr="00EA778B">
        <w:rPr>
          <w:rFonts w:ascii="Baskerville Old Face" w:hAnsi="Baskerville Old Face"/>
          <w:sz w:val="24"/>
          <w:szCs w:val="24"/>
        </w:rPr>
        <w:t>has drawn especially close, that in his appearing God was not only working but in Person.</w:t>
      </w:r>
    </w:p>
    <w:p w:rsidR="004668FA" w:rsidRPr="00EA778B" w:rsidRDefault="00BE1AC8" w:rsidP="00EA778B">
      <w:pPr>
        <w:rPr>
          <w:rFonts w:ascii="Baskerville Old Face" w:hAnsi="Baskerville Old Face"/>
          <w:sz w:val="24"/>
          <w:szCs w:val="24"/>
        </w:rPr>
      </w:pPr>
      <w:r w:rsidRPr="00EA778B">
        <w:rPr>
          <w:rFonts w:ascii="Baskerville Old Face" w:hAnsi="Baskerville Old Face"/>
          <w:sz w:val="24"/>
          <w:szCs w:val="24"/>
        </w:rPr>
        <w:t xml:space="preserve">We get that the NT can’t make this claim in any straightforward way because </w:t>
      </w:r>
      <w:r w:rsidR="004668FA" w:rsidRPr="00EA778B">
        <w:rPr>
          <w:rFonts w:ascii="Baskerville Old Face" w:hAnsi="Baskerville Old Face"/>
          <w:sz w:val="24"/>
          <w:szCs w:val="24"/>
        </w:rPr>
        <w:t>it’s precisely Jewish monotheism that has made sure to tell us that God and humans can never be confused.  God is Creator, humans are created</w:t>
      </w:r>
      <w:r w:rsidR="00DE006F" w:rsidRPr="00EA778B">
        <w:rPr>
          <w:rFonts w:ascii="Baskerville Old Face" w:hAnsi="Baskerville Old Face"/>
          <w:sz w:val="24"/>
          <w:szCs w:val="24"/>
        </w:rPr>
        <w:t>; God is infinite, humans are finite; God can’t be “in Person</w:t>
      </w:r>
      <w:r w:rsidR="004668FA" w:rsidRPr="00EA778B">
        <w:rPr>
          <w:rFonts w:ascii="Baskerville Old Face" w:hAnsi="Baskerville Old Face"/>
          <w:sz w:val="24"/>
          <w:szCs w:val="24"/>
        </w:rPr>
        <w:t>.</w:t>
      </w:r>
      <w:r w:rsidR="00DE006F" w:rsidRPr="00EA778B">
        <w:rPr>
          <w:rFonts w:ascii="Baskerville Old Face" w:hAnsi="Baskerville Old Face"/>
          <w:sz w:val="24"/>
          <w:szCs w:val="24"/>
        </w:rPr>
        <w:t>”</w:t>
      </w:r>
    </w:p>
    <w:p w:rsidR="003303ED" w:rsidRPr="00EA778B" w:rsidRDefault="00DE006F" w:rsidP="00EA778B">
      <w:pPr>
        <w:rPr>
          <w:rFonts w:ascii="Baskerville Old Face" w:hAnsi="Baskerville Old Face"/>
          <w:sz w:val="24"/>
          <w:szCs w:val="24"/>
        </w:rPr>
      </w:pPr>
      <w:r w:rsidRPr="00EA778B">
        <w:rPr>
          <w:rFonts w:ascii="Baskerville Old Face" w:hAnsi="Baskerville Old Face"/>
          <w:sz w:val="24"/>
          <w:szCs w:val="24"/>
        </w:rPr>
        <w:t>So, now to say that the one</w:t>
      </w:r>
      <w:r w:rsidR="004668FA" w:rsidRPr="00EA778B">
        <w:rPr>
          <w:rFonts w:ascii="Baskerville Old Face" w:hAnsi="Baskerville Old Face"/>
          <w:sz w:val="24"/>
          <w:szCs w:val="24"/>
        </w:rPr>
        <w:t xml:space="preserve"> God has become human is a radical but also very dangerous claim and must </w:t>
      </w:r>
      <w:r w:rsidRPr="00EA778B">
        <w:rPr>
          <w:rFonts w:ascii="Baskerville Old Face" w:hAnsi="Baskerville Old Face"/>
          <w:sz w:val="24"/>
          <w:szCs w:val="24"/>
        </w:rPr>
        <w:t>be mostly made, indirectly, that is through stories</w:t>
      </w:r>
      <w:r w:rsidR="004668FA" w:rsidRPr="00EA778B">
        <w:rPr>
          <w:rFonts w:ascii="Baskerville Old Face" w:hAnsi="Baskerville Old Face"/>
          <w:sz w:val="24"/>
          <w:szCs w:val="24"/>
        </w:rPr>
        <w:t>.</w:t>
      </w:r>
    </w:p>
    <w:p w:rsidR="00AC381A" w:rsidRPr="00EA778B" w:rsidRDefault="00DE006F" w:rsidP="00EA778B">
      <w:pPr>
        <w:rPr>
          <w:rFonts w:ascii="Baskerville Old Face" w:hAnsi="Baskerville Old Face"/>
          <w:sz w:val="24"/>
          <w:szCs w:val="24"/>
        </w:rPr>
      </w:pPr>
      <w:r w:rsidRPr="00EA778B">
        <w:rPr>
          <w:rFonts w:ascii="Baskerville Old Face" w:hAnsi="Baskerville Old Face"/>
          <w:sz w:val="24"/>
          <w:szCs w:val="24"/>
        </w:rPr>
        <w:t>The stories of the NT make this</w:t>
      </w:r>
      <w:r w:rsidR="000C6422" w:rsidRPr="00EA778B">
        <w:rPr>
          <w:rFonts w:ascii="Baskerville Old Face" w:hAnsi="Baskerville Old Face"/>
          <w:sz w:val="24"/>
          <w:szCs w:val="24"/>
        </w:rPr>
        <w:t xml:space="preserve"> radical and d</w:t>
      </w:r>
      <w:r w:rsidRPr="00EA778B">
        <w:rPr>
          <w:rFonts w:ascii="Baskerville Old Face" w:hAnsi="Baskerville Old Face"/>
          <w:sz w:val="24"/>
          <w:szCs w:val="24"/>
        </w:rPr>
        <w:t>angerous claim by painting for us an</w:t>
      </w:r>
      <w:r w:rsidR="00AC381A" w:rsidRPr="00EA778B">
        <w:rPr>
          <w:rFonts w:ascii="Baskerville Old Face" w:hAnsi="Baskerville Old Face"/>
          <w:sz w:val="24"/>
          <w:szCs w:val="24"/>
        </w:rPr>
        <w:t xml:space="preserve"> adult Jesus </w:t>
      </w:r>
      <w:r w:rsidRPr="00EA778B">
        <w:rPr>
          <w:rFonts w:ascii="Baskerville Old Face" w:hAnsi="Baskerville Old Face"/>
          <w:sz w:val="24"/>
          <w:szCs w:val="24"/>
        </w:rPr>
        <w:t xml:space="preserve">who </w:t>
      </w:r>
      <w:r w:rsidR="00AC381A" w:rsidRPr="00EA778B">
        <w:rPr>
          <w:rFonts w:ascii="Baskerville Old Face" w:hAnsi="Baskerville Old Face"/>
          <w:sz w:val="24"/>
          <w:szCs w:val="24"/>
        </w:rPr>
        <w:t>contrasts strikingly with the character of God as typically understood, whether in ancient Israel or by women and men on the street today.</w:t>
      </w:r>
    </w:p>
    <w:p w:rsidR="00406B81" w:rsidRPr="00EA778B" w:rsidRDefault="00406B81" w:rsidP="00EA778B">
      <w:pPr>
        <w:rPr>
          <w:rFonts w:ascii="Baskerville Old Face" w:hAnsi="Baskerville Old Face"/>
          <w:sz w:val="24"/>
          <w:szCs w:val="24"/>
        </w:rPr>
      </w:pPr>
      <w:r w:rsidRPr="00EA778B">
        <w:rPr>
          <w:rFonts w:ascii="Baskerville Old Face" w:hAnsi="Baskerville Old Face"/>
          <w:sz w:val="24"/>
          <w:szCs w:val="24"/>
        </w:rPr>
        <w:t>Notice, I didn’t say, “actually,” but “as typically understood.” It turns out that Jews do not find in their scriptures the kind of God many Christians find there or that many non-Christians imagine is portrayed there.</w:t>
      </w:r>
    </w:p>
    <w:p w:rsidR="003303ED" w:rsidRPr="00EA778B" w:rsidRDefault="00406B81" w:rsidP="00EA778B">
      <w:pPr>
        <w:rPr>
          <w:rFonts w:ascii="Baskerville Old Face" w:hAnsi="Baskerville Old Face"/>
          <w:sz w:val="24"/>
          <w:szCs w:val="24"/>
        </w:rPr>
      </w:pPr>
      <w:r w:rsidRPr="00EA778B">
        <w:rPr>
          <w:rFonts w:ascii="Baskerville Old Face" w:hAnsi="Baskerville Old Face"/>
          <w:sz w:val="24"/>
          <w:szCs w:val="24"/>
        </w:rPr>
        <w:t>To get back to our Gospel reading, here we find</w:t>
      </w:r>
      <w:r w:rsidR="00AC381A" w:rsidRPr="00EA778B">
        <w:rPr>
          <w:rFonts w:ascii="Baskerville Old Face" w:hAnsi="Baskerville Old Face"/>
          <w:sz w:val="24"/>
          <w:szCs w:val="24"/>
        </w:rPr>
        <w:t xml:space="preserve"> a different kind of</w:t>
      </w:r>
      <w:r w:rsidR="00872100" w:rsidRPr="00EA778B">
        <w:rPr>
          <w:rFonts w:ascii="Baskerville Old Face" w:hAnsi="Baskerville Old Face"/>
          <w:sz w:val="24"/>
          <w:szCs w:val="24"/>
        </w:rPr>
        <w:t xml:space="preserve"> strangeness that confronts us; </w:t>
      </w:r>
      <w:r w:rsidR="00AC381A" w:rsidRPr="00EA778B">
        <w:rPr>
          <w:rFonts w:ascii="Baskerville Old Face" w:hAnsi="Baskerville Old Face"/>
          <w:sz w:val="24"/>
          <w:szCs w:val="24"/>
        </w:rPr>
        <w:t>although adults are all differe</w:t>
      </w:r>
      <w:r w:rsidRPr="00EA778B">
        <w:rPr>
          <w:rFonts w:ascii="Baskerville Old Face" w:hAnsi="Baskerville Old Face"/>
          <w:sz w:val="24"/>
          <w:szCs w:val="24"/>
        </w:rPr>
        <w:t>nt</w:t>
      </w:r>
      <w:r w:rsidR="00AC381A" w:rsidRPr="00EA778B">
        <w:rPr>
          <w:rFonts w:ascii="Baskerville Old Face" w:hAnsi="Baskerville Old Face"/>
          <w:sz w:val="24"/>
          <w:szCs w:val="24"/>
        </w:rPr>
        <w:t>, babies are, in many ways, all alike.</w:t>
      </w:r>
    </w:p>
    <w:p w:rsidR="00AC381A" w:rsidRPr="00EA778B" w:rsidRDefault="00AC381A" w:rsidP="00EA778B">
      <w:pPr>
        <w:rPr>
          <w:rFonts w:ascii="Baskerville Old Face" w:hAnsi="Baskerville Old Face"/>
          <w:sz w:val="24"/>
          <w:szCs w:val="24"/>
        </w:rPr>
      </w:pPr>
      <w:r w:rsidRPr="00EA778B">
        <w:rPr>
          <w:rFonts w:ascii="Baskerville Old Face" w:hAnsi="Baskerville Old Face"/>
          <w:sz w:val="24"/>
          <w:szCs w:val="24"/>
        </w:rPr>
        <w:t xml:space="preserve">The adult Jesus has a highly developed, distinctive, and searing personality that holds in tension the radical inclusiveness discerning readers cherish but alongside the most </w:t>
      </w:r>
      <w:r w:rsidR="00F66C90" w:rsidRPr="00EA778B">
        <w:rPr>
          <w:rFonts w:ascii="Baskerville Old Face" w:hAnsi="Baskerville Old Face"/>
          <w:sz w:val="24"/>
          <w:szCs w:val="24"/>
        </w:rPr>
        <w:t>uncomfortable commitment to truth-telling we have recorded in the ancient world.</w:t>
      </w:r>
    </w:p>
    <w:p w:rsidR="003248AC" w:rsidRPr="00EA778B" w:rsidRDefault="003248AC" w:rsidP="00EA778B">
      <w:pPr>
        <w:rPr>
          <w:rFonts w:ascii="Baskerville Old Face" w:hAnsi="Baskerville Old Face"/>
          <w:sz w:val="24"/>
          <w:szCs w:val="24"/>
        </w:rPr>
      </w:pPr>
      <w:r w:rsidRPr="00EA778B">
        <w:rPr>
          <w:rFonts w:ascii="Baskerville Old Face" w:hAnsi="Baskerville Old Face"/>
          <w:sz w:val="24"/>
          <w:szCs w:val="24"/>
        </w:rPr>
        <w:t xml:space="preserve">Writing to within the Roman Empire, it’s as if Luke understands that given such a combination, pagan readers might be tempted to think </w:t>
      </w:r>
      <w:r w:rsidR="006B7A41" w:rsidRPr="00EA778B">
        <w:rPr>
          <w:rFonts w:ascii="Baskerville Old Face" w:hAnsi="Baskerville Old Face"/>
          <w:sz w:val="24"/>
          <w:szCs w:val="24"/>
        </w:rPr>
        <w:t>that Jesus was an Olympian god dropped from the sky as a fully formed adult</w:t>
      </w:r>
    </w:p>
    <w:p w:rsidR="002968D4" w:rsidRPr="00EA778B" w:rsidRDefault="006B7A41" w:rsidP="00EA778B">
      <w:pPr>
        <w:rPr>
          <w:rFonts w:ascii="Baskerville Old Face" w:hAnsi="Baskerville Old Face"/>
          <w:sz w:val="24"/>
          <w:szCs w:val="24"/>
        </w:rPr>
      </w:pPr>
      <w:r w:rsidRPr="00EA778B">
        <w:rPr>
          <w:rFonts w:ascii="Baskerville Old Face" w:hAnsi="Baskerville Old Face"/>
          <w:sz w:val="24"/>
          <w:szCs w:val="24"/>
        </w:rPr>
        <w:lastRenderedPageBreak/>
        <w:t>But baby Jesus</w:t>
      </w:r>
      <w:r w:rsidR="002968D4" w:rsidRPr="00EA778B">
        <w:rPr>
          <w:rFonts w:ascii="Baskerville Old Face" w:hAnsi="Baskerville Old Face"/>
          <w:sz w:val="24"/>
          <w:szCs w:val="24"/>
        </w:rPr>
        <w:t xml:space="preserve"> </w:t>
      </w:r>
      <w:r w:rsidR="00500157" w:rsidRPr="00EA778B">
        <w:rPr>
          <w:rFonts w:ascii="Baskerville Old Face" w:hAnsi="Baskerville Old Face"/>
          <w:sz w:val="24"/>
          <w:szCs w:val="24"/>
        </w:rPr>
        <w:t xml:space="preserve">presumably </w:t>
      </w:r>
      <w:r w:rsidR="002968D4" w:rsidRPr="00EA778B">
        <w:rPr>
          <w:rFonts w:ascii="Baskerville Old Face" w:hAnsi="Baskerville Old Face"/>
          <w:sz w:val="24"/>
          <w:szCs w:val="24"/>
        </w:rPr>
        <w:t>cried (forget the “no crying he makes!), cooed and babbled inc</w:t>
      </w:r>
      <w:r w:rsidR="00500157" w:rsidRPr="00EA778B">
        <w:rPr>
          <w:rFonts w:ascii="Baskerville Old Face" w:hAnsi="Baskerville Old Face"/>
          <w:sz w:val="24"/>
          <w:szCs w:val="24"/>
        </w:rPr>
        <w:t>oherently, suckled and had the messy discharges common to every infant.</w:t>
      </w:r>
      <w:r w:rsidR="00923570" w:rsidRPr="00EA778B">
        <w:rPr>
          <w:rFonts w:ascii="Baskerville Old Face" w:hAnsi="Baskerville Old Face"/>
          <w:sz w:val="24"/>
          <w:szCs w:val="24"/>
        </w:rPr>
        <w:t xml:space="preserve"> </w:t>
      </w:r>
    </w:p>
    <w:p w:rsidR="00F66C90" w:rsidRPr="00EA778B" w:rsidRDefault="002968D4" w:rsidP="00EA778B">
      <w:pPr>
        <w:rPr>
          <w:rFonts w:ascii="Baskerville Old Face" w:hAnsi="Baskerville Old Face"/>
          <w:sz w:val="24"/>
          <w:szCs w:val="24"/>
        </w:rPr>
      </w:pPr>
      <w:r w:rsidRPr="00EA778B">
        <w:rPr>
          <w:rFonts w:ascii="Baskerville Old Face" w:hAnsi="Baskerville Old Face"/>
          <w:sz w:val="24"/>
          <w:szCs w:val="24"/>
        </w:rPr>
        <w:t>the infant Jesus</w:t>
      </w:r>
      <w:r w:rsidR="00F66C90" w:rsidRPr="00EA778B">
        <w:rPr>
          <w:rFonts w:ascii="Baskerville Old Face" w:hAnsi="Baskerville Old Face"/>
          <w:sz w:val="24"/>
          <w:szCs w:val="24"/>
        </w:rPr>
        <w:t xml:space="preserve"> releases emotions that are not very complicated; as simple and as unprovocative as the infant himself: </w:t>
      </w:r>
      <w:r w:rsidR="00500157" w:rsidRPr="00EA778B">
        <w:rPr>
          <w:rFonts w:ascii="Baskerville Old Face" w:hAnsi="Baskerville Old Face"/>
          <w:sz w:val="24"/>
          <w:szCs w:val="24"/>
        </w:rPr>
        <w:t>we want to cuddle and protect him</w:t>
      </w:r>
      <w:r w:rsidR="00F66C90" w:rsidRPr="00EA778B">
        <w:rPr>
          <w:rFonts w:ascii="Baskerville Old Face" w:hAnsi="Baskerville Old Face"/>
          <w:sz w:val="24"/>
          <w:szCs w:val="24"/>
        </w:rPr>
        <w:t>.</w:t>
      </w:r>
    </w:p>
    <w:p w:rsidR="00F66C90" w:rsidRPr="00EA778B" w:rsidRDefault="00F66C90" w:rsidP="00EA778B">
      <w:pPr>
        <w:rPr>
          <w:rFonts w:ascii="Baskerville Old Face" w:hAnsi="Baskerville Old Face"/>
          <w:sz w:val="24"/>
          <w:szCs w:val="24"/>
        </w:rPr>
      </w:pPr>
      <w:r w:rsidRPr="00EA778B">
        <w:rPr>
          <w:rFonts w:ascii="Baskerville Old Face" w:hAnsi="Baskerville Old Face"/>
          <w:sz w:val="24"/>
          <w:szCs w:val="24"/>
        </w:rPr>
        <w:t xml:space="preserve">Part of Luke’s genius is that he harnesses this emotion </w:t>
      </w:r>
      <w:r w:rsidR="00891433" w:rsidRPr="00EA778B">
        <w:rPr>
          <w:rFonts w:ascii="Baskerville Old Face" w:hAnsi="Baskerville Old Face"/>
          <w:sz w:val="24"/>
          <w:szCs w:val="24"/>
        </w:rPr>
        <w:t>to humanize the one who the angel, in his announcement to the shepherd, called “</w:t>
      </w:r>
      <w:r w:rsidRPr="00EA778B">
        <w:rPr>
          <w:rFonts w:ascii="Baskerville Old Face" w:hAnsi="Baskerville Old Face"/>
          <w:sz w:val="24"/>
          <w:szCs w:val="24"/>
        </w:rPr>
        <w:t>Christ the Lord.”</w:t>
      </w:r>
    </w:p>
    <w:p w:rsidR="00F66C90" w:rsidRPr="00EA778B" w:rsidRDefault="00891433" w:rsidP="00EA778B">
      <w:pPr>
        <w:rPr>
          <w:rFonts w:ascii="Baskerville Old Face" w:hAnsi="Baskerville Old Face"/>
          <w:sz w:val="24"/>
          <w:szCs w:val="24"/>
        </w:rPr>
      </w:pPr>
      <w:r w:rsidRPr="00EA778B">
        <w:rPr>
          <w:rFonts w:ascii="Baskerville Old Face" w:hAnsi="Baskerville Old Face"/>
          <w:sz w:val="24"/>
          <w:szCs w:val="24"/>
        </w:rPr>
        <w:t xml:space="preserve">“the Lord,” by the way, is </w:t>
      </w:r>
      <w:r w:rsidR="00F66C90" w:rsidRPr="00EA778B">
        <w:rPr>
          <w:rFonts w:ascii="Baskerville Old Face" w:hAnsi="Baskerville Old Face"/>
          <w:sz w:val="24"/>
          <w:szCs w:val="24"/>
        </w:rPr>
        <w:t>the Hebrew designation for God.  As “Christ the Lord” reduced to the condit</w:t>
      </w:r>
      <w:r w:rsidR="00500157" w:rsidRPr="00EA778B">
        <w:rPr>
          <w:rFonts w:ascii="Baskerville Old Face" w:hAnsi="Baskerville Old Face"/>
          <w:sz w:val="24"/>
          <w:szCs w:val="24"/>
        </w:rPr>
        <w:t>ion of helpless newborn, God’s closeness is revealed as vulnerability</w:t>
      </w:r>
      <w:r w:rsidR="00F66C90" w:rsidRPr="00EA778B">
        <w:rPr>
          <w:rFonts w:ascii="Baskerville Old Face" w:hAnsi="Baskerville Old Face"/>
          <w:sz w:val="24"/>
          <w:szCs w:val="24"/>
        </w:rPr>
        <w:t>.</w:t>
      </w:r>
    </w:p>
    <w:p w:rsidR="006E64D8" w:rsidRPr="00EA778B" w:rsidRDefault="00F66C90" w:rsidP="00EA778B">
      <w:pPr>
        <w:rPr>
          <w:rFonts w:ascii="Baskerville Old Face" w:hAnsi="Baskerville Old Face"/>
          <w:sz w:val="24"/>
          <w:szCs w:val="24"/>
        </w:rPr>
      </w:pPr>
      <w:r w:rsidRPr="00EA778B">
        <w:rPr>
          <w:rFonts w:ascii="Baskerville Old Face" w:hAnsi="Baskerville Old Face"/>
          <w:sz w:val="24"/>
          <w:szCs w:val="24"/>
        </w:rPr>
        <w:t xml:space="preserve">The great </w:t>
      </w:r>
      <w:r w:rsidR="00EF7A42" w:rsidRPr="00EA778B">
        <w:rPr>
          <w:rFonts w:ascii="Baskerville Old Face" w:hAnsi="Baskerville Old Face"/>
          <w:sz w:val="24"/>
          <w:szCs w:val="24"/>
        </w:rPr>
        <w:t xml:space="preserve">Irish </w:t>
      </w:r>
      <w:r w:rsidRPr="00EA778B">
        <w:rPr>
          <w:rFonts w:ascii="Baskerville Old Face" w:hAnsi="Baskerville Old Face"/>
          <w:sz w:val="24"/>
          <w:szCs w:val="24"/>
        </w:rPr>
        <w:t>poet, W. B. Yeats, not a practicing Christian</w:t>
      </w:r>
      <w:r w:rsidR="00900941" w:rsidRPr="00EA778B">
        <w:rPr>
          <w:rFonts w:ascii="Baskerville Old Face" w:hAnsi="Baskerville Old Face"/>
          <w:sz w:val="24"/>
          <w:szCs w:val="24"/>
        </w:rPr>
        <w:t>,</w:t>
      </w:r>
      <w:r w:rsidRPr="00EA778B">
        <w:rPr>
          <w:rFonts w:ascii="Baskerville Old Face" w:hAnsi="Baskerville Old Face"/>
          <w:sz w:val="24"/>
          <w:szCs w:val="24"/>
        </w:rPr>
        <w:t xml:space="preserve"> put it this way in his poem “A Prayer for My Son:” “Though you can fashion everything from nothing every day, and teach the morning stars to sing, you have lacked articulate speech to tell your simplest want, and known, wailing upon a woman’s knees, all of that worst ignominy of flesh and bone.”</w:t>
      </w:r>
    </w:p>
    <w:p w:rsidR="00F66C90" w:rsidRPr="00EA778B" w:rsidRDefault="00F66C90" w:rsidP="00EA778B">
      <w:pPr>
        <w:rPr>
          <w:rFonts w:ascii="Baskerville Old Face" w:hAnsi="Baskerville Old Face"/>
          <w:sz w:val="24"/>
          <w:szCs w:val="24"/>
        </w:rPr>
      </w:pPr>
      <w:r w:rsidRPr="00EA778B">
        <w:rPr>
          <w:rFonts w:ascii="Baskerville Old Face" w:hAnsi="Baskerville Old Face"/>
          <w:sz w:val="24"/>
          <w:szCs w:val="24"/>
        </w:rPr>
        <w:t>We already feel a tremor of what is coming for him</w:t>
      </w:r>
      <w:r w:rsidR="007143A0" w:rsidRPr="00EA778B">
        <w:rPr>
          <w:rFonts w:ascii="Baskerville Old Face" w:hAnsi="Baskerville Old Face"/>
          <w:sz w:val="24"/>
          <w:szCs w:val="24"/>
        </w:rPr>
        <w:t>: Jesus’ involuntary defenselessness and infantile ignorance at the beginning mirror his voluntary defenselessness with full knowledge at the end.</w:t>
      </w:r>
    </w:p>
    <w:p w:rsidR="000A27BE" w:rsidRPr="00EA778B" w:rsidRDefault="00500157" w:rsidP="00EA778B">
      <w:pPr>
        <w:rPr>
          <w:rFonts w:ascii="Baskerville Old Face" w:hAnsi="Baskerville Old Face"/>
          <w:sz w:val="24"/>
          <w:szCs w:val="24"/>
        </w:rPr>
      </w:pPr>
      <w:r w:rsidRPr="00EA778B">
        <w:rPr>
          <w:rFonts w:ascii="Baskerville Old Face" w:hAnsi="Baskerville Old Face"/>
          <w:sz w:val="24"/>
          <w:szCs w:val="24"/>
        </w:rPr>
        <w:t xml:space="preserve">But there is more; the infinite will draw close to the finite: but to do so must mean adhering to a culture in this case Jewish culture: </w:t>
      </w:r>
      <w:r w:rsidR="000A27BE" w:rsidRPr="00EA778B">
        <w:rPr>
          <w:rFonts w:ascii="Baskerville Old Face" w:hAnsi="Baskerville Old Face"/>
          <w:sz w:val="24"/>
          <w:szCs w:val="24"/>
        </w:rPr>
        <w:t>He is circumcised; Mary comes to the Temple for her purification rites required of all women after childbirth and then Jesus is brought to the temple to fulfill the law that says that all firstborn sons be dedicated to God’s service.</w:t>
      </w:r>
    </w:p>
    <w:p w:rsidR="000A27BE" w:rsidRPr="00EA778B" w:rsidRDefault="000A27BE" w:rsidP="00EA778B">
      <w:pPr>
        <w:rPr>
          <w:rFonts w:ascii="Baskerville Old Face" w:hAnsi="Baskerville Old Face"/>
          <w:sz w:val="24"/>
          <w:szCs w:val="24"/>
        </w:rPr>
      </w:pPr>
      <w:r w:rsidRPr="00EA778B">
        <w:rPr>
          <w:rFonts w:ascii="Baskerville Old Face" w:hAnsi="Baskerville Old Face"/>
          <w:sz w:val="24"/>
          <w:szCs w:val="24"/>
        </w:rPr>
        <w:t>But the Law of Moses allowed parents to redeem their child from a life of serving in the temple by offering something in his stead, in the case of poor people, two turtledoves or young pigeons.</w:t>
      </w:r>
    </w:p>
    <w:p w:rsidR="000A27BE" w:rsidRPr="00EA778B" w:rsidRDefault="000A27BE" w:rsidP="00EA778B">
      <w:pPr>
        <w:rPr>
          <w:rFonts w:ascii="Baskerville Old Face" w:hAnsi="Baskerville Old Face"/>
          <w:sz w:val="24"/>
          <w:szCs w:val="24"/>
        </w:rPr>
      </w:pPr>
      <w:r w:rsidRPr="00EA778B">
        <w:rPr>
          <w:rFonts w:ascii="Baskerville Old Face" w:hAnsi="Baskerville Old Face"/>
          <w:sz w:val="24"/>
          <w:szCs w:val="24"/>
        </w:rPr>
        <w:t>Thus is the Redeemer starts his life by being redeemed.</w:t>
      </w:r>
      <w:r w:rsidR="00500157" w:rsidRPr="00EA778B">
        <w:rPr>
          <w:rFonts w:ascii="Baskerville Old Face" w:hAnsi="Baskerville Old Face"/>
          <w:sz w:val="24"/>
          <w:szCs w:val="24"/>
        </w:rPr>
        <w:t xml:space="preserve">  Redeemed from “service to God,” he will be freed to Serve God.</w:t>
      </w:r>
    </w:p>
    <w:p w:rsidR="00500157" w:rsidRPr="00EA778B" w:rsidRDefault="00500157" w:rsidP="00EA778B">
      <w:pPr>
        <w:rPr>
          <w:rFonts w:ascii="Baskerville Old Face" w:hAnsi="Baskerville Old Face"/>
          <w:sz w:val="24"/>
          <w:szCs w:val="24"/>
        </w:rPr>
      </w:pPr>
      <w:r w:rsidRPr="00EA778B">
        <w:rPr>
          <w:rFonts w:ascii="Baskerville Old Face" w:hAnsi="Baskerville Old Face"/>
          <w:sz w:val="24"/>
          <w:szCs w:val="24"/>
        </w:rPr>
        <w:t>This “being part of a culture” with all it’s strangeness, uniqueness, its strengths, but also its weaknesses also reveals God’s willing vulnerability.</w:t>
      </w:r>
    </w:p>
    <w:p w:rsidR="000A27BE" w:rsidRPr="00EA778B" w:rsidRDefault="00594ABF" w:rsidP="00EA778B">
      <w:pPr>
        <w:rPr>
          <w:rFonts w:ascii="Baskerville Old Face" w:hAnsi="Baskerville Old Face"/>
          <w:sz w:val="24"/>
          <w:szCs w:val="24"/>
        </w:rPr>
      </w:pPr>
      <w:r w:rsidRPr="00EA778B">
        <w:rPr>
          <w:rFonts w:ascii="Baskerville Old Face" w:hAnsi="Baskerville Old Face"/>
          <w:sz w:val="24"/>
          <w:szCs w:val="24"/>
        </w:rPr>
        <w:t>Israel too felt herself isolated, trapped in a imperial and pagan em</w:t>
      </w:r>
      <w:r w:rsidR="00500157" w:rsidRPr="00EA778B">
        <w:rPr>
          <w:rFonts w:ascii="Baskerville Old Face" w:hAnsi="Baskerville Old Face"/>
          <w:sz w:val="24"/>
          <w:szCs w:val="24"/>
        </w:rPr>
        <w:t>pire that mocked her</w:t>
      </w:r>
      <w:r w:rsidRPr="00EA778B">
        <w:rPr>
          <w:rFonts w:ascii="Baskerville Old Face" w:hAnsi="Baskerville Old Face"/>
          <w:sz w:val="24"/>
          <w:szCs w:val="24"/>
        </w:rPr>
        <w:t xml:space="preserve"> monotheistic vision.  She always felt like her only option was to fight like hell for the scraps that fell from the table.</w:t>
      </w:r>
    </w:p>
    <w:p w:rsidR="00594ABF" w:rsidRPr="00EA778B" w:rsidRDefault="00594ABF" w:rsidP="00EA778B">
      <w:pPr>
        <w:rPr>
          <w:rFonts w:ascii="Baskerville Old Face" w:hAnsi="Baskerville Old Face"/>
          <w:sz w:val="24"/>
          <w:szCs w:val="24"/>
        </w:rPr>
      </w:pPr>
      <w:r w:rsidRPr="00EA778B">
        <w:rPr>
          <w:rFonts w:ascii="Baskerville Old Face" w:hAnsi="Baskerville Old Face"/>
          <w:sz w:val="24"/>
          <w:szCs w:val="24"/>
        </w:rPr>
        <w:t>But Simeon takes the fighting words of Israel, bits and pieces of militaristic prophecy against the nations and rearranges them to say the opposite: the Messiah is here and he’s going to be a blessing not just for Israel but for the world.</w:t>
      </w:r>
    </w:p>
    <w:p w:rsidR="00594ABF" w:rsidRPr="00EA778B" w:rsidRDefault="00594ABF" w:rsidP="00EA778B">
      <w:pPr>
        <w:rPr>
          <w:rFonts w:ascii="Baskerville Old Face" w:hAnsi="Baskerville Old Face"/>
          <w:sz w:val="24"/>
          <w:szCs w:val="24"/>
        </w:rPr>
      </w:pPr>
      <w:r w:rsidRPr="00EA778B">
        <w:rPr>
          <w:rFonts w:ascii="Baskerville Old Face" w:hAnsi="Baskerville Old Face"/>
          <w:sz w:val="24"/>
          <w:szCs w:val="24"/>
        </w:rPr>
        <w:t>Your isolation Israel is now going to work for your glory and for the world. But not without cost!</w:t>
      </w:r>
    </w:p>
    <w:p w:rsidR="00594ABF" w:rsidRPr="00EA778B" w:rsidRDefault="00594ABF" w:rsidP="00EA778B">
      <w:pPr>
        <w:rPr>
          <w:rFonts w:ascii="Baskerville Old Face" w:hAnsi="Baskerville Old Face"/>
          <w:sz w:val="24"/>
          <w:szCs w:val="24"/>
        </w:rPr>
      </w:pPr>
      <w:r w:rsidRPr="00EA778B">
        <w:rPr>
          <w:rFonts w:ascii="Baskerville Old Face" w:hAnsi="Baskerville Old Face"/>
          <w:sz w:val="24"/>
          <w:szCs w:val="24"/>
        </w:rPr>
        <w:lastRenderedPageBreak/>
        <w:t>Imagine giving your baby to a stranger who takes him into his arms and then says to you “and a sword will pierce your own soul too!”</w:t>
      </w:r>
    </w:p>
    <w:p w:rsidR="00594ABF" w:rsidRPr="00EA778B" w:rsidRDefault="00594ABF" w:rsidP="00EA778B">
      <w:pPr>
        <w:rPr>
          <w:rFonts w:ascii="Baskerville Old Face" w:hAnsi="Baskerville Old Face"/>
          <w:sz w:val="24"/>
          <w:szCs w:val="24"/>
        </w:rPr>
      </w:pPr>
      <w:r w:rsidRPr="00EA778B">
        <w:rPr>
          <w:rFonts w:ascii="Baskerville Old Face" w:hAnsi="Baskerville Old Face"/>
          <w:sz w:val="24"/>
          <w:szCs w:val="24"/>
        </w:rPr>
        <w:t>When Gabriel had first visited Mary, he’d said nothing about a sword!</w:t>
      </w:r>
    </w:p>
    <w:p w:rsidR="00594ABF" w:rsidRPr="00EA778B" w:rsidRDefault="00594ABF" w:rsidP="00EA778B">
      <w:pPr>
        <w:rPr>
          <w:rFonts w:ascii="Baskerville Old Face" w:hAnsi="Baskerville Old Face"/>
          <w:sz w:val="24"/>
          <w:szCs w:val="24"/>
        </w:rPr>
      </w:pPr>
      <w:r w:rsidRPr="00EA778B">
        <w:rPr>
          <w:rFonts w:ascii="Baskerville Old Face" w:hAnsi="Baskerville Old Face"/>
          <w:sz w:val="24"/>
          <w:szCs w:val="24"/>
        </w:rPr>
        <w:t>This story then, is the equivalent of Yeat’s poem; Jesus, ignorant i</w:t>
      </w:r>
      <w:r w:rsidR="00500157" w:rsidRPr="00EA778B">
        <w:rPr>
          <w:rFonts w:ascii="Baskerville Old Face" w:hAnsi="Baskerville Old Face"/>
          <w:sz w:val="24"/>
          <w:szCs w:val="24"/>
        </w:rPr>
        <w:t>n his infancy is handed over to</w:t>
      </w:r>
      <w:r w:rsidRPr="00EA778B">
        <w:rPr>
          <w:rFonts w:ascii="Baskerville Old Face" w:hAnsi="Baskerville Old Face"/>
          <w:sz w:val="24"/>
          <w:szCs w:val="24"/>
        </w:rPr>
        <w:t xml:space="preserve"> prophetic knowledge, incomplete as it is, of third parties, parties who will be saved by the one t</w:t>
      </w:r>
      <w:r w:rsidR="00500157" w:rsidRPr="00EA778B">
        <w:rPr>
          <w:rFonts w:ascii="Baskerville Old Face" w:hAnsi="Baskerville Old Face"/>
          <w:sz w:val="24"/>
          <w:szCs w:val="24"/>
        </w:rPr>
        <w:t>hey cradle</w:t>
      </w:r>
      <w:r w:rsidRPr="00EA778B">
        <w:rPr>
          <w:rFonts w:ascii="Baskerville Old Face" w:hAnsi="Baskerville Old Face"/>
          <w:sz w:val="24"/>
          <w:szCs w:val="24"/>
        </w:rPr>
        <w:t>.</w:t>
      </w:r>
    </w:p>
    <w:p w:rsidR="00594ABF" w:rsidRPr="00EA778B" w:rsidRDefault="00594ABF" w:rsidP="00EA778B">
      <w:pPr>
        <w:rPr>
          <w:rFonts w:ascii="Baskerville Old Face" w:hAnsi="Baskerville Old Face"/>
          <w:sz w:val="24"/>
          <w:szCs w:val="24"/>
        </w:rPr>
      </w:pPr>
      <w:r w:rsidRPr="00EA778B">
        <w:rPr>
          <w:rFonts w:ascii="Baskerville Old Face" w:hAnsi="Baskerville Old Face"/>
          <w:sz w:val="24"/>
          <w:szCs w:val="24"/>
        </w:rPr>
        <w:t>This is how this story becomes relevant for us.  At this fea</w:t>
      </w:r>
      <w:r w:rsidR="00C8435A" w:rsidRPr="00EA778B">
        <w:rPr>
          <w:rFonts w:ascii="Baskerville Old Face" w:hAnsi="Baskerville Old Face"/>
          <w:sz w:val="24"/>
          <w:szCs w:val="24"/>
        </w:rPr>
        <w:t xml:space="preserve">st, we are like Simeon.  As we love each other and speak the grace of the Gospel in our and to our vulnerability and need we find that </w:t>
      </w:r>
      <w:r w:rsidR="00500157" w:rsidRPr="00EA778B">
        <w:rPr>
          <w:rFonts w:ascii="Baskerville Old Face" w:hAnsi="Baskerville Old Face"/>
          <w:sz w:val="24"/>
          <w:szCs w:val="24"/>
        </w:rPr>
        <w:t xml:space="preserve">God comes close; we find in our particular circumstances that </w:t>
      </w:r>
      <w:r w:rsidR="00C8435A" w:rsidRPr="00EA778B">
        <w:rPr>
          <w:rFonts w:ascii="Baskerville Old Face" w:hAnsi="Baskerville Old Face"/>
          <w:sz w:val="24"/>
          <w:szCs w:val="24"/>
        </w:rPr>
        <w:t>we are cradling the light of salvation in the crook of our community.</w:t>
      </w:r>
    </w:p>
    <w:p w:rsidR="00C8435A" w:rsidRPr="00EA778B" w:rsidRDefault="00C8435A" w:rsidP="00EA778B">
      <w:pPr>
        <w:rPr>
          <w:rFonts w:ascii="Baskerville Old Face" w:hAnsi="Baskerville Old Face"/>
          <w:sz w:val="24"/>
          <w:szCs w:val="24"/>
        </w:rPr>
      </w:pPr>
      <w:r w:rsidRPr="00EA778B">
        <w:rPr>
          <w:rFonts w:ascii="Baskerville Old Face" w:hAnsi="Baskerville Old Face"/>
          <w:sz w:val="24"/>
          <w:szCs w:val="24"/>
        </w:rPr>
        <w:t xml:space="preserve">As we engage with </w:t>
      </w:r>
      <w:r w:rsidR="00E51145" w:rsidRPr="00EA778B">
        <w:rPr>
          <w:rFonts w:ascii="Baskerville Old Face" w:hAnsi="Baskerville Old Face"/>
          <w:sz w:val="24"/>
          <w:szCs w:val="24"/>
        </w:rPr>
        <w:t>t</w:t>
      </w:r>
      <w:r w:rsidRPr="00EA778B">
        <w:rPr>
          <w:rFonts w:ascii="Baskerville Old Face" w:hAnsi="Baskerville Old Face"/>
          <w:sz w:val="24"/>
          <w:szCs w:val="24"/>
        </w:rPr>
        <w:t>he reality that is our particular culture, time and place; as we engage the laws and customs of our time, the laws and customs of the Anglican church, say, we remind ourselves that in this feast we celebrate the fact that God’s truth and light and insight can</w:t>
      </w:r>
      <w:r w:rsidR="00E51145" w:rsidRPr="00EA778B">
        <w:rPr>
          <w:rFonts w:ascii="Baskerville Old Face" w:hAnsi="Baskerville Old Face"/>
          <w:sz w:val="24"/>
          <w:szCs w:val="24"/>
        </w:rPr>
        <w:t xml:space="preserve"> penetrate any culture and society </w:t>
      </w:r>
      <w:r w:rsidRPr="00EA778B">
        <w:rPr>
          <w:rFonts w:ascii="Baskerville Old Face" w:hAnsi="Baskerville Old Face"/>
          <w:sz w:val="24"/>
          <w:szCs w:val="24"/>
        </w:rPr>
        <w:t>and draw us out of isolation to our truer purpose.</w:t>
      </w:r>
    </w:p>
    <w:p w:rsidR="00121CA4" w:rsidRPr="00EA778B" w:rsidRDefault="00C8435A" w:rsidP="00EA778B">
      <w:pPr>
        <w:rPr>
          <w:rFonts w:ascii="Baskerville Old Face" w:hAnsi="Baskerville Old Face"/>
          <w:sz w:val="24"/>
          <w:szCs w:val="24"/>
        </w:rPr>
      </w:pPr>
      <w:r w:rsidRPr="00EA778B">
        <w:rPr>
          <w:rFonts w:ascii="Baskerville Old Face" w:hAnsi="Baskerville Old Face"/>
          <w:sz w:val="24"/>
          <w:szCs w:val="24"/>
        </w:rPr>
        <w:t>Sometimes, like Israel within the wider world, we can feel isolate</w:t>
      </w:r>
      <w:r w:rsidR="00E51145" w:rsidRPr="00EA778B">
        <w:rPr>
          <w:rFonts w:ascii="Baskerville Old Face" w:hAnsi="Baskerville Old Face"/>
          <w:sz w:val="24"/>
          <w:szCs w:val="24"/>
        </w:rPr>
        <w:t>d and bound in our lives, but in the Spirit we are not</w:t>
      </w:r>
      <w:r w:rsidR="00121CA4" w:rsidRPr="00EA778B">
        <w:rPr>
          <w:rFonts w:ascii="Baskerville Old Face" w:hAnsi="Baskerville Old Face"/>
          <w:sz w:val="24"/>
          <w:szCs w:val="24"/>
        </w:rPr>
        <w:t>.  As we submit to the Spirit, we find that our “fighting words,” our “defensiveness” that isolate us</w:t>
      </w:r>
      <w:r w:rsidR="00121CA4" w:rsidRPr="00EA778B">
        <w:rPr>
          <w:rFonts w:ascii="Baskerville Old Face" w:hAnsi="Baskerville Old Face"/>
          <w:i/>
          <w:sz w:val="24"/>
          <w:szCs w:val="24"/>
        </w:rPr>
        <w:t xml:space="preserve"> from </w:t>
      </w:r>
      <w:r w:rsidR="00121CA4" w:rsidRPr="00EA778B">
        <w:rPr>
          <w:rFonts w:ascii="Baskerville Old Face" w:hAnsi="Baskerville Old Face"/>
          <w:sz w:val="24"/>
          <w:szCs w:val="24"/>
        </w:rPr>
        <w:t xml:space="preserve">the world, become more and more words and actions </w:t>
      </w:r>
      <w:r w:rsidR="00121CA4" w:rsidRPr="00EA778B">
        <w:rPr>
          <w:rFonts w:ascii="Baskerville Old Face" w:hAnsi="Baskerville Old Face"/>
          <w:i/>
          <w:sz w:val="24"/>
          <w:szCs w:val="24"/>
        </w:rPr>
        <w:t xml:space="preserve">for </w:t>
      </w:r>
      <w:r w:rsidR="00121CA4" w:rsidRPr="00EA778B">
        <w:rPr>
          <w:rFonts w:ascii="Baskerville Old Face" w:hAnsi="Baskerville Old Face"/>
          <w:sz w:val="24"/>
          <w:szCs w:val="24"/>
        </w:rPr>
        <w:t xml:space="preserve">the sake of the world </w:t>
      </w:r>
    </w:p>
    <w:p w:rsidR="00C8435A" w:rsidRPr="00EA778B" w:rsidRDefault="00C8435A" w:rsidP="00EA778B">
      <w:pPr>
        <w:rPr>
          <w:rFonts w:ascii="Baskerville Old Face" w:hAnsi="Baskerville Old Face"/>
          <w:sz w:val="24"/>
          <w:szCs w:val="24"/>
        </w:rPr>
      </w:pPr>
      <w:r w:rsidRPr="00EA778B">
        <w:rPr>
          <w:rFonts w:ascii="Baskerville Old Face" w:hAnsi="Baskerville Old Face"/>
          <w:sz w:val="24"/>
          <w:szCs w:val="24"/>
        </w:rPr>
        <w:t>I find this feast beautiful truly beautiful because in a few minutes we will hold a wafer in our hands; we hold the real presence of Christ and as we do, by faith, we dis</w:t>
      </w:r>
      <w:r w:rsidR="00121CA4" w:rsidRPr="00EA778B">
        <w:rPr>
          <w:rFonts w:ascii="Baskerville Old Face" w:hAnsi="Baskerville Old Face"/>
          <w:sz w:val="24"/>
          <w:szCs w:val="24"/>
        </w:rPr>
        <w:t xml:space="preserve">cover that it is our real presence </w:t>
      </w:r>
      <w:r w:rsidRPr="00EA778B">
        <w:rPr>
          <w:rFonts w:ascii="Baskerville Old Face" w:hAnsi="Baskerville Old Face"/>
          <w:sz w:val="24"/>
          <w:szCs w:val="24"/>
        </w:rPr>
        <w:t>in the crook of Christ’s arms.</w:t>
      </w:r>
    </w:p>
    <w:p w:rsidR="00C8435A" w:rsidRPr="00EA778B" w:rsidRDefault="00C8435A" w:rsidP="00EA778B">
      <w:pPr>
        <w:rPr>
          <w:rFonts w:ascii="Baskerville Old Face" w:hAnsi="Baskerville Old Face"/>
          <w:sz w:val="24"/>
          <w:szCs w:val="24"/>
        </w:rPr>
      </w:pPr>
      <w:r w:rsidRPr="00EA778B">
        <w:rPr>
          <w:rFonts w:ascii="Baskerville Old Face" w:hAnsi="Baskerville Old Face"/>
          <w:sz w:val="24"/>
          <w:szCs w:val="24"/>
        </w:rPr>
        <w:t>It may be a short time coming, or a long time, like it was for Anna, but the promise to each of us</w:t>
      </w:r>
      <w:r w:rsidR="00BB0CB6" w:rsidRPr="00EA778B">
        <w:rPr>
          <w:rFonts w:ascii="Baskerville Old Face" w:hAnsi="Baskerville Old Face"/>
          <w:sz w:val="24"/>
          <w:szCs w:val="24"/>
        </w:rPr>
        <w:t xml:space="preserve"> is that we will feel his strength, be filled with his wisdom and know God’s favour at the core of all our paradoxes.</w:t>
      </w:r>
    </w:p>
    <w:sectPr w:rsidR="00C8435A" w:rsidRPr="00EA77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AB" w:rsidRDefault="000E15AB" w:rsidP="006C0410">
      <w:pPr>
        <w:spacing w:after="0" w:line="240" w:lineRule="auto"/>
      </w:pPr>
      <w:r>
        <w:separator/>
      </w:r>
    </w:p>
  </w:endnote>
  <w:endnote w:type="continuationSeparator" w:id="0">
    <w:p w:rsidR="000E15AB" w:rsidRDefault="000E15AB"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AB" w:rsidRDefault="000E15AB" w:rsidP="006C0410">
      <w:pPr>
        <w:spacing w:after="0" w:line="240" w:lineRule="auto"/>
      </w:pPr>
      <w:r>
        <w:separator/>
      </w:r>
    </w:p>
  </w:footnote>
  <w:footnote w:type="continuationSeparator" w:id="0">
    <w:p w:rsidR="000E15AB" w:rsidRDefault="000E15AB"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EA778B">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2E"/>
    <w:rsid w:val="0000515F"/>
    <w:rsid w:val="00082042"/>
    <w:rsid w:val="000A27BE"/>
    <w:rsid w:val="000C6422"/>
    <w:rsid w:val="000D4C22"/>
    <w:rsid w:val="000E15AB"/>
    <w:rsid w:val="000F7045"/>
    <w:rsid w:val="0010162E"/>
    <w:rsid w:val="00121CA4"/>
    <w:rsid w:val="00192F29"/>
    <w:rsid w:val="002968D4"/>
    <w:rsid w:val="003248AC"/>
    <w:rsid w:val="003303ED"/>
    <w:rsid w:val="00381876"/>
    <w:rsid w:val="00406B81"/>
    <w:rsid w:val="004668FA"/>
    <w:rsid w:val="004F65D7"/>
    <w:rsid w:val="00500157"/>
    <w:rsid w:val="0052358D"/>
    <w:rsid w:val="0058093A"/>
    <w:rsid w:val="00594ABF"/>
    <w:rsid w:val="006B7A41"/>
    <w:rsid w:val="006C0410"/>
    <w:rsid w:val="006E64D8"/>
    <w:rsid w:val="007143A0"/>
    <w:rsid w:val="00872100"/>
    <w:rsid w:val="00891433"/>
    <w:rsid w:val="008F1649"/>
    <w:rsid w:val="00900941"/>
    <w:rsid w:val="00923570"/>
    <w:rsid w:val="00925B7A"/>
    <w:rsid w:val="009F1E6F"/>
    <w:rsid w:val="00A87C41"/>
    <w:rsid w:val="00AA71CC"/>
    <w:rsid w:val="00AC381A"/>
    <w:rsid w:val="00BB0CB6"/>
    <w:rsid w:val="00BE1AC8"/>
    <w:rsid w:val="00BE5566"/>
    <w:rsid w:val="00C8435A"/>
    <w:rsid w:val="00D773B6"/>
    <w:rsid w:val="00DE006F"/>
    <w:rsid w:val="00DE6D2D"/>
    <w:rsid w:val="00E30B14"/>
    <w:rsid w:val="00E51145"/>
    <w:rsid w:val="00EA778B"/>
    <w:rsid w:val="00EF7A42"/>
    <w:rsid w:val="00F6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9DF1DE-8C19-402D-8177-36D3BF3C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694</TotalTime>
  <Pages>1</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2020-01-28T15:36:00Z</dcterms:created>
  <dcterms:modified xsi:type="dcterms:W3CDTF">2020-02-02T22:20:00Z</dcterms:modified>
</cp:coreProperties>
</file>