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8620" w14:textId="0098C016" w:rsidR="00D802AF" w:rsidRPr="00D802AF" w:rsidRDefault="00D802AF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 xml:space="preserve">Saturday 9 am Prayer </w:t>
      </w:r>
      <w:r>
        <w:rPr>
          <w:rFonts w:ascii="Arial" w:hAnsi="Arial" w:cs="Arial"/>
          <w:sz w:val="24"/>
          <w:szCs w:val="24"/>
        </w:rPr>
        <w:t>for April 18, 2020</w:t>
      </w:r>
    </w:p>
    <w:p w14:paraId="5411ED9C" w14:textId="4ED54BA5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</w:p>
    <w:p w14:paraId="67C3C7D7" w14:textId="498433C8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 xml:space="preserve">O Creator, let my soul </w:t>
      </w:r>
      <w:proofErr w:type="gramStart"/>
      <w:r w:rsidRPr="00D802AF">
        <w:rPr>
          <w:rFonts w:ascii="Arial" w:hAnsi="Arial" w:cs="Arial"/>
          <w:sz w:val="24"/>
          <w:szCs w:val="24"/>
        </w:rPr>
        <w:t>rise up</w:t>
      </w:r>
      <w:proofErr w:type="gramEnd"/>
      <w:r w:rsidRPr="00D802AF">
        <w:rPr>
          <w:rFonts w:ascii="Arial" w:hAnsi="Arial" w:cs="Arial"/>
          <w:sz w:val="24"/>
          <w:szCs w:val="24"/>
        </w:rPr>
        <w:t xml:space="preserve"> to meet you</w:t>
      </w:r>
    </w:p>
    <w:p w14:paraId="6FC36EB3" w14:textId="0B691428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As the day rises to meet the sun</w:t>
      </w:r>
      <w:r w:rsidR="00826B6A" w:rsidRPr="00D802AF">
        <w:rPr>
          <w:rFonts w:ascii="Arial" w:hAnsi="Arial" w:cs="Arial"/>
          <w:b/>
          <w:bCs/>
          <w:sz w:val="24"/>
          <w:szCs w:val="24"/>
        </w:rPr>
        <w:t>.</w:t>
      </w:r>
    </w:p>
    <w:p w14:paraId="6AD56D21" w14:textId="18C88D4B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</w:p>
    <w:p w14:paraId="60E124ED" w14:textId="2EE3548C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 xml:space="preserve">Glory to God, </w:t>
      </w:r>
      <w:r w:rsidR="00AB5EA3">
        <w:rPr>
          <w:rFonts w:ascii="Arial" w:hAnsi="Arial" w:cs="Arial"/>
          <w:b/>
          <w:bCs/>
          <w:sz w:val="24"/>
          <w:szCs w:val="24"/>
        </w:rPr>
        <w:t xml:space="preserve">the Creator, </w:t>
      </w:r>
      <w:r w:rsidRPr="00D802AF">
        <w:rPr>
          <w:rFonts w:ascii="Arial" w:hAnsi="Arial" w:cs="Arial"/>
          <w:b/>
          <w:bCs/>
          <w:sz w:val="24"/>
          <w:szCs w:val="24"/>
        </w:rPr>
        <w:t xml:space="preserve">the Son, </w:t>
      </w:r>
      <w:r w:rsidR="00AB5EA3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D802AF">
        <w:rPr>
          <w:rFonts w:ascii="Arial" w:hAnsi="Arial" w:cs="Arial"/>
          <w:b/>
          <w:bCs/>
          <w:sz w:val="24"/>
          <w:szCs w:val="24"/>
        </w:rPr>
        <w:t>the Spirit, as it was in the beginning is now and ever shall be, forever! Amen.</w:t>
      </w:r>
    </w:p>
    <w:p w14:paraId="11300F01" w14:textId="7BBC45CB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</w:p>
    <w:p w14:paraId="0F232B82" w14:textId="60AC3056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Come, let us bow our heads, our spirits, our strength</w:t>
      </w:r>
      <w:r w:rsidR="00826B6A" w:rsidRPr="00D802AF">
        <w:rPr>
          <w:rFonts w:ascii="Arial" w:hAnsi="Arial" w:cs="Arial"/>
          <w:sz w:val="24"/>
          <w:szCs w:val="24"/>
        </w:rPr>
        <w:t>,</w:t>
      </w:r>
      <w:r w:rsidRPr="00D802AF">
        <w:rPr>
          <w:rFonts w:ascii="Arial" w:hAnsi="Arial" w:cs="Arial"/>
          <w:sz w:val="24"/>
          <w:szCs w:val="24"/>
        </w:rPr>
        <w:t xml:space="preserve"> before our God, our Creator. </w:t>
      </w:r>
      <w:r w:rsidR="00826B6A" w:rsidRPr="00D802AF">
        <w:rPr>
          <w:rFonts w:ascii="Arial" w:hAnsi="Arial" w:cs="Arial"/>
          <w:sz w:val="24"/>
          <w:szCs w:val="24"/>
        </w:rPr>
        <w:t xml:space="preserve">It is only through God that we can pour out our souls, our worries, our joys, our mistakes, and our triumphs and </w:t>
      </w:r>
      <w:r w:rsidR="00D802AF">
        <w:rPr>
          <w:rFonts w:ascii="Arial" w:hAnsi="Arial" w:cs="Arial"/>
          <w:sz w:val="24"/>
          <w:szCs w:val="24"/>
        </w:rPr>
        <w:t>k</w:t>
      </w:r>
      <w:r w:rsidR="00826B6A" w:rsidRPr="00D802AF">
        <w:rPr>
          <w:rFonts w:ascii="Arial" w:hAnsi="Arial" w:cs="Arial"/>
          <w:sz w:val="24"/>
          <w:szCs w:val="24"/>
        </w:rPr>
        <w:t xml:space="preserve">now that we are accepted and loved unconditionally, just the way we are. God, we come to you this day baring our souls and knowing we are not alone. </w:t>
      </w:r>
    </w:p>
    <w:p w14:paraId="2D229912" w14:textId="2F788F65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</w:p>
    <w:p w14:paraId="3F21DE99" w14:textId="3C72CB61" w:rsidR="00826B6A" w:rsidRPr="00D802AF" w:rsidRDefault="00826B6A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 xml:space="preserve">Even in the struggles of these days of </w:t>
      </w:r>
      <w:proofErr w:type="spellStart"/>
      <w:r w:rsidRPr="00D802AF">
        <w:rPr>
          <w:rFonts w:ascii="Arial" w:hAnsi="Arial" w:cs="Arial"/>
          <w:sz w:val="24"/>
          <w:szCs w:val="24"/>
        </w:rPr>
        <w:t>Covid</w:t>
      </w:r>
      <w:proofErr w:type="spellEnd"/>
      <w:r w:rsidRPr="00D802AF">
        <w:rPr>
          <w:rFonts w:ascii="Arial" w:hAnsi="Arial" w:cs="Arial"/>
          <w:sz w:val="24"/>
          <w:szCs w:val="24"/>
        </w:rPr>
        <w:t xml:space="preserve"> 19 we lift our souls to you: we trust that our lives are in Your hands and we sing 10000 reasons for this trust…</w:t>
      </w:r>
    </w:p>
    <w:p w14:paraId="5C7525F7" w14:textId="105E790B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</w:p>
    <w:p w14:paraId="153E5F48" w14:textId="77777777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  <w:hyperlink r:id="rId4" w:history="1">
        <w:r w:rsidRPr="00D802AF">
          <w:rPr>
            <w:rStyle w:val="Hyperlink"/>
            <w:rFonts w:ascii="Arial" w:hAnsi="Arial" w:cs="Arial"/>
            <w:sz w:val="24"/>
            <w:szCs w:val="24"/>
          </w:rPr>
          <w:t>https://www.youtube.com/watch?v=AE7vWKpnnnk&amp;list=RDFbxKdSk2dKI&amp;index=2</w:t>
        </w:r>
      </w:hyperlink>
      <w:r w:rsidRPr="00D802AF">
        <w:rPr>
          <w:rFonts w:ascii="Arial" w:hAnsi="Arial" w:cs="Arial"/>
          <w:sz w:val="24"/>
          <w:szCs w:val="24"/>
        </w:rPr>
        <w:t xml:space="preserve"> </w:t>
      </w:r>
    </w:p>
    <w:p w14:paraId="705551E7" w14:textId="77777777" w:rsidR="00826B6A" w:rsidRPr="00D802AF" w:rsidRDefault="00826B6A" w:rsidP="00993ABC">
      <w:pPr>
        <w:rPr>
          <w:rFonts w:ascii="Arial" w:hAnsi="Arial" w:cs="Arial"/>
          <w:sz w:val="24"/>
          <w:szCs w:val="24"/>
        </w:rPr>
      </w:pPr>
    </w:p>
    <w:p w14:paraId="52822205" w14:textId="4B21B80F" w:rsidR="00125101" w:rsidRPr="007B5E27" w:rsidRDefault="00125101" w:rsidP="00993ABC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Reading of the Psalm</w:t>
      </w:r>
    </w:p>
    <w:p w14:paraId="5F197C88" w14:textId="679EEE70" w:rsidR="00125101" w:rsidRPr="00D802AF" w:rsidRDefault="00125101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Psalm 16, Page 11 in the Psalter Read as a Call and Response.</w:t>
      </w:r>
    </w:p>
    <w:p w14:paraId="490D8811" w14:textId="77777777" w:rsidR="00125101" w:rsidRPr="00D802AF" w:rsidRDefault="00125101" w:rsidP="00993ABC">
      <w:pPr>
        <w:rPr>
          <w:rFonts w:ascii="Arial" w:hAnsi="Arial" w:cs="Arial"/>
          <w:sz w:val="24"/>
          <w:szCs w:val="24"/>
        </w:rPr>
      </w:pPr>
    </w:p>
    <w:p w14:paraId="1476A849" w14:textId="17932E0B" w:rsidR="00993ABC" w:rsidRDefault="00993ABC" w:rsidP="00993ABC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 xml:space="preserve">Gospel acclamation (Alleluia) </w:t>
      </w:r>
    </w:p>
    <w:p w14:paraId="5B575650" w14:textId="77777777" w:rsidR="00AB5EA3" w:rsidRDefault="00AB5EA3" w:rsidP="00993ABC">
      <w:pPr>
        <w:rPr>
          <w:rFonts w:ascii="Arial" w:hAnsi="Arial" w:cs="Arial"/>
          <w:sz w:val="24"/>
          <w:szCs w:val="24"/>
        </w:rPr>
      </w:pPr>
      <w:r w:rsidRPr="00AB5EA3">
        <w:rPr>
          <w:rFonts w:ascii="Arial" w:hAnsi="Arial" w:cs="Arial"/>
          <w:sz w:val="24"/>
          <w:szCs w:val="24"/>
        </w:rPr>
        <w:t>Alleluia, alleluia, alleluia (x 2)</w:t>
      </w:r>
    </w:p>
    <w:p w14:paraId="0270AC68" w14:textId="77777777" w:rsidR="00AB5EA3" w:rsidRDefault="00AB5EA3" w:rsidP="00993ABC">
      <w:pPr>
        <w:rPr>
          <w:rFonts w:ascii="Arial" w:hAnsi="Arial" w:cs="Arial"/>
          <w:sz w:val="24"/>
          <w:szCs w:val="24"/>
        </w:rPr>
      </w:pPr>
      <w:r w:rsidRPr="00AB5EA3">
        <w:rPr>
          <w:rFonts w:ascii="Arial" w:hAnsi="Arial" w:cs="Arial"/>
          <w:sz w:val="24"/>
          <w:szCs w:val="24"/>
        </w:rPr>
        <w:t xml:space="preserve">Speak Lord, your servant is listening. </w:t>
      </w:r>
    </w:p>
    <w:p w14:paraId="172D098E" w14:textId="045A074F" w:rsidR="00AB5EA3" w:rsidRDefault="00AB5EA3" w:rsidP="00993ABC">
      <w:pPr>
        <w:rPr>
          <w:rFonts w:ascii="Arial" w:hAnsi="Arial" w:cs="Arial"/>
          <w:sz w:val="24"/>
          <w:szCs w:val="24"/>
        </w:rPr>
      </w:pPr>
      <w:r w:rsidRPr="00AB5EA3">
        <w:rPr>
          <w:rFonts w:ascii="Arial" w:hAnsi="Arial" w:cs="Arial"/>
          <w:sz w:val="24"/>
          <w:szCs w:val="24"/>
        </w:rPr>
        <w:t>You have the words of everlasting</w:t>
      </w:r>
      <w:r>
        <w:rPr>
          <w:rFonts w:ascii="Arial" w:hAnsi="Arial" w:cs="Arial"/>
          <w:sz w:val="24"/>
          <w:szCs w:val="24"/>
        </w:rPr>
        <w:t xml:space="preserve"> </w:t>
      </w:r>
      <w:r w:rsidRPr="00AB5EA3">
        <w:rPr>
          <w:rFonts w:ascii="Arial" w:hAnsi="Arial" w:cs="Arial"/>
          <w:sz w:val="24"/>
          <w:szCs w:val="24"/>
        </w:rPr>
        <w:t>life.</w:t>
      </w:r>
    </w:p>
    <w:p w14:paraId="74D44F28" w14:textId="3792D61E" w:rsidR="00AB5EA3" w:rsidRPr="00D802AF" w:rsidRDefault="00AB5EA3" w:rsidP="00993ABC">
      <w:pPr>
        <w:rPr>
          <w:rFonts w:ascii="Arial" w:hAnsi="Arial" w:cs="Arial"/>
          <w:sz w:val="24"/>
          <w:szCs w:val="24"/>
        </w:rPr>
      </w:pPr>
      <w:r w:rsidRPr="00AB5EA3">
        <w:rPr>
          <w:rFonts w:ascii="Arial" w:hAnsi="Arial" w:cs="Arial"/>
          <w:sz w:val="24"/>
          <w:szCs w:val="24"/>
        </w:rPr>
        <w:t>Alleluia, alleluia, alleluia</w:t>
      </w:r>
    </w:p>
    <w:p w14:paraId="3F8D8808" w14:textId="2722BD01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</w:p>
    <w:p w14:paraId="0E23B1E6" w14:textId="78822743" w:rsidR="00125101" w:rsidRPr="007B5E27" w:rsidRDefault="00125101" w:rsidP="00993ABC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Reading of the Gospel</w:t>
      </w:r>
    </w:p>
    <w:p w14:paraId="7E70BAA2" w14:textId="75419595" w:rsidR="00125101" w:rsidRPr="00D802AF" w:rsidRDefault="00125101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John 20:11-20</w:t>
      </w:r>
    </w:p>
    <w:p w14:paraId="701464EB" w14:textId="52D23C98" w:rsidR="00125101" w:rsidRPr="00D802AF" w:rsidRDefault="00125101" w:rsidP="00993ABC">
      <w:pPr>
        <w:rPr>
          <w:rFonts w:ascii="Arial" w:hAnsi="Arial" w:cs="Arial"/>
          <w:sz w:val="24"/>
          <w:szCs w:val="24"/>
        </w:rPr>
      </w:pPr>
    </w:p>
    <w:p w14:paraId="15161420" w14:textId="77777777" w:rsidR="00AB5EA3" w:rsidRDefault="00125101" w:rsidP="00125101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Gospel acclamation (Alleluia)</w:t>
      </w:r>
    </w:p>
    <w:p w14:paraId="43C1F8EC" w14:textId="0B0ED862" w:rsidR="00125101" w:rsidRPr="00D802AF" w:rsidRDefault="00AB5EA3" w:rsidP="00125101">
      <w:pPr>
        <w:rPr>
          <w:rFonts w:ascii="Arial" w:hAnsi="Arial" w:cs="Arial"/>
          <w:sz w:val="24"/>
          <w:szCs w:val="24"/>
        </w:rPr>
      </w:pPr>
      <w:r w:rsidRPr="00AB5EA3">
        <w:rPr>
          <w:rFonts w:ascii="Arial" w:hAnsi="Arial" w:cs="Arial"/>
          <w:sz w:val="24"/>
          <w:szCs w:val="24"/>
        </w:rPr>
        <w:t>Alleluia, alleluia, alleluia (x 2)</w:t>
      </w:r>
    </w:p>
    <w:p w14:paraId="666B7705" w14:textId="77777777" w:rsidR="00125101" w:rsidRPr="00D802AF" w:rsidRDefault="00125101" w:rsidP="00993ABC">
      <w:pPr>
        <w:rPr>
          <w:rFonts w:ascii="Arial" w:hAnsi="Arial" w:cs="Arial"/>
          <w:sz w:val="24"/>
          <w:szCs w:val="24"/>
        </w:rPr>
      </w:pPr>
    </w:p>
    <w:p w14:paraId="2A898251" w14:textId="78593876" w:rsidR="007B5E27" w:rsidRPr="007B5E27" w:rsidRDefault="00993ABC" w:rsidP="00993ABC">
      <w:pPr>
        <w:rPr>
          <w:rFonts w:ascii="Arial" w:hAnsi="Arial" w:cs="Arial"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Affirmation of Faith</w:t>
      </w:r>
      <w:r w:rsidR="007B5E27" w:rsidRPr="007B5E27">
        <w:rPr>
          <w:rFonts w:ascii="Arial" w:hAnsi="Arial" w:cs="Arial"/>
          <w:i/>
          <w:iCs/>
          <w:sz w:val="24"/>
          <w:szCs w:val="24"/>
        </w:rPr>
        <w:t xml:space="preserve"> – UCC Creed</w:t>
      </w:r>
    </w:p>
    <w:p w14:paraId="1739C0C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We are not alone,</w:t>
      </w:r>
    </w:p>
    <w:p w14:paraId="1DA46609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we live in God’s world.</w:t>
      </w:r>
    </w:p>
    <w:p w14:paraId="46EB2A6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46C6A80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We believe in God:</w:t>
      </w:r>
    </w:p>
    <w:p w14:paraId="4E2902FD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who has created and is creating,</w:t>
      </w:r>
    </w:p>
    <w:p w14:paraId="166473B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who has come in Jesus,</w:t>
      </w:r>
    </w:p>
    <w:p w14:paraId="26B7D1C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the Word made flesh,</w:t>
      </w:r>
    </w:p>
    <w:p w14:paraId="74F69B4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to reconcile and make new,</w:t>
      </w:r>
    </w:p>
    <w:p w14:paraId="33AFB52E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who works in us and </w:t>
      </w:r>
      <w:proofErr w:type="gramStart"/>
      <w:r w:rsidRPr="007B5E27">
        <w:rPr>
          <w:rFonts w:ascii="Arial" w:hAnsi="Arial" w:cs="Arial"/>
          <w:b/>
          <w:bCs/>
          <w:sz w:val="24"/>
          <w:szCs w:val="24"/>
        </w:rPr>
        <w:t>others</w:t>
      </w:r>
      <w:proofErr w:type="gramEnd"/>
    </w:p>
    <w:p w14:paraId="76C67D2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by the Spirit.</w:t>
      </w:r>
    </w:p>
    <w:p w14:paraId="37BC1A09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463F8F3B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We trust in God. </w:t>
      </w:r>
    </w:p>
    <w:p w14:paraId="0F669A9C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6E4613C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We are called to be the Church:</w:t>
      </w:r>
    </w:p>
    <w:p w14:paraId="1171D9F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celebrate God’s presence,</w:t>
      </w:r>
    </w:p>
    <w:p w14:paraId="57C2B6CF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live with respect in Creation,</w:t>
      </w:r>
    </w:p>
    <w:p w14:paraId="63EC0F3E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love and serve others,</w:t>
      </w:r>
    </w:p>
    <w:p w14:paraId="7211BAE0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seek justice and resist evil,</w:t>
      </w:r>
    </w:p>
    <w:p w14:paraId="2D3B1F2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proclaim Jesus, crucified and risen,</w:t>
      </w:r>
    </w:p>
    <w:p w14:paraId="50271E1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our judge and our hope.</w:t>
      </w:r>
    </w:p>
    <w:p w14:paraId="07B9588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6C86118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In life, in death, in life beyond death,</w:t>
      </w:r>
    </w:p>
    <w:p w14:paraId="6E5B43C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God is with us.</w:t>
      </w:r>
    </w:p>
    <w:p w14:paraId="3E43298A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We are not alone.</w:t>
      </w:r>
    </w:p>
    <w:p w14:paraId="319D78A9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74AA5136" w14:textId="11D7FB4F" w:rsidR="00D802AF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Thanks be to God.</w:t>
      </w:r>
    </w:p>
    <w:p w14:paraId="25D0C3AB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2A754708" w14:textId="680EF329" w:rsidR="00D802AF" w:rsidRPr="00D802AF" w:rsidRDefault="00D802AF" w:rsidP="00993ABC">
      <w:pPr>
        <w:rPr>
          <w:rFonts w:ascii="Arial" w:hAnsi="Arial" w:cs="Arial"/>
          <w:i/>
          <w:iCs/>
          <w:sz w:val="24"/>
          <w:szCs w:val="24"/>
        </w:rPr>
      </w:pPr>
      <w:r w:rsidRPr="00D802AF">
        <w:rPr>
          <w:rFonts w:ascii="Arial" w:hAnsi="Arial" w:cs="Arial"/>
          <w:i/>
          <w:iCs/>
          <w:sz w:val="24"/>
          <w:szCs w:val="24"/>
        </w:rPr>
        <w:t>Intercessory prayers</w:t>
      </w:r>
    </w:p>
    <w:p w14:paraId="1B95F33B" w14:textId="77777777" w:rsidR="00D802AF" w:rsidRPr="00D802AF" w:rsidRDefault="00125101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God of the captive, God of the free, fill our voices with song</w:t>
      </w:r>
      <w:r w:rsidR="00D802AF" w:rsidRPr="00D802AF">
        <w:rPr>
          <w:rFonts w:ascii="Arial" w:hAnsi="Arial" w:cs="Arial"/>
          <w:sz w:val="24"/>
          <w:szCs w:val="24"/>
        </w:rPr>
        <w:t>s</w:t>
      </w:r>
      <w:r w:rsidRPr="00D802AF">
        <w:rPr>
          <w:rFonts w:ascii="Arial" w:hAnsi="Arial" w:cs="Arial"/>
          <w:sz w:val="24"/>
          <w:szCs w:val="24"/>
        </w:rPr>
        <w:t xml:space="preserve"> today. Songs that proclaim hope, joy, and justice for all of creation.</w:t>
      </w:r>
      <w:r w:rsidR="00D802AF" w:rsidRPr="00D802AF">
        <w:rPr>
          <w:rFonts w:ascii="Arial" w:hAnsi="Arial" w:cs="Arial"/>
          <w:sz w:val="24"/>
          <w:szCs w:val="24"/>
        </w:rPr>
        <w:t xml:space="preserve"> </w:t>
      </w:r>
      <w:r w:rsidRPr="00D802AF">
        <w:rPr>
          <w:rFonts w:ascii="Arial" w:hAnsi="Arial" w:cs="Arial"/>
          <w:sz w:val="24"/>
          <w:szCs w:val="24"/>
        </w:rPr>
        <w:t>Let those feeling trapped and alone during this time hear our voices as we reach out beyond ourselves</w:t>
      </w:r>
      <w:r w:rsidR="00D802AF" w:rsidRPr="00D802AF">
        <w:rPr>
          <w:rFonts w:ascii="Arial" w:hAnsi="Arial" w:cs="Arial"/>
          <w:sz w:val="24"/>
          <w:szCs w:val="24"/>
        </w:rPr>
        <w:t xml:space="preserve"> sharing with others the blessings God have given!</w:t>
      </w:r>
    </w:p>
    <w:p w14:paraId="62408472" w14:textId="4E1BD7FF" w:rsidR="00D802AF" w:rsidRPr="00D802AF" w:rsidRDefault="00D802AF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Please share your prayers with each other and after each I will say:</w:t>
      </w:r>
    </w:p>
    <w:p w14:paraId="571E6F71" w14:textId="77777777" w:rsidR="007B5E27" w:rsidRDefault="00D802AF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Gracious God hear our prayers</w:t>
      </w:r>
    </w:p>
    <w:p w14:paraId="7386D5E5" w14:textId="59E05C57" w:rsidR="00D802AF" w:rsidRPr="00D802AF" w:rsidRDefault="007B5E27" w:rsidP="00993A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D802AF" w:rsidRPr="00D802AF">
        <w:rPr>
          <w:rFonts w:ascii="Arial" w:hAnsi="Arial" w:cs="Arial"/>
          <w:sz w:val="24"/>
          <w:szCs w:val="24"/>
        </w:rPr>
        <w:t xml:space="preserve">ou are invited to respond: </w:t>
      </w:r>
      <w:r w:rsidR="00D802AF" w:rsidRPr="00D802AF">
        <w:rPr>
          <w:rFonts w:ascii="Arial" w:hAnsi="Arial" w:cs="Arial"/>
          <w:b/>
          <w:bCs/>
          <w:sz w:val="24"/>
          <w:szCs w:val="24"/>
        </w:rPr>
        <w:t>And in Your Love Answer.</w:t>
      </w:r>
    </w:p>
    <w:p w14:paraId="0572955E" w14:textId="77777777" w:rsidR="00D802AF" w:rsidRPr="00D802AF" w:rsidRDefault="00D802AF" w:rsidP="00993ABC">
      <w:pPr>
        <w:rPr>
          <w:rFonts w:ascii="Arial" w:hAnsi="Arial" w:cs="Arial"/>
          <w:sz w:val="24"/>
          <w:szCs w:val="24"/>
        </w:rPr>
      </w:pPr>
    </w:p>
    <w:p w14:paraId="51A5A730" w14:textId="6E7123AD" w:rsidR="00993ABC" w:rsidRPr="00D802AF" w:rsidRDefault="00D802AF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And finally, God we end</w:t>
      </w:r>
      <w:r w:rsidR="00125101" w:rsidRPr="00D802AF">
        <w:rPr>
          <w:rFonts w:ascii="Arial" w:hAnsi="Arial" w:cs="Arial"/>
          <w:sz w:val="24"/>
          <w:szCs w:val="24"/>
        </w:rPr>
        <w:t xml:space="preserve"> </w:t>
      </w:r>
      <w:r w:rsidRPr="00D802AF">
        <w:rPr>
          <w:rFonts w:ascii="Arial" w:hAnsi="Arial" w:cs="Arial"/>
          <w:sz w:val="24"/>
          <w:szCs w:val="24"/>
        </w:rPr>
        <w:t>with the prayer taught to us by Your beloved Jesus:</w:t>
      </w:r>
    </w:p>
    <w:p w14:paraId="4C1F1669" w14:textId="5FAB958E" w:rsidR="00D802AF" w:rsidRPr="00D802AF" w:rsidRDefault="00D802AF" w:rsidP="00993ABC">
      <w:pPr>
        <w:rPr>
          <w:rFonts w:ascii="Arial" w:hAnsi="Arial" w:cs="Arial"/>
          <w:sz w:val="24"/>
          <w:szCs w:val="24"/>
        </w:rPr>
      </w:pPr>
    </w:p>
    <w:p w14:paraId="13E56FD5" w14:textId="77777777" w:rsidR="00D802AF" w:rsidRPr="00D802AF" w:rsidRDefault="00D802AF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Our Father, Our Mother, who art in heaven,</w:t>
      </w:r>
    </w:p>
    <w:p w14:paraId="54955980" w14:textId="00B221F0" w:rsidR="00D802AF" w:rsidRPr="00D802AF" w:rsidRDefault="00D802AF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Hallowed by thy name.</w:t>
      </w:r>
    </w:p>
    <w:p w14:paraId="60C7C7C2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Thy Kingdom </w:t>
      </w:r>
      <w:proofErr w:type="gramStart"/>
      <w:r w:rsidRPr="00D802AF">
        <w:rPr>
          <w:rFonts w:ascii="Arial" w:eastAsia="Times New Roman" w:hAnsi="Arial" w:cs="Arial"/>
          <w:b/>
          <w:bCs/>
          <w:sz w:val="24"/>
          <w:szCs w:val="24"/>
        </w:rPr>
        <w:t>come</w:t>
      </w:r>
      <w:proofErr w:type="gramEnd"/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2A0D22F7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>Thy will be done in earth,</w:t>
      </w:r>
    </w:p>
    <w:p w14:paraId="7EE6147E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As it is in heaven. </w:t>
      </w:r>
    </w:p>
    <w:p w14:paraId="1DBBEC61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Give us this day our daily bread. </w:t>
      </w:r>
    </w:p>
    <w:p w14:paraId="29F6A80F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And forgive us our trespasses, </w:t>
      </w:r>
    </w:p>
    <w:p w14:paraId="0DD73547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As we forgive them that trespass against us. </w:t>
      </w:r>
    </w:p>
    <w:p w14:paraId="3832F719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And lead us not into temptation, </w:t>
      </w:r>
    </w:p>
    <w:p w14:paraId="6CB0FE3C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But deliver us from evil. </w:t>
      </w:r>
    </w:p>
    <w:p w14:paraId="3AA8C0D5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For thine is the kingdom, </w:t>
      </w:r>
    </w:p>
    <w:p w14:paraId="0456E133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The power, and the glory, </w:t>
      </w:r>
    </w:p>
    <w:p w14:paraId="4ADE7FB3" w14:textId="62BA8EB0" w:rsidR="00D802AF" w:rsidRPr="00D802AF" w:rsidRDefault="00D802AF" w:rsidP="00D802AF">
      <w:pPr>
        <w:rPr>
          <w:rFonts w:ascii="Arial" w:eastAsia="Times New Roman" w:hAnsi="Arial" w:cs="Arial"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>For ever and ever. Amen.</w:t>
      </w:r>
      <w:r w:rsidRPr="00D802AF">
        <w:rPr>
          <w:rFonts w:ascii="Arial" w:eastAsia="Times New Roman" w:hAnsi="Arial" w:cs="Arial"/>
          <w:sz w:val="24"/>
          <w:szCs w:val="24"/>
        </w:rPr>
        <w:br/>
      </w:r>
    </w:p>
    <w:p w14:paraId="6EB73BAA" w14:textId="77777777" w:rsidR="00D802AF" w:rsidRPr="00D802AF" w:rsidRDefault="00D802AF" w:rsidP="00993ABC">
      <w:pPr>
        <w:rPr>
          <w:rFonts w:ascii="Arial" w:hAnsi="Arial" w:cs="Arial"/>
          <w:sz w:val="24"/>
          <w:szCs w:val="24"/>
        </w:rPr>
      </w:pPr>
    </w:p>
    <w:p w14:paraId="6334E444" w14:textId="77777777" w:rsidR="00D802AF" w:rsidRPr="00D802AF" w:rsidRDefault="00993ABC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Let us bless the Lord</w:t>
      </w:r>
    </w:p>
    <w:p w14:paraId="6B653313" w14:textId="3E930C4F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Thanks be to God</w:t>
      </w:r>
      <w:r w:rsidR="00D802AF" w:rsidRPr="00D802AF">
        <w:rPr>
          <w:rFonts w:ascii="Arial" w:hAnsi="Arial" w:cs="Arial"/>
          <w:b/>
          <w:bCs/>
          <w:sz w:val="24"/>
          <w:szCs w:val="24"/>
        </w:rPr>
        <w:t>!</w:t>
      </w:r>
    </w:p>
    <w:p w14:paraId="7F48D9A2" w14:textId="77777777" w:rsidR="00993ABC" w:rsidRDefault="00993ABC"/>
    <w:p w14:paraId="0E0A7D34" w14:textId="77777777" w:rsidR="00993ABC" w:rsidRDefault="00993ABC"/>
    <w:sectPr w:rsidR="00993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BC"/>
    <w:rsid w:val="00125101"/>
    <w:rsid w:val="001826AF"/>
    <w:rsid w:val="00542414"/>
    <w:rsid w:val="007100B0"/>
    <w:rsid w:val="007B5E27"/>
    <w:rsid w:val="00826B6A"/>
    <w:rsid w:val="00993ABC"/>
    <w:rsid w:val="00AB5EA3"/>
    <w:rsid w:val="00B61B0C"/>
    <w:rsid w:val="00B63002"/>
    <w:rsid w:val="00B8132D"/>
    <w:rsid w:val="00BF07E7"/>
    <w:rsid w:val="00C425FA"/>
    <w:rsid w:val="00C77CA4"/>
    <w:rsid w:val="00D25911"/>
    <w:rsid w:val="00D802AF"/>
    <w:rsid w:val="00EA59DE"/>
    <w:rsid w:val="00E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E399"/>
  <w15:chartTrackingRefBased/>
  <w15:docId w15:val="{FD35BD5D-D3D5-43F3-8525-C4EB36C1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B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E7vWKpnnnk&amp;list=RDFbxKdSk2dKI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Ihmels</dc:creator>
  <cp:keywords/>
  <dc:description/>
  <cp:lastModifiedBy>Melanie Ihmels</cp:lastModifiedBy>
  <cp:revision>2</cp:revision>
  <dcterms:created xsi:type="dcterms:W3CDTF">2020-04-16T20:26:00Z</dcterms:created>
  <dcterms:modified xsi:type="dcterms:W3CDTF">2020-04-17T19:20:00Z</dcterms:modified>
</cp:coreProperties>
</file>