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576" w:rsidRPr="00BE1437" w:rsidRDefault="00BE1437" w:rsidP="00BE1437">
      <w:pPr>
        <w:tabs>
          <w:tab w:val="left" w:pos="426"/>
        </w:tabs>
        <w:spacing w:after="0"/>
        <w:jc w:val="center"/>
        <w:rPr>
          <w:rFonts w:ascii="Monotype Corsiva" w:hAnsi="Monotype Corsiva"/>
          <w:sz w:val="48"/>
          <w:szCs w:val="40"/>
        </w:rPr>
      </w:pPr>
      <w:r w:rsidRPr="00BE1437">
        <w:rPr>
          <w:rFonts w:ascii="Monotype Corsiva" w:hAnsi="Monotype Corsiva"/>
          <w:sz w:val="48"/>
          <w:szCs w:val="40"/>
        </w:rPr>
        <w:t>The Sunnybrook Pulpit</w:t>
      </w:r>
    </w:p>
    <w:p w:rsidR="00BE1437" w:rsidRPr="00BE1437" w:rsidRDefault="00BE1437" w:rsidP="00BE1437">
      <w:pPr>
        <w:tabs>
          <w:tab w:val="left" w:pos="426"/>
        </w:tabs>
        <w:spacing w:after="0"/>
        <w:jc w:val="center"/>
        <w:rPr>
          <w:rFonts w:ascii="Monotype Corsiva" w:hAnsi="Monotype Corsiva"/>
          <w:sz w:val="36"/>
          <w:szCs w:val="28"/>
        </w:rPr>
      </w:pPr>
      <w:r w:rsidRPr="00BE1437">
        <w:rPr>
          <w:rFonts w:ascii="Monotype Corsiva" w:hAnsi="Monotype Corsiva"/>
          <w:sz w:val="36"/>
          <w:szCs w:val="28"/>
        </w:rPr>
        <w:t>Rev. Ross Smillie</w:t>
      </w:r>
    </w:p>
    <w:p w:rsidR="00BE1437" w:rsidRDefault="006C0D47" w:rsidP="00BE1437">
      <w:pPr>
        <w:jc w:val="center"/>
        <w:rPr>
          <w:rFonts w:ascii="Times New Roman" w:hAnsi="Times New Roman" w:cs="Times New Roman"/>
          <w:sz w:val="24"/>
          <w:szCs w:val="24"/>
        </w:rPr>
      </w:pPr>
      <w:r>
        <w:rPr>
          <w:rFonts w:ascii="Times New Roman" w:hAnsi="Times New Roman" w:cs="Times New Roman"/>
          <w:sz w:val="24"/>
          <w:szCs w:val="24"/>
        </w:rPr>
        <w:t>April 2</w:t>
      </w:r>
      <w:r w:rsidR="00BE1437" w:rsidRPr="00BE1437">
        <w:rPr>
          <w:rFonts w:ascii="Times New Roman" w:hAnsi="Times New Roman" w:cs="Times New Roman"/>
          <w:sz w:val="24"/>
          <w:szCs w:val="24"/>
        </w:rPr>
        <w:t>, 2017</w:t>
      </w:r>
      <w:r>
        <w:rPr>
          <w:rFonts w:ascii="Times New Roman" w:hAnsi="Times New Roman" w:cs="Times New Roman"/>
          <w:sz w:val="24"/>
          <w:szCs w:val="24"/>
        </w:rPr>
        <w:t xml:space="preserve"> – Fifth Sunday of Lent</w:t>
      </w:r>
    </w:p>
    <w:p w:rsidR="006C0D47" w:rsidRPr="00B1399D" w:rsidRDefault="006C0D47" w:rsidP="00C20286">
      <w:pPr>
        <w:spacing w:after="0"/>
        <w:jc w:val="center"/>
        <w:rPr>
          <w:rFonts w:ascii="Times New Roman" w:hAnsi="Times New Roman" w:cs="Times New Roman"/>
          <w:b/>
          <w:sz w:val="26"/>
          <w:szCs w:val="26"/>
        </w:rPr>
      </w:pPr>
      <w:r w:rsidRPr="00B1399D">
        <w:rPr>
          <w:rFonts w:ascii="Times New Roman" w:hAnsi="Times New Roman" w:cs="Times New Roman"/>
          <w:b/>
          <w:sz w:val="26"/>
          <w:szCs w:val="26"/>
        </w:rPr>
        <w:t>New Life on Dry Bones</w:t>
      </w:r>
    </w:p>
    <w:p w:rsidR="006C0D47" w:rsidRPr="00B1399D" w:rsidRDefault="006C0D47" w:rsidP="00C20286">
      <w:pPr>
        <w:pStyle w:val="BodyText"/>
        <w:rPr>
          <w:rFonts w:ascii="Times New Roman" w:hAnsi="Times New Roman"/>
          <w:szCs w:val="26"/>
        </w:rPr>
      </w:pPr>
      <w:r w:rsidRPr="00B1399D">
        <w:rPr>
          <w:rFonts w:ascii="Times New Roman" w:hAnsi="Times New Roman"/>
          <w:szCs w:val="26"/>
        </w:rPr>
        <w:t>I am going to open your graves and bring you up from your graves, O my people</w:t>
      </w:r>
      <w:proofErr w:type="gramStart"/>
      <w:r w:rsidRPr="00B1399D">
        <w:rPr>
          <w:rFonts w:ascii="Times New Roman" w:hAnsi="Times New Roman"/>
          <w:szCs w:val="26"/>
        </w:rPr>
        <w:t>;…</w:t>
      </w:r>
      <w:proofErr w:type="gramEnd"/>
      <w:r w:rsidRPr="00B1399D">
        <w:rPr>
          <w:rFonts w:ascii="Times New Roman" w:hAnsi="Times New Roman"/>
          <w:szCs w:val="26"/>
        </w:rPr>
        <w:t xml:space="preserve"> I will put my spirit within you, and you shall live, and I will place you on your own soil; then you shall know that I, the Lord, have spoken and will act, says the Lord. </w:t>
      </w:r>
    </w:p>
    <w:p w:rsidR="006C0D47" w:rsidRPr="00B1399D" w:rsidRDefault="00D445B9" w:rsidP="00C20286">
      <w:pPr>
        <w:spacing w:after="0"/>
        <w:jc w:val="center"/>
        <w:rPr>
          <w:rFonts w:ascii="Times New Roman" w:hAnsi="Times New Roman" w:cs="Times New Roman"/>
          <w:b/>
          <w:sz w:val="26"/>
          <w:szCs w:val="26"/>
        </w:rPr>
      </w:pPr>
      <w:r w:rsidRPr="00D445B9">
        <w:rPr>
          <w:rFonts w:ascii="Times New Roman" w:hAnsi="Times New Roman" w:cs="Times New Roman"/>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37.5pt;margin-top:10pt;width:187.2pt;height:140.8pt;z-index:251660288">
            <v:imagedata r:id="rId6" o:title=""/>
            <w10:wrap type="square"/>
          </v:shape>
          <o:OLEObject Type="Embed" ProgID="MSPhotoEd.3" ShapeID="_x0000_s1026" DrawAspect="Content" ObjectID="_1552740988" r:id="rId7"/>
        </w:pict>
      </w:r>
      <w:r w:rsidR="006C0D47" w:rsidRPr="00B1399D">
        <w:rPr>
          <w:rFonts w:ascii="Times New Roman" w:hAnsi="Times New Roman" w:cs="Times New Roman"/>
          <w:i/>
          <w:iCs/>
          <w:sz w:val="26"/>
          <w:szCs w:val="26"/>
        </w:rPr>
        <w:t xml:space="preserve">– </w:t>
      </w:r>
      <w:r w:rsidR="006C0D47" w:rsidRPr="00B1399D">
        <w:rPr>
          <w:rFonts w:ascii="Times New Roman" w:hAnsi="Times New Roman" w:cs="Times New Roman"/>
          <w:sz w:val="26"/>
          <w:szCs w:val="26"/>
        </w:rPr>
        <w:t>Ezekiel 37:1-14</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When we were in Israel </w:t>
      </w:r>
      <w:r w:rsidR="00C20286" w:rsidRPr="00B1399D">
        <w:rPr>
          <w:rFonts w:ascii="Times New Roman" w:hAnsi="Times New Roman" w:cs="Times New Roman"/>
          <w:sz w:val="26"/>
          <w:szCs w:val="26"/>
        </w:rPr>
        <w:t xml:space="preserve">a number of </w:t>
      </w:r>
      <w:r w:rsidRPr="00B1399D">
        <w:rPr>
          <w:rFonts w:ascii="Times New Roman" w:hAnsi="Times New Roman" w:cs="Times New Roman"/>
          <w:sz w:val="26"/>
          <w:szCs w:val="26"/>
        </w:rPr>
        <w:t xml:space="preserve">years ago, we visited a synagogue in the ancient town of Capernaum. </w:t>
      </w:r>
      <w:r w:rsidR="00670D1D" w:rsidRPr="00B1399D">
        <w:rPr>
          <w:rFonts w:ascii="Times New Roman" w:hAnsi="Times New Roman" w:cs="Times New Roman"/>
          <w:sz w:val="26"/>
          <w:szCs w:val="26"/>
        </w:rPr>
        <w:t xml:space="preserve">Although Jesus lived in Capernaum and likely attended synagogue there, this building was not the one he attended. </w:t>
      </w:r>
      <w:r w:rsidRPr="00B1399D">
        <w:rPr>
          <w:rFonts w:ascii="Times New Roman" w:hAnsi="Times New Roman" w:cs="Times New Roman"/>
          <w:sz w:val="26"/>
          <w:szCs w:val="26"/>
        </w:rPr>
        <w:t xml:space="preserve">It flourished a couple of hundred years after his death, but even so, it is very old. And there isn’t much left. The roof is gone, as are much of the walls. Some walls and pillars still stand and the stone seat where the leader sat to teach, and that’s about it. But the beauty of what is left bears eloquent testimony to the love which people had for it at one time. </w:t>
      </w:r>
    </w:p>
    <w:p w:rsidR="00C20286" w:rsidRPr="00B1399D" w:rsidRDefault="00C20286"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I found myself wondering what that place was like in its heyday. Not the building, but the congregation. This old ruin once rang with the laughter of children, I imagine. And their parents gathered to discuss together the affairs of the day, to support each other in their struggles and to help each other discern the will of God for their lives, just as we do. They worshipped together on the Sabbath</w:t>
      </w:r>
      <w:r w:rsidR="00670D1D" w:rsidRPr="00B1399D">
        <w:rPr>
          <w:rFonts w:ascii="Times New Roman" w:hAnsi="Times New Roman" w:cs="Times New Roman"/>
          <w:sz w:val="26"/>
          <w:szCs w:val="26"/>
        </w:rPr>
        <w:t>: they gathered</w:t>
      </w:r>
      <w:r w:rsidRPr="00B1399D">
        <w:rPr>
          <w:rFonts w:ascii="Times New Roman" w:hAnsi="Times New Roman" w:cs="Times New Roman"/>
          <w:sz w:val="26"/>
          <w:szCs w:val="26"/>
        </w:rPr>
        <w:t xml:space="preserve"> to sing and to pray and hear the old stories read and a preacher helped them connect the ancient wisdom with their own lives, just as we do. What happened to that congregation? Where did the vibrant congregation that met there go? Were they driven away by war or famine or conquest? Were they converted to Christianity or Islam or driven away by invading armies? Or was the congregation’s vitality sapped by infighting, dissent or a failure to address the changing needs of the people? Perhaps it just withered away over the generations. </w:t>
      </w:r>
    </w:p>
    <w:p w:rsidR="006C0D47" w:rsidRPr="00B1399D" w:rsidRDefault="006C0D47" w:rsidP="00C20286">
      <w:pPr>
        <w:spacing w:after="0"/>
        <w:rPr>
          <w:rFonts w:ascii="Times New Roman" w:hAnsi="Times New Roman" w:cs="Times New Roman"/>
          <w:sz w:val="26"/>
          <w:szCs w:val="26"/>
        </w:rPr>
      </w:pPr>
    </w:p>
    <w:p w:rsidR="006C0D47" w:rsidRPr="00B1399D" w:rsidRDefault="00ED3A9A"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Thinking about </w:t>
      </w:r>
      <w:r w:rsidR="006C0D47" w:rsidRPr="00B1399D">
        <w:rPr>
          <w:rFonts w:ascii="Times New Roman" w:hAnsi="Times New Roman" w:cs="Times New Roman"/>
          <w:sz w:val="26"/>
          <w:szCs w:val="26"/>
        </w:rPr>
        <w:t>that old synagogue, abandoned for 1500 years or more, I f</w:t>
      </w:r>
      <w:r w:rsidRPr="00B1399D">
        <w:rPr>
          <w:rFonts w:ascii="Times New Roman" w:hAnsi="Times New Roman" w:cs="Times New Roman"/>
          <w:sz w:val="26"/>
          <w:szCs w:val="26"/>
        </w:rPr>
        <w:t>ind</w:t>
      </w:r>
      <w:r w:rsidR="006C0D47" w:rsidRPr="00B1399D">
        <w:rPr>
          <w:rFonts w:ascii="Times New Roman" w:hAnsi="Times New Roman" w:cs="Times New Roman"/>
          <w:sz w:val="26"/>
          <w:szCs w:val="26"/>
        </w:rPr>
        <w:t xml:space="preserve"> myself imagining this building in its place: the roof rotted out and old timbers</w:t>
      </w:r>
      <w:r w:rsidR="00D2603C" w:rsidRPr="00B1399D">
        <w:rPr>
          <w:rFonts w:ascii="Times New Roman" w:hAnsi="Times New Roman" w:cs="Times New Roman"/>
          <w:sz w:val="26"/>
          <w:szCs w:val="26"/>
        </w:rPr>
        <w:t xml:space="preserve"> fallen in, the pews eaten into fragments by ants and rot, </w:t>
      </w:r>
      <w:r w:rsidR="006C0D47" w:rsidRPr="00B1399D">
        <w:rPr>
          <w:rFonts w:ascii="Times New Roman" w:hAnsi="Times New Roman" w:cs="Times New Roman"/>
          <w:sz w:val="26"/>
          <w:szCs w:val="26"/>
        </w:rPr>
        <w:t xml:space="preserve">shards of stained glass hanging from what might be left of the walls, </w:t>
      </w:r>
      <w:r w:rsidR="0070383A" w:rsidRPr="00B1399D">
        <w:rPr>
          <w:rFonts w:ascii="Times New Roman" w:hAnsi="Times New Roman" w:cs="Times New Roman"/>
          <w:sz w:val="26"/>
          <w:szCs w:val="26"/>
        </w:rPr>
        <w:t>the pulpit chopped up for firewood,</w:t>
      </w:r>
      <w:r w:rsidR="00C20286" w:rsidRPr="00B1399D">
        <w:rPr>
          <w:rFonts w:ascii="Times New Roman" w:hAnsi="Times New Roman" w:cs="Times New Roman"/>
          <w:sz w:val="26"/>
          <w:szCs w:val="26"/>
        </w:rPr>
        <w:t xml:space="preserve"> some of the art work </w:t>
      </w:r>
      <w:r w:rsidR="006C0D47" w:rsidRPr="00B1399D">
        <w:rPr>
          <w:rFonts w:ascii="Times New Roman" w:hAnsi="Times New Roman" w:cs="Times New Roman"/>
          <w:sz w:val="26"/>
          <w:szCs w:val="26"/>
        </w:rPr>
        <w:t xml:space="preserve">taken to a </w:t>
      </w:r>
      <w:r w:rsidR="006C0D47" w:rsidRPr="00B1399D">
        <w:rPr>
          <w:rFonts w:ascii="Times New Roman" w:hAnsi="Times New Roman" w:cs="Times New Roman"/>
          <w:sz w:val="26"/>
          <w:szCs w:val="26"/>
        </w:rPr>
        <w:lastRenderedPageBreak/>
        <w:t>museum as a reminder of an ancient faith no longer practiced in this land. Such a thing is not impossible; that is what I learned from visiting that ancient synagogue in Capernaum.</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Such a thing is not impossible. God has entrusted the good news to us humans and to </w:t>
      </w:r>
      <w:r w:rsidR="00C20286" w:rsidRPr="00B1399D">
        <w:rPr>
          <w:rFonts w:ascii="Times New Roman" w:hAnsi="Times New Roman" w:cs="Times New Roman"/>
          <w:sz w:val="26"/>
          <w:szCs w:val="26"/>
        </w:rPr>
        <w:t>our fallible human institutions. It is a t</w:t>
      </w:r>
      <w:r w:rsidR="00670D1D" w:rsidRPr="00B1399D">
        <w:rPr>
          <w:rFonts w:ascii="Times New Roman" w:hAnsi="Times New Roman" w:cs="Times New Roman"/>
          <w:sz w:val="26"/>
          <w:szCs w:val="26"/>
        </w:rPr>
        <w:t>errible freedom, as one of my colleagues says</w:t>
      </w:r>
      <w:r w:rsidRPr="00B1399D">
        <w:rPr>
          <w:rFonts w:ascii="Times New Roman" w:hAnsi="Times New Roman" w:cs="Times New Roman"/>
          <w:sz w:val="26"/>
          <w:szCs w:val="26"/>
        </w:rPr>
        <w:t>, “the freedom to lose our voices, to forget where we were going and why</w:t>
      </w:r>
      <w:r w:rsidR="00ED3A9A" w:rsidRPr="00B1399D">
        <w:rPr>
          <w:rFonts w:ascii="Times New Roman" w:hAnsi="Times New Roman" w:cs="Times New Roman"/>
          <w:sz w:val="26"/>
          <w:szCs w:val="26"/>
        </w:rPr>
        <w:t>.” The church is dependent on each new generation passing forward and finding its own relationship with the good news, but when that fails to happen, “</w:t>
      </w:r>
      <w:r w:rsidRPr="00B1399D">
        <w:rPr>
          <w:rFonts w:ascii="Times New Roman" w:hAnsi="Times New Roman" w:cs="Times New Roman"/>
          <w:sz w:val="26"/>
          <w:szCs w:val="26"/>
        </w:rPr>
        <w:t>we may find ourselves selling tickets to a museum.”</w:t>
      </w:r>
      <w:r w:rsidRPr="00B1399D">
        <w:rPr>
          <w:rStyle w:val="FootnoteReference"/>
          <w:rFonts w:ascii="Times New Roman" w:hAnsi="Times New Roman" w:cs="Times New Roman"/>
          <w:sz w:val="26"/>
          <w:szCs w:val="26"/>
        </w:rPr>
        <w:footnoteReference w:id="1"/>
      </w:r>
      <w:r w:rsidRPr="00B1399D">
        <w:rPr>
          <w:rFonts w:ascii="Times New Roman" w:hAnsi="Times New Roman" w:cs="Times New Roman"/>
          <w:sz w:val="26"/>
          <w:szCs w:val="26"/>
        </w:rPr>
        <w:t xml:space="preserve"> </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At one time, the church was among the most powerful institutions in the land. Sunday was a day reserved for worship, because decent people observed the Sabbath and removed temptation from those who didn’t. At school, the day began with </w:t>
      </w:r>
      <w:r w:rsidR="0070383A" w:rsidRPr="00B1399D">
        <w:rPr>
          <w:rFonts w:ascii="Times New Roman" w:hAnsi="Times New Roman" w:cs="Times New Roman"/>
          <w:sz w:val="26"/>
          <w:szCs w:val="26"/>
        </w:rPr>
        <w:t>the Lord’s Prayer,</w:t>
      </w:r>
      <w:r w:rsidRPr="00B1399D">
        <w:rPr>
          <w:rFonts w:ascii="Times New Roman" w:hAnsi="Times New Roman" w:cs="Times New Roman"/>
          <w:sz w:val="26"/>
          <w:szCs w:val="26"/>
        </w:rPr>
        <w:t xml:space="preserve"> and the Ten Commandments were memorized alongside multiplication tables.</w:t>
      </w:r>
      <w:r w:rsidR="0070383A" w:rsidRPr="00B1399D">
        <w:rPr>
          <w:rFonts w:ascii="Times New Roman" w:hAnsi="Times New Roman" w:cs="Times New Roman"/>
          <w:sz w:val="26"/>
          <w:szCs w:val="26"/>
        </w:rPr>
        <w:t xml:space="preserve"> </w:t>
      </w:r>
      <w:r w:rsidR="00670D1D" w:rsidRPr="00B1399D">
        <w:rPr>
          <w:rFonts w:ascii="Times New Roman" w:hAnsi="Times New Roman" w:cs="Times New Roman"/>
          <w:sz w:val="26"/>
          <w:szCs w:val="26"/>
        </w:rPr>
        <w:t>But by the time I was in school in the sixties and seventies, the social consensus that this was a Christian nation was starting to crumble. The church has become one option among many others on Sunday mornings, and Christianity has become one option among many for those seeking to make sense of their lives.</w:t>
      </w:r>
    </w:p>
    <w:p w:rsidR="00670D1D" w:rsidRPr="00B1399D" w:rsidRDefault="00670D1D" w:rsidP="00C20286">
      <w:pPr>
        <w:spacing w:after="0"/>
        <w:rPr>
          <w:rFonts w:ascii="Times New Roman" w:hAnsi="Times New Roman" w:cs="Times New Roman"/>
          <w:sz w:val="26"/>
          <w:szCs w:val="26"/>
        </w:rPr>
      </w:pPr>
    </w:p>
    <w:p w:rsidR="0070383A" w:rsidRPr="00B1399D" w:rsidRDefault="006C0D47" w:rsidP="0070383A">
      <w:pPr>
        <w:spacing w:after="0"/>
        <w:rPr>
          <w:rFonts w:ascii="Times New Roman" w:hAnsi="Times New Roman" w:cs="Times New Roman"/>
          <w:sz w:val="26"/>
          <w:szCs w:val="26"/>
        </w:rPr>
      </w:pPr>
      <w:r w:rsidRPr="00B1399D">
        <w:rPr>
          <w:rFonts w:ascii="Times New Roman" w:hAnsi="Times New Roman" w:cs="Times New Roman"/>
          <w:sz w:val="26"/>
          <w:szCs w:val="26"/>
        </w:rPr>
        <w:t xml:space="preserve">Since then the church has limped along. Some congregations thrive, but many more struggle to survive, and a major conflict or an unpopular minister can send them into a death spiral from which it seems impossible to recover. </w:t>
      </w:r>
      <w:r w:rsidR="0070383A" w:rsidRPr="00B1399D">
        <w:rPr>
          <w:rFonts w:ascii="Times New Roman" w:hAnsi="Times New Roman" w:cs="Times New Roman"/>
          <w:sz w:val="26"/>
          <w:szCs w:val="26"/>
        </w:rPr>
        <w:t xml:space="preserve">In Red Deer Presbytery we have closed at least five congregations in the last two or three years alone. The same thing is happening to churches all across the country, where aging congregations are making heart-wrenching decisions to bring an end to their life together. The buildings are being converted into community halls or arts centres, or are being torn down to make room for offices or condos.  </w:t>
      </w:r>
    </w:p>
    <w:p w:rsidR="006C0D47" w:rsidRPr="00B1399D" w:rsidRDefault="006C0D47" w:rsidP="00C20286">
      <w:pPr>
        <w:spacing w:after="0"/>
        <w:rPr>
          <w:rFonts w:ascii="Times New Roman" w:hAnsi="Times New Roman" w:cs="Times New Roman"/>
          <w:sz w:val="26"/>
          <w:szCs w:val="26"/>
        </w:rPr>
      </w:pPr>
    </w:p>
    <w:p w:rsidR="006C0D47" w:rsidRPr="00B1399D" w:rsidRDefault="00B1399D"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Are you depressed yet? </w:t>
      </w:r>
      <w:r w:rsidR="006C0D47" w:rsidRPr="00B1399D">
        <w:rPr>
          <w:rFonts w:ascii="Times New Roman" w:hAnsi="Times New Roman" w:cs="Times New Roman"/>
          <w:sz w:val="26"/>
          <w:szCs w:val="26"/>
        </w:rPr>
        <w:t xml:space="preserve">If </w:t>
      </w:r>
      <w:r w:rsidRPr="00B1399D">
        <w:rPr>
          <w:rFonts w:ascii="Times New Roman" w:hAnsi="Times New Roman" w:cs="Times New Roman"/>
          <w:sz w:val="26"/>
          <w:szCs w:val="26"/>
        </w:rPr>
        <w:t>so</w:t>
      </w:r>
      <w:r w:rsidR="006C0D47" w:rsidRPr="00B1399D">
        <w:rPr>
          <w:rFonts w:ascii="Times New Roman" w:hAnsi="Times New Roman" w:cs="Times New Roman"/>
          <w:sz w:val="26"/>
          <w:szCs w:val="26"/>
        </w:rPr>
        <w:t xml:space="preserve">, then I am succeeding, because in order to really hear this passage from Ezekiel, we need to identify with their loss of hopes and dreams, their sense that the faith they had built their lives and dreams around had collapsed into a ruin. We cannot hear the word of Ezekiel except through recognizing the dry bones in our own lives and communities. </w:t>
      </w:r>
      <w:proofErr w:type="gramStart"/>
      <w:r w:rsidR="006C0D47" w:rsidRPr="00B1399D">
        <w:rPr>
          <w:rFonts w:ascii="Times New Roman" w:hAnsi="Times New Roman" w:cs="Times New Roman"/>
          <w:sz w:val="26"/>
          <w:szCs w:val="26"/>
        </w:rPr>
        <w:t>For Ezekiel spoke to a people in exile.</w:t>
      </w:r>
      <w:proofErr w:type="gramEnd"/>
      <w:r w:rsidR="006C0D47" w:rsidRPr="00B1399D">
        <w:rPr>
          <w:rFonts w:ascii="Times New Roman" w:hAnsi="Times New Roman" w:cs="Times New Roman"/>
          <w:sz w:val="26"/>
          <w:szCs w:val="26"/>
        </w:rPr>
        <w:t xml:space="preserve"> Their nation had fallen victim to a powerful empire, and they had been deported to Babylon. “How shall we sing the Lord’s song in a strange land?” one of the psalms from this period asks. Their belief that God would protect them had been shattered, and revealed as an illusion. They said, </w:t>
      </w:r>
      <w:r w:rsidR="006C0D47" w:rsidRPr="00B1399D">
        <w:rPr>
          <w:rFonts w:ascii="Times New Roman" w:hAnsi="Times New Roman" w:cs="Times New Roman"/>
          <w:sz w:val="26"/>
          <w:szCs w:val="26"/>
        </w:rPr>
        <w:lastRenderedPageBreak/>
        <w:t xml:space="preserve">according to Ezekiel, “Our bones are dried up and our hope is lost; we are cut off completely.” </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Do you feel like that sometimes? Like your </w:t>
      </w:r>
      <w:r w:rsidR="00D2603C" w:rsidRPr="00B1399D">
        <w:rPr>
          <w:rFonts w:ascii="Times New Roman" w:hAnsi="Times New Roman" w:cs="Times New Roman"/>
          <w:sz w:val="26"/>
          <w:szCs w:val="26"/>
        </w:rPr>
        <w:t>bones are</w:t>
      </w:r>
      <w:r w:rsidRPr="00B1399D">
        <w:rPr>
          <w:rFonts w:ascii="Times New Roman" w:hAnsi="Times New Roman" w:cs="Times New Roman"/>
          <w:sz w:val="26"/>
          <w:szCs w:val="26"/>
        </w:rPr>
        <w:t xml:space="preserve"> so dry that you can almost taste the dust in your mouth? Like you have lost all meaning and direction and joy and you rattle around in your life like rats in a maze, wondering where to turn? For some of us, this happens because of personal reasons: depression or illness or family troubles or financial difficulty or the loss of a loved one. For the Israelites, and perhaps for us in the church, it is a shared loss of hope, a collective sense that the ground we thought was solid has shifted and we don’t know where we stand. What does Christian faith mean in a world of many admirable faiths, and even a respectable a</w:t>
      </w:r>
      <w:r w:rsidR="00D2603C" w:rsidRPr="00B1399D">
        <w:rPr>
          <w:rFonts w:ascii="Times New Roman" w:hAnsi="Times New Roman" w:cs="Times New Roman"/>
          <w:sz w:val="26"/>
          <w:szCs w:val="26"/>
        </w:rPr>
        <w:t>the</w:t>
      </w:r>
      <w:r w:rsidRPr="00B1399D">
        <w:rPr>
          <w:rFonts w:ascii="Times New Roman" w:hAnsi="Times New Roman" w:cs="Times New Roman"/>
          <w:sz w:val="26"/>
          <w:szCs w:val="26"/>
        </w:rPr>
        <w:t xml:space="preserve">ism? The church and the faith seem less like a solid rock than a </w:t>
      </w:r>
      <w:r w:rsidR="00D2603C" w:rsidRPr="00B1399D">
        <w:rPr>
          <w:rFonts w:ascii="Times New Roman" w:hAnsi="Times New Roman" w:cs="Times New Roman"/>
          <w:sz w:val="26"/>
          <w:szCs w:val="26"/>
        </w:rPr>
        <w:t>shifting</w:t>
      </w:r>
      <w:r w:rsidRPr="00B1399D">
        <w:rPr>
          <w:rFonts w:ascii="Times New Roman" w:hAnsi="Times New Roman" w:cs="Times New Roman"/>
          <w:sz w:val="26"/>
          <w:szCs w:val="26"/>
        </w:rPr>
        <w:t xml:space="preserve"> quicksand.</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To that dispirited and disillusioned group of Jewish exiles, Ezekiel offers a vision, a vision of new flesh covering dry bones, and new spirit animating lifeless bodies. To that people, the prophet Ezekiel offers this word from God, “I am going to open your graves and bring you up from your graves, O my people</w:t>
      </w:r>
      <w:proofErr w:type="gramStart"/>
      <w:r w:rsidRPr="00B1399D">
        <w:rPr>
          <w:rFonts w:ascii="Times New Roman" w:hAnsi="Times New Roman" w:cs="Times New Roman"/>
          <w:sz w:val="26"/>
          <w:szCs w:val="26"/>
        </w:rPr>
        <w:t>;…</w:t>
      </w:r>
      <w:proofErr w:type="gramEnd"/>
      <w:r w:rsidRPr="00B1399D">
        <w:rPr>
          <w:rFonts w:ascii="Times New Roman" w:hAnsi="Times New Roman" w:cs="Times New Roman"/>
          <w:sz w:val="26"/>
          <w:szCs w:val="26"/>
        </w:rPr>
        <w:t xml:space="preserve"> I will put my spirit within you, and you shall live, and I will place you on your own soil; then you shall know that I, the Lord, have spoken and will act, says the Lord.” (Ezekiel 37:12-14)</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The exile was the greatest crisis in the history of Jewish faith. The illusion that the Jewish nation would survive in perpetuity was shattered. What could Jewish faith mean if it was not tied to the temple and the land of Israel? We are asking the same questions today: What can Christian faith mean if it is not tied to an established and respectable church? How do we sing the Lord’s song in our own strange land? </w:t>
      </w:r>
    </w:p>
    <w:p w:rsidR="006C0D47" w:rsidRPr="00B1399D" w:rsidRDefault="006C0D47" w:rsidP="00C20286">
      <w:pPr>
        <w:spacing w:after="0"/>
        <w:rPr>
          <w:rFonts w:ascii="Times New Roman" w:hAnsi="Times New Roman" w:cs="Times New Roman"/>
          <w:sz w:val="26"/>
          <w:szCs w:val="26"/>
        </w:rPr>
      </w:pPr>
    </w:p>
    <w:p w:rsidR="006C0D47" w:rsidRPr="00B1399D" w:rsidRDefault="00670D1D" w:rsidP="00C20286">
      <w:pPr>
        <w:spacing w:after="0"/>
        <w:rPr>
          <w:rFonts w:ascii="Times New Roman" w:hAnsi="Times New Roman" w:cs="Times New Roman"/>
          <w:sz w:val="26"/>
          <w:szCs w:val="26"/>
        </w:rPr>
      </w:pPr>
      <w:r w:rsidRPr="00B1399D">
        <w:rPr>
          <w:rFonts w:ascii="Times New Roman" w:hAnsi="Times New Roman" w:cs="Times New Roman"/>
          <w:sz w:val="26"/>
          <w:szCs w:val="26"/>
        </w:rPr>
        <w:t>As painful as it can be,</w:t>
      </w:r>
      <w:r w:rsidR="006C0D47" w:rsidRPr="00B1399D">
        <w:rPr>
          <w:rFonts w:ascii="Times New Roman" w:hAnsi="Times New Roman" w:cs="Times New Roman"/>
          <w:sz w:val="26"/>
          <w:szCs w:val="26"/>
        </w:rPr>
        <w:t xml:space="preserve"> it is </w:t>
      </w:r>
      <w:r w:rsidRPr="00B1399D">
        <w:rPr>
          <w:rFonts w:ascii="Times New Roman" w:hAnsi="Times New Roman" w:cs="Times New Roman"/>
          <w:sz w:val="26"/>
          <w:szCs w:val="26"/>
        </w:rPr>
        <w:t xml:space="preserve">actually </w:t>
      </w:r>
      <w:r w:rsidR="006C0D47" w:rsidRPr="00B1399D">
        <w:rPr>
          <w:rFonts w:ascii="Times New Roman" w:hAnsi="Times New Roman" w:cs="Times New Roman"/>
          <w:sz w:val="26"/>
          <w:szCs w:val="26"/>
        </w:rPr>
        <w:t>not a bad thing to be disillusioned. Illusions may be comforting for a time, but in the end they are empty. If we are to discover the truth that lies beneath our illusions, we have to move through the painful process of being disillusioned.</w:t>
      </w:r>
      <w:r w:rsidR="004B03A9">
        <w:rPr>
          <w:rFonts w:ascii="Times New Roman" w:hAnsi="Times New Roman" w:cs="Times New Roman"/>
          <w:sz w:val="26"/>
          <w:szCs w:val="26"/>
        </w:rPr>
        <w:t xml:space="preserve"> The illusion that we were a Christian nation masked the painful reality that the church’s alliance with political power contributed to the oppression of aboriginal peoples, LGBTQ people, and others. </w:t>
      </w:r>
      <w:r w:rsidR="006C0D47" w:rsidRPr="00B1399D">
        <w:rPr>
          <w:rFonts w:ascii="Times New Roman" w:hAnsi="Times New Roman" w:cs="Times New Roman"/>
          <w:sz w:val="26"/>
          <w:szCs w:val="26"/>
        </w:rPr>
        <w:t xml:space="preserve">The illusion of the ancient Jews was that God was tied to the Jewish temple and the Jewish nation, and when those things were destroyed, their </w:t>
      </w:r>
      <w:r w:rsidR="00D2603C" w:rsidRPr="00B1399D">
        <w:rPr>
          <w:rFonts w:ascii="Times New Roman" w:hAnsi="Times New Roman" w:cs="Times New Roman"/>
          <w:sz w:val="26"/>
          <w:szCs w:val="26"/>
        </w:rPr>
        <w:t xml:space="preserve">illusions were </w:t>
      </w:r>
      <w:r w:rsidR="006C0D47" w:rsidRPr="00B1399D">
        <w:rPr>
          <w:rFonts w:ascii="Times New Roman" w:hAnsi="Times New Roman" w:cs="Times New Roman"/>
          <w:sz w:val="26"/>
          <w:szCs w:val="26"/>
        </w:rPr>
        <w:t xml:space="preserve">shattered. But in exile they discovered </w:t>
      </w:r>
      <w:r w:rsidR="00D2603C" w:rsidRPr="00B1399D">
        <w:rPr>
          <w:rFonts w:ascii="Times New Roman" w:hAnsi="Times New Roman" w:cs="Times New Roman"/>
          <w:sz w:val="26"/>
          <w:szCs w:val="26"/>
        </w:rPr>
        <w:t xml:space="preserve">a faith beyond their illusions. In exile they learned </w:t>
      </w:r>
      <w:r w:rsidR="006C0D47" w:rsidRPr="00B1399D">
        <w:rPr>
          <w:rFonts w:ascii="Times New Roman" w:hAnsi="Times New Roman" w:cs="Times New Roman"/>
          <w:sz w:val="26"/>
          <w:szCs w:val="26"/>
        </w:rPr>
        <w:t>that God is still real, and that God is a universal God who could be worshipped and followed anywhere. From the greatest cris</w:t>
      </w:r>
      <w:r w:rsidR="00D2603C" w:rsidRPr="00B1399D">
        <w:rPr>
          <w:rFonts w:ascii="Times New Roman" w:hAnsi="Times New Roman" w:cs="Times New Roman"/>
          <w:sz w:val="26"/>
          <w:szCs w:val="26"/>
        </w:rPr>
        <w:t>is in their history emerged an alternative to the temple, an institution</w:t>
      </w:r>
      <w:r w:rsidR="006C0D47" w:rsidRPr="00B1399D">
        <w:rPr>
          <w:rFonts w:ascii="Times New Roman" w:hAnsi="Times New Roman" w:cs="Times New Roman"/>
          <w:sz w:val="26"/>
          <w:szCs w:val="26"/>
        </w:rPr>
        <w:t xml:space="preserve"> that would sustain Jewish life for the next </w:t>
      </w:r>
      <w:r w:rsidR="00D2603C" w:rsidRPr="00B1399D">
        <w:rPr>
          <w:rFonts w:ascii="Times New Roman" w:hAnsi="Times New Roman" w:cs="Times New Roman"/>
          <w:sz w:val="26"/>
          <w:szCs w:val="26"/>
        </w:rPr>
        <w:t xml:space="preserve">25 </w:t>
      </w:r>
      <w:r w:rsidR="00D2603C" w:rsidRPr="00B1399D">
        <w:rPr>
          <w:rFonts w:ascii="Times New Roman" w:hAnsi="Times New Roman" w:cs="Times New Roman"/>
          <w:sz w:val="26"/>
          <w:szCs w:val="26"/>
        </w:rPr>
        <w:lastRenderedPageBreak/>
        <w:t>centuries (so far)</w:t>
      </w:r>
      <w:r w:rsidR="006C0D47" w:rsidRPr="00B1399D">
        <w:rPr>
          <w:rFonts w:ascii="Times New Roman" w:hAnsi="Times New Roman" w:cs="Times New Roman"/>
          <w:sz w:val="26"/>
          <w:szCs w:val="26"/>
        </w:rPr>
        <w:t xml:space="preserve">: the synagogue – a local community of worship and study where the ancient wisdom could be studied and taught, where old songs would be passed from generation to generation and new songs would give voice to the faith of each new generation. A few decades later, the exile was ended, the temple was rebuilt, and eventually Israel regained its independence, but the temple became less and less important, while the synagogue thrived and gave new strength to its people. </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In our time too, in the church’s modern exile, I believe that beyond the illusion that God is tied to a powerful and wealthy church, we are discovering that God is still real, and that God is putting new flesh on these old bones. </w:t>
      </w:r>
      <w:r w:rsidR="004B03A9">
        <w:rPr>
          <w:rFonts w:ascii="Times New Roman" w:hAnsi="Times New Roman" w:cs="Times New Roman"/>
          <w:sz w:val="26"/>
          <w:szCs w:val="26"/>
        </w:rPr>
        <w:t xml:space="preserve">Beyond the illusion of a “Christian nation,” we are discovering a freedom and possibility that is both terrifying and exciting. </w:t>
      </w:r>
      <w:r w:rsidRPr="00B1399D">
        <w:rPr>
          <w:rFonts w:ascii="Times New Roman" w:hAnsi="Times New Roman" w:cs="Times New Roman"/>
          <w:sz w:val="26"/>
          <w:szCs w:val="26"/>
        </w:rPr>
        <w:t xml:space="preserve">Beyond the illusion that nothing bad will ever happen to God’s faithful, we are discovering that God </w:t>
      </w:r>
      <w:r w:rsidR="00D2603C" w:rsidRPr="00B1399D">
        <w:rPr>
          <w:rFonts w:ascii="Times New Roman" w:hAnsi="Times New Roman" w:cs="Times New Roman"/>
          <w:sz w:val="26"/>
          <w:szCs w:val="26"/>
        </w:rPr>
        <w:t xml:space="preserve">is </w:t>
      </w:r>
      <w:r w:rsidRPr="00B1399D">
        <w:rPr>
          <w:rFonts w:ascii="Times New Roman" w:hAnsi="Times New Roman" w:cs="Times New Roman"/>
          <w:sz w:val="26"/>
          <w:szCs w:val="26"/>
        </w:rPr>
        <w:t xml:space="preserve">still with us, suffering with us through the tragedies of life. Beyond the illusions of control and power, we are discovering a God whose weakness is stronger than human strength, and a way of being God’s people that allows us to speak from the margins of society with compassion and clarity. </w:t>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It is not quite clear to us what lies beyond the illusions, but what is clear is that Christian faith, while it is not the only choice available to us, is still a profoundly meaningful one. Every moment of our lives offers us a choice: will we see the events of our lives as blind accidents of fate or oppor</w:t>
      </w:r>
      <w:r w:rsidR="00D2603C" w:rsidRPr="00B1399D">
        <w:rPr>
          <w:rFonts w:ascii="Times New Roman" w:hAnsi="Times New Roman" w:cs="Times New Roman"/>
          <w:sz w:val="26"/>
          <w:szCs w:val="26"/>
        </w:rPr>
        <w:t>tunities for grace? What appear</w:t>
      </w:r>
      <w:r w:rsidRPr="00B1399D">
        <w:rPr>
          <w:rFonts w:ascii="Times New Roman" w:hAnsi="Times New Roman" w:cs="Times New Roman"/>
          <w:sz w:val="26"/>
          <w:szCs w:val="26"/>
        </w:rPr>
        <w:t xml:space="preserve"> to be death throes may be the birth pangs of something new. Others may interpret such events as random, but faith discovers in them something of holy meaning and holy purpose. </w:t>
      </w:r>
    </w:p>
    <w:p w:rsidR="006C0D47" w:rsidRPr="00B1399D" w:rsidRDefault="006C0D47" w:rsidP="00C20286">
      <w:pPr>
        <w:spacing w:after="0"/>
        <w:rPr>
          <w:rFonts w:ascii="Times New Roman" w:hAnsi="Times New Roman" w:cs="Times New Roman"/>
          <w:sz w:val="26"/>
          <w:szCs w:val="26"/>
        </w:rPr>
      </w:pPr>
    </w:p>
    <w:p w:rsidR="00D2603C" w:rsidRPr="00B1399D" w:rsidRDefault="00B1399D" w:rsidP="00C20286">
      <w:pPr>
        <w:spacing w:after="0"/>
        <w:rPr>
          <w:rFonts w:ascii="Times New Roman" w:hAnsi="Times New Roman" w:cs="Times New Roman"/>
          <w:sz w:val="26"/>
          <w:szCs w:val="26"/>
        </w:rPr>
      </w:pPr>
      <w:r w:rsidRPr="00B1399D">
        <w:rPr>
          <w:rFonts w:ascii="Times New Roman" w:hAnsi="Times New Roman" w:cs="Times New Roman"/>
          <w:sz w:val="26"/>
          <w:szCs w:val="26"/>
        </w:rPr>
        <w:t>I</w:t>
      </w:r>
      <w:r w:rsidR="00D2603C" w:rsidRPr="00B1399D">
        <w:rPr>
          <w:rFonts w:ascii="Times New Roman" w:hAnsi="Times New Roman" w:cs="Times New Roman"/>
          <w:sz w:val="26"/>
          <w:szCs w:val="26"/>
        </w:rPr>
        <w:t>n the quote I have printed in the bulletin for this week</w:t>
      </w:r>
      <w:r w:rsidRPr="00B1399D">
        <w:rPr>
          <w:rFonts w:ascii="Times New Roman" w:hAnsi="Times New Roman" w:cs="Times New Roman"/>
          <w:sz w:val="26"/>
          <w:szCs w:val="26"/>
        </w:rPr>
        <w:t>, Barbara Brown Taylor writes</w:t>
      </w:r>
      <w:r w:rsidR="00D2603C" w:rsidRPr="00B1399D">
        <w:rPr>
          <w:rFonts w:ascii="Times New Roman" w:hAnsi="Times New Roman" w:cs="Times New Roman"/>
          <w:sz w:val="26"/>
          <w:szCs w:val="26"/>
        </w:rPr>
        <w:t>:</w:t>
      </w:r>
    </w:p>
    <w:p w:rsidR="00D2603C" w:rsidRPr="00B1399D" w:rsidRDefault="00D2603C" w:rsidP="00C20286">
      <w:pPr>
        <w:spacing w:after="0"/>
        <w:rPr>
          <w:rFonts w:ascii="Times New Roman" w:hAnsi="Times New Roman" w:cs="Times New Roman"/>
          <w:sz w:val="26"/>
          <w:szCs w:val="26"/>
        </w:rPr>
      </w:pPr>
    </w:p>
    <w:p w:rsidR="006C0D47" w:rsidRPr="00B1399D" w:rsidRDefault="00B1399D" w:rsidP="00D2603C">
      <w:pPr>
        <w:spacing w:after="0"/>
        <w:ind w:left="567"/>
        <w:rPr>
          <w:rFonts w:ascii="Times New Roman" w:hAnsi="Times New Roman" w:cs="Times New Roman"/>
        </w:rPr>
      </w:pPr>
      <w:r w:rsidRPr="00B1399D">
        <w:rPr>
          <w:rFonts w:ascii="Times New Roman" w:hAnsi="Times New Roman" w:cs="Times New Roman"/>
        </w:rPr>
        <w:t xml:space="preserve">In this age of a million choices, </w:t>
      </w:r>
      <w:r w:rsidR="006C0D47" w:rsidRPr="00B1399D">
        <w:rPr>
          <w:rFonts w:ascii="Times New Roman" w:hAnsi="Times New Roman" w:cs="Times New Roman"/>
        </w:rPr>
        <w:t>we are the remnant, the sometimes faithful, sometimes unfaithful family of a difficult and glorious God, called to seek and proclaim God’s presence in a disillusioned world. It is a world that claims to have left us behind, along with dragons and maps of a flat earth, but meanwhile the human heart continues to hunt its true home… Our job is to stand with one foot on earth and one in heaven, with the double vision that is the gift of faith, and to say out of our own experience that reality is not flat but deep, not opaque but transparent, not meaningless but shot full of grace for those with the least willingness to believe it is so.</w:t>
      </w:r>
      <w:r w:rsidR="006C0D47" w:rsidRPr="00B1399D">
        <w:rPr>
          <w:rStyle w:val="FootnoteReference"/>
          <w:rFonts w:ascii="Times New Roman" w:hAnsi="Times New Roman" w:cs="Times New Roman"/>
        </w:rPr>
        <w:footnoteReference w:id="2"/>
      </w:r>
    </w:p>
    <w:p w:rsidR="006C0D47" w:rsidRPr="00B1399D" w:rsidRDefault="006C0D47" w:rsidP="00C20286">
      <w:pPr>
        <w:spacing w:after="0"/>
        <w:rPr>
          <w:rFonts w:ascii="Times New Roman" w:hAnsi="Times New Roman" w:cs="Times New Roman"/>
          <w:sz w:val="26"/>
          <w:szCs w:val="26"/>
        </w:rPr>
      </w:pPr>
    </w:p>
    <w:p w:rsidR="006C0D47" w:rsidRPr="00B1399D" w:rsidRDefault="006C0D47" w:rsidP="00C20286">
      <w:pPr>
        <w:spacing w:after="0"/>
        <w:rPr>
          <w:rFonts w:ascii="Times New Roman" w:hAnsi="Times New Roman" w:cs="Times New Roman"/>
          <w:sz w:val="26"/>
          <w:szCs w:val="26"/>
        </w:rPr>
      </w:pPr>
      <w:r w:rsidRPr="00B1399D">
        <w:rPr>
          <w:rFonts w:ascii="Times New Roman" w:hAnsi="Times New Roman" w:cs="Times New Roman"/>
          <w:sz w:val="26"/>
          <w:szCs w:val="26"/>
        </w:rPr>
        <w:t xml:space="preserve">Just when our bones are dry and our hope is gone, just when our illusions are shattered on the floor like a broken pain of glass, then it may be that the reality of the life-giving Spirit of God may come to us, and put new flesh on our dry bones, and breath new spirit into </w:t>
      </w:r>
      <w:r w:rsidRPr="00B1399D">
        <w:rPr>
          <w:rFonts w:ascii="Times New Roman" w:hAnsi="Times New Roman" w:cs="Times New Roman"/>
          <w:sz w:val="26"/>
          <w:szCs w:val="26"/>
        </w:rPr>
        <w:lastRenderedPageBreak/>
        <w:t>what seemed dead and lost. Let us sing of that hope and faith, as we sing together, “Now the Green Blade Rises.”</w:t>
      </w:r>
    </w:p>
    <w:sectPr w:rsidR="006C0D47" w:rsidRPr="00B1399D" w:rsidSect="0036157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56B" w:rsidRDefault="0068556B" w:rsidP="006C0D47">
      <w:pPr>
        <w:spacing w:after="0" w:line="240" w:lineRule="auto"/>
      </w:pPr>
      <w:r>
        <w:separator/>
      </w:r>
    </w:p>
  </w:endnote>
  <w:endnote w:type="continuationSeparator" w:id="0">
    <w:p w:rsidR="0068556B" w:rsidRDefault="0068556B" w:rsidP="006C0D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56B" w:rsidRDefault="0068556B" w:rsidP="006C0D47">
      <w:pPr>
        <w:spacing w:after="0" w:line="240" w:lineRule="auto"/>
      </w:pPr>
      <w:r>
        <w:separator/>
      </w:r>
    </w:p>
  </w:footnote>
  <w:footnote w:type="continuationSeparator" w:id="0">
    <w:p w:rsidR="0068556B" w:rsidRDefault="0068556B" w:rsidP="006C0D47">
      <w:pPr>
        <w:spacing w:after="0" w:line="240" w:lineRule="auto"/>
      </w:pPr>
      <w:r>
        <w:continuationSeparator/>
      </w:r>
    </w:p>
  </w:footnote>
  <w:footnote w:id="1">
    <w:p w:rsidR="006C0D47" w:rsidRDefault="006C0D47" w:rsidP="006C0D47">
      <w:pPr>
        <w:pStyle w:val="FootnoteText"/>
      </w:pPr>
      <w:r>
        <w:rPr>
          <w:rStyle w:val="FootnoteReference"/>
        </w:rPr>
        <w:footnoteRef/>
      </w:r>
      <w:r>
        <w:t xml:space="preserve"> From “A Church in Ruins,” by Barbara Brown Taylor, </w:t>
      </w:r>
      <w:r>
        <w:rPr>
          <w:i/>
          <w:iCs/>
        </w:rPr>
        <w:t xml:space="preserve">The Preaching Life, </w:t>
      </w:r>
      <w:proofErr w:type="gramStart"/>
      <w:r>
        <w:rPr>
          <w:i/>
          <w:iCs/>
        </w:rPr>
        <w:t>p</w:t>
      </w:r>
      <w:proofErr w:type="gramEnd"/>
      <w:r>
        <w:rPr>
          <w:i/>
          <w:iCs/>
        </w:rPr>
        <w:t>. 5.</w:t>
      </w:r>
    </w:p>
  </w:footnote>
  <w:footnote w:id="2">
    <w:p w:rsidR="006C0D47" w:rsidRDefault="006C0D47" w:rsidP="006C0D47">
      <w:pPr>
        <w:pStyle w:val="FootnoteText"/>
        <w:rPr>
          <w:i/>
          <w:iCs/>
        </w:rPr>
      </w:pPr>
      <w:r>
        <w:rPr>
          <w:rStyle w:val="FootnoteReference"/>
        </w:rPr>
        <w:footnoteRef/>
      </w:r>
      <w:r>
        <w:t xml:space="preserve"> </w:t>
      </w:r>
      <w:r>
        <w:rPr>
          <w:i/>
          <w:iCs/>
        </w:rPr>
        <w:t xml:space="preserve">Ob cit, </w:t>
      </w:r>
      <w:r>
        <w:t xml:space="preserve">pp. 11-12.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footnotePr>
    <w:footnote w:id="-1"/>
    <w:footnote w:id="0"/>
  </w:footnotePr>
  <w:endnotePr>
    <w:endnote w:id="-1"/>
    <w:endnote w:id="0"/>
  </w:endnotePr>
  <w:compat/>
  <w:rsids>
    <w:rsidRoot w:val="006C0D47"/>
    <w:rsid w:val="00361576"/>
    <w:rsid w:val="004B03A9"/>
    <w:rsid w:val="00574FCE"/>
    <w:rsid w:val="00670D1D"/>
    <w:rsid w:val="0068556B"/>
    <w:rsid w:val="006C0D47"/>
    <w:rsid w:val="0070383A"/>
    <w:rsid w:val="00833BAC"/>
    <w:rsid w:val="00B1399D"/>
    <w:rsid w:val="00BE1437"/>
    <w:rsid w:val="00C20286"/>
    <w:rsid w:val="00D2603C"/>
    <w:rsid w:val="00D445B9"/>
    <w:rsid w:val="00ED3A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5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6C0D47"/>
    <w:pPr>
      <w:spacing w:after="0" w:line="240" w:lineRule="auto"/>
    </w:pPr>
    <w:rPr>
      <w:rFonts w:ascii="Times" w:eastAsia="Times New Roman" w:hAnsi="Times" w:cs="Times New Roman"/>
      <w:sz w:val="20"/>
      <w:szCs w:val="20"/>
      <w:lang w:val="en-US"/>
    </w:rPr>
  </w:style>
  <w:style w:type="character" w:customStyle="1" w:styleId="FootnoteTextChar">
    <w:name w:val="Footnote Text Char"/>
    <w:basedOn w:val="DefaultParagraphFont"/>
    <w:link w:val="FootnoteText"/>
    <w:semiHidden/>
    <w:rsid w:val="006C0D47"/>
    <w:rPr>
      <w:rFonts w:ascii="Times" w:eastAsia="Times New Roman" w:hAnsi="Times" w:cs="Times New Roman"/>
      <w:sz w:val="20"/>
      <w:szCs w:val="20"/>
      <w:lang w:val="en-US"/>
    </w:rPr>
  </w:style>
  <w:style w:type="character" w:styleId="FootnoteReference">
    <w:name w:val="footnote reference"/>
    <w:basedOn w:val="DefaultParagraphFont"/>
    <w:semiHidden/>
    <w:rsid w:val="006C0D47"/>
    <w:rPr>
      <w:vertAlign w:val="superscript"/>
    </w:rPr>
  </w:style>
  <w:style w:type="paragraph" w:styleId="BodyText">
    <w:name w:val="Body Text"/>
    <w:basedOn w:val="Normal"/>
    <w:link w:val="BodyTextChar"/>
    <w:semiHidden/>
    <w:rsid w:val="006C0D47"/>
    <w:pPr>
      <w:spacing w:after="0" w:line="240" w:lineRule="auto"/>
      <w:jc w:val="center"/>
    </w:pPr>
    <w:rPr>
      <w:rFonts w:ascii="Times" w:eastAsia="Times New Roman" w:hAnsi="Times" w:cs="Times New Roman"/>
      <w:i/>
      <w:iCs/>
      <w:sz w:val="26"/>
      <w:szCs w:val="20"/>
      <w:lang w:val="en-US"/>
    </w:rPr>
  </w:style>
  <w:style w:type="character" w:customStyle="1" w:styleId="BodyTextChar">
    <w:name w:val="Body Text Char"/>
    <w:basedOn w:val="DefaultParagraphFont"/>
    <w:link w:val="BodyText"/>
    <w:semiHidden/>
    <w:rsid w:val="006C0D47"/>
    <w:rPr>
      <w:rFonts w:ascii="Times" w:eastAsia="Times New Roman" w:hAnsi="Times" w:cs="Times New Roman"/>
      <w:i/>
      <w:iCs/>
      <w:sz w:val="26"/>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BU1\UserShares\Ross\Desktop\Templates\2017%20Serm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2017 Sermon Template</Template>
  <TotalTime>71</TotalTime>
  <Pages>5</Pages>
  <Words>1574</Words>
  <Characters>8976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Smillie</dc:creator>
  <cp:lastModifiedBy>Ross Smillie</cp:lastModifiedBy>
  <cp:revision>3</cp:revision>
  <dcterms:created xsi:type="dcterms:W3CDTF">2017-03-29T18:50:00Z</dcterms:created>
  <dcterms:modified xsi:type="dcterms:W3CDTF">2017-04-03T22:08:00Z</dcterms:modified>
</cp:coreProperties>
</file>